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8D5" w:rsidRDefault="001F05DC">
      <w:r>
        <w:tab/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86"/>
        <w:gridCol w:w="242"/>
        <w:gridCol w:w="1560"/>
        <w:gridCol w:w="268"/>
        <w:gridCol w:w="1607"/>
        <w:gridCol w:w="316"/>
        <w:gridCol w:w="303"/>
        <w:gridCol w:w="303"/>
        <w:gridCol w:w="710"/>
        <w:gridCol w:w="389"/>
        <w:gridCol w:w="1009"/>
        <w:gridCol w:w="762"/>
        <w:gridCol w:w="845"/>
        <w:gridCol w:w="790"/>
      </w:tblGrid>
      <w:tr w:rsidR="006A08D5" w:rsidRPr="00845BFF" w:rsidTr="009A552C">
        <w:trPr>
          <w:trHeight w:val="569"/>
        </w:trPr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ASUNTO</w:t>
            </w:r>
          </w:p>
        </w:tc>
        <w:tc>
          <w:tcPr>
            <w:tcW w:w="245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8D5" w:rsidRPr="00845BFF" w:rsidRDefault="006A08D5" w:rsidP="005E15D7">
            <w:pPr>
              <w:jc w:val="center"/>
              <w:rPr>
                <w:rFonts w:ascii="Century Gothic" w:hAnsi="Century Gothic" w:cs="Arial"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 w:cs="Arial"/>
                <w:noProof/>
                <w:sz w:val="20"/>
                <w:szCs w:val="20"/>
              </w:rPr>
              <w:t xml:space="preserve">ACTA DE VERIFICACIÓN DE REQUISITOS HABILITANTES Y EVALUACION </w:t>
            </w: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ACTA No</w:t>
            </w:r>
          </w:p>
        </w:tc>
        <w:tc>
          <w:tcPr>
            <w:tcW w:w="1111" w:type="pct"/>
            <w:gridSpan w:val="3"/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noProof/>
                <w:sz w:val="20"/>
                <w:szCs w:val="20"/>
              </w:rPr>
              <w:t>01</w:t>
            </w:r>
          </w:p>
        </w:tc>
      </w:tr>
      <w:tr w:rsidR="006A08D5" w:rsidRPr="00845BFF" w:rsidTr="009A552C">
        <w:trPr>
          <w:trHeight w:val="290"/>
        </w:trPr>
        <w:tc>
          <w:tcPr>
            <w:tcW w:w="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</w:p>
        </w:tc>
        <w:tc>
          <w:tcPr>
            <w:tcW w:w="245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noProof/>
                <w:sz w:val="20"/>
                <w:szCs w:val="20"/>
              </w:rPr>
            </w:pPr>
          </w:p>
        </w:tc>
        <w:tc>
          <w:tcPr>
            <w:tcW w:w="648" w:type="pct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FECHA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DIA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MES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AÑO</w:t>
            </w:r>
          </w:p>
        </w:tc>
      </w:tr>
      <w:tr w:rsidR="006A08D5" w:rsidRPr="00845BFF" w:rsidTr="009A552C">
        <w:trPr>
          <w:trHeight w:val="280"/>
        </w:trPr>
        <w:tc>
          <w:tcPr>
            <w:tcW w:w="894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HORA DE INICIO</w:t>
            </w:r>
          </w:p>
        </w:tc>
        <w:tc>
          <w:tcPr>
            <w:tcW w:w="7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8D5" w:rsidRPr="00845BFF" w:rsidRDefault="00B513C5" w:rsidP="00B60D1E">
            <w:pPr>
              <w:rPr>
                <w:rFonts w:ascii="Century Gothic" w:hAnsi="Century Gothic"/>
                <w:noProof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w:t>10</w:t>
            </w:r>
            <w:r w:rsidR="006A08D5">
              <w:rPr>
                <w:rFonts w:ascii="Century Gothic" w:hAnsi="Century Gothic"/>
                <w:noProof/>
                <w:sz w:val="20"/>
                <w:szCs w:val="20"/>
              </w:rPr>
              <w:t>.00 AM</w:t>
            </w:r>
          </w:p>
        </w:tc>
        <w:tc>
          <w:tcPr>
            <w:tcW w:w="1015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 xml:space="preserve">HORA </w:t>
            </w:r>
          </w:p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FINALIZACION</w:t>
            </w:r>
          </w:p>
        </w:tc>
        <w:tc>
          <w:tcPr>
            <w:tcW w:w="609" w:type="pct"/>
            <w:gridSpan w:val="3"/>
            <w:tcBorders>
              <w:top w:val="single" w:sz="4" w:space="0" w:color="auto"/>
            </w:tcBorders>
            <w:vAlign w:val="center"/>
          </w:tcPr>
          <w:p w:rsidR="006A08D5" w:rsidRPr="00845BFF" w:rsidRDefault="00B513C5" w:rsidP="00B60D1E">
            <w:pPr>
              <w:jc w:val="center"/>
              <w:rPr>
                <w:rFonts w:ascii="Century Gothic" w:hAnsi="Century Gothic"/>
                <w:noProof/>
                <w:sz w:val="20"/>
                <w:szCs w:val="20"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</w:rPr>
              <w:t>11</w:t>
            </w:r>
            <w:r w:rsidR="006A08D5">
              <w:rPr>
                <w:rFonts w:ascii="Century Gothic" w:hAnsi="Century Gothic"/>
                <w:noProof/>
                <w:sz w:val="20"/>
                <w:szCs w:val="20"/>
              </w:rPr>
              <w:t>.00 AM</w:t>
            </w:r>
          </w:p>
        </w:tc>
        <w:tc>
          <w:tcPr>
            <w:tcW w:w="648" w:type="pct"/>
            <w:gridSpan w:val="2"/>
            <w:vMerge/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noProof/>
                <w:sz w:val="20"/>
                <w:szCs w:val="20"/>
              </w:rPr>
            </w:pPr>
          </w:p>
        </w:tc>
        <w:tc>
          <w:tcPr>
            <w:tcW w:w="1111" w:type="pct"/>
            <w:gridSpan w:val="3"/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noProof/>
                <w:sz w:val="20"/>
                <w:szCs w:val="20"/>
              </w:rPr>
            </w:pPr>
            <w:r w:rsidRPr="003478DC">
              <w:rPr>
                <w:rFonts w:ascii="Century Gothic" w:hAnsi="Century Gothic"/>
                <w:noProof/>
                <w:sz w:val="20"/>
                <w:szCs w:val="20"/>
              </w:rPr>
              <w:t>11 de agosto  de 2026</w:t>
            </w:r>
          </w:p>
        </w:tc>
      </w:tr>
      <w:tr w:rsidR="006A08D5" w:rsidRPr="00845BFF" w:rsidTr="009A552C">
        <w:trPr>
          <w:trHeight w:val="263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ASISTENTES</w:t>
            </w:r>
          </w:p>
        </w:tc>
      </w:tr>
      <w:tr w:rsidR="006A08D5" w:rsidRPr="00845BFF" w:rsidTr="009A552C">
        <w:trPr>
          <w:trHeight w:val="280"/>
        </w:trPr>
        <w:tc>
          <w:tcPr>
            <w:tcW w:w="2912" w:type="pct"/>
            <w:gridSpan w:val="8"/>
            <w:shd w:val="clear" w:color="auto" w:fill="FFFFFF" w:themeFill="background1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NOMBRE</w:t>
            </w:r>
          </w:p>
        </w:tc>
        <w:tc>
          <w:tcPr>
            <w:tcW w:w="2088" w:type="pct"/>
            <w:gridSpan w:val="6"/>
            <w:shd w:val="clear" w:color="auto" w:fill="FFFFFF" w:themeFill="background1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CARGO</w:t>
            </w:r>
          </w:p>
        </w:tc>
      </w:tr>
      <w:tr w:rsidR="006A08D5" w:rsidRPr="00845BFF" w:rsidTr="009A552C">
        <w:trPr>
          <w:trHeight w:val="1138"/>
        </w:trPr>
        <w:tc>
          <w:tcPr>
            <w:tcW w:w="5000" w:type="pct"/>
            <w:gridSpan w:val="14"/>
            <w:vAlign w:val="center"/>
          </w:tcPr>
          <w:p w:rsidR="006A08D5" w:rsidRPr="003478DC" w:rsidRDefault="006A08D5" w:rsidP="00B170AD">
            <w:pPr>
              <w:spacing w:line="276" w:lineRule="auto"/>
              <w:ind w:left="10"/>
              <w:rPr>
                <w:rFonts w:ascii="Century Gothic" w:hAnsi="Century Gothic" w:cs="Arial"/>
                <w:noProof/>
                <w:sz w:val="20"/>
                <w:szCs w:val="20"/>
              </w:rPr>
            </w:pPr>
            <w:r w:rsidRPr="003478DC">
              <w:rPr>
                <w:rFonts w:ascii="Century Gothic" w:hAnsi="Century Gothic" w:cs="Arial"/>
                <w:noProof/>
                <w:sz w:val="20"/>
                <w:szCs w:val="20"/>
              </w:rPr>
              <w:t>CLAUDIA PATRICIA BETANCOURT -AUXILIAR ADMINISTRATIVA 08</w:t>
            </w:r>
          </w:p>
          <w:p w:rsidR="006A08D5" w:rsidRPr="003478DC" w:rsidRDefault="006A08D5" w:rsidP="00B170AD">
            <w:pPr>
              <w:spacing w:line="276" w:lineRule="auto"/>
              <w:ind w:left="10"/>
              <w:rPr>
                <w:rFonts w:ascii="Century Gothic" w:hAnsi="Century Gothic" w:cs="Arial"/>
                <w:noProof/>
                <w:sz w:val="20"/>
                <w:szCs w:val="20"/>
              </w:rPr>
            </w:pPr>
            <w:r w:rsidRPr="003478DC">
              <w:rPr>
                <w:rFonts w:ascii="Century Gothic" w:hAnsi="Century Gothic" w:cs="Arial"/>
                <w:noProof/>
                <w:sz w:val="20"/>
                <w:szCs w:val="20"/>
              </w:rPr>
              <w:t>OLGA LUCIA RINCON VALBUENA-CONTRATISTA</w:t>
            </w:r>
          </w:p>
          <w:p w:rsidR="006A08D5" w:rsidRPr="003478DC" w:rsidRDefault="006A08D5" w:rsidP="00B170AD">
            <w:pPr>
              <w:spacing w:line="276" w:lineRule="auto"/>
              <w:ind w:left="10"/>
              <w:rPr>
                <w:rFonts w:ascii="Century Gothic" w:hAnsi="Century Gothic" w:cs="Arial"/>
                <w:noProof/>
                <w:sz w:val="20"/>
                <w:szCs w:val="20"/>
              </w:rPr>
            </w:pPr>
            <w:r w:rsidRPr="003478DC">
              <w:rPr>
                <w:rFonts w:ascii="Century Gothic" w:hAnsi="Century Gothic" w:cs="Arial"/>
                <w:noProof/>
                <w:sz w:val="20"/>
                <w:szCs w:val="20"/>
              </w:rPr>
              <w:t>ERNEDIS DIAZ CRIOLLO-CONTRATISTA</w:t>
            </w:r>
          </w:p>
          <w:p w:rsidR="006A08D5" w:rsidRPr="00845BFF" w:rsidRDefault="006A08D5" w:rsidP="00B60D1E">
            <w:pPr>
              <w:spacing w:line="276" w:lineRule="auto"/>
              <w:ind w:left="10"/>
              <w:rPr>
                <w:rFonts w:ascii="Century Gothic" w:hAnsi="Century Gothic" w:cs="Arial"/>
                <w:noProof/>
                <w:sz w:val="20"/>
                <w:szCs w:val="20"/>
              </w:rPr>
            </w:pPr>
          </w:p>
        </w:tc>
      </w:tr>
      <w:tr w:rsidR="006A08D5" w:rsidRPr="00845BFF" w:rsidTr="009A552C">
        <w:trPr>
          <w:trHeight w:val="427"/>
        </w:trPr>
        <w:tc>
          <w:tcPr>
            <w:tcW w:w="5000" w:type="pct"/>
            <w:gridSpan w:val="14"/>
            <w:shd w:val="clear" w:color="auto" w:fill="D0CECE" w:themeFill="background2" w:themeFillShade="E6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OBJETIVO DE LA REUNIÓN</w:t>
            </w:r>
          </w:p>
        </w:tc>
      </w:tr>
      <w:tr w:rsidR="006A08D5" w:rsidRPr="00845BFF" w:rsidTr="009A552C">
        <w:trPr>
          <w:trHeight w:val="495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6A08D5" w:rsidRPr="00F47A36" w:rsidRDefault="006A08D5" w:rsidP="005E15D7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845BFF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VERIFICACIÓN DE REQUISITOS HABILITANTES Y EVALUACION -PROCESO objeto 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“</w:t>
            </w:r>
            <w:r w:rsidRPr="003478DC">
              <w:rPr>
                <w:rFonts w:ascii="Century Gothic" w:hAnsi="Century Gothic"/>
                <w:noProof/>
                <w:sz w:val="20"/>
                <w:szCs w:val="20"/>
              </w:rPr>
              <w:t>CONTRATAR LA PRESTACIÓN DEL SERVICIO INTEGRAL DE FUMIGACIÓN, DESINSECTACIÓN, DESRATIZACIÓN Y CONTROL DE PLAGAS, ASÍ COMO LA REVISIÓN, MANTENIMIENTO Y RECARGA DE LOS EXTINTORES UBICADOS EN LAS DIFERENTES DEPENDENCIAS DE LA INSTITUCIÓN EDUCATIVA LICEO NACIONAL DE IBAGUÉ</w:t>
            </w:r>
            <w:r>
              <w:rPr>
                <w:rFonts w:ascii="Century Gothic" w:hAnsi="Century Gothic" w:cstheme="minorHAnsi"/>
                <w:color w:val="000000"/>
                <w:sz w:val="20"/>
                <w:szCs w:val="20"/>
              </w:rPr>
              <w:t>”</w:t>
            </w:r>
          </w:p>
        </w:tc>
      </w:tr>
      <w:tr w:rsidR="006A08D5" w:rsidRPr="00845BFF" w:rsidTr="009A552C">
        <w:trPr>
          <w:trHeight w:val="400"/>
        </w:trPr>
        <w:tc>
          <w:tcPr>
            <w:tcW w:w="5000" w:type="pct"/>
            <w:gridSpan w:val="14"/>
            <w:shd w:val="clear" w:color="auto" w:fill="E7E6E6" w:themeFill="background2"/>
            <w:vAlign w:val="center"/>
          </w:tcPr>
          <w:p w:rsidR="006A08D5" w:rsidRPr="00845BFF" w:rsidRDefault="006A08D5" w:rsidP="00B60D1E">
            <w:pPr>
              <w:jc w:val="center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b/>
                <w:noProof/>
                <w:sz w:val="20"/>
                <w:szCs w:val="20"/>
              </w:rPr>
              <w:t>ORDEN DEL DIA</w:t>
            </w:r>
          </w:p>
        </w:tc>
      </w:tr>
      <w:tr w:rsidR="006A08D5" w:rsidRPr="00845BFF" w:rsidTr="009A552C">
        <w:trPr>
          <w:trHeight w:val="476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6A08D5" w:rsidRPr="00845BFF" w:rsidRDefault="006A08D5" w:rsidP="00B60D1E">
            <w:pPr>
              <w:widowControl w:val="0"/>
              <w:tabs>
                <w:tab w:val="left" w:pos="859"/>
              </w:tabs>
              <w:autoSpaceDE w:val="0"/>
              <w:autoSpaceDN w:val="0"/>
              <w:adjustRightInd w:val="0"/>
              <w:ind w:right="2074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/>
                <w:noProof/>
                <w:sz w:val="20"/>
                <w:szCs w:val="20"/>
              </w:rPr>
              <w:t>1-</w:t>
            </w:r>
            <w:r w:rsidRPr="00845BFF">
              <w:rPr>
                <w:rFonts w:ascii="Century Gothic" w:hAnsi="Century Gothic" w:cs="Arial"/>
                <w:noProof/>
                <w:sz w:val="20"/>
                <w:szCs w:val="20"/>
              </w:rPr>
              <w:t xml:space="preserve"> Verificacion de Requisitos Habilitantes y Evaluacion de las Ofertas</w:t>
            </w:r>
          </w:p>
        </w:tc>
      </w:tr>
      <w:tr w:rsidR="006A08D5" w:rsidRPr="00845BFF" w:rsidTr="009A552C">
        <w:trPr>
          <w:trHeight w:val="451"/>
        </w:trPr>
        <w:tc>
          <w:tcPr>
            <w:tcW w:w="5000" w:type="pct"/>
            <w:gridSpan w:val="14"/>
            <w:shd w:val="clear" w:color="auto" w:fill="D0CECE" w:themeFill="background2" w:themeFillShade="E6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DESARROLLO DE LA REUNIÓN</w:t>
            </w:r>
          </w:p>
        </w:tc>
      </w:tr>
      <w:tr w:rsidR="006A08D5" w:rsidRPr="00845BFF" w:rsidTr="009A552C">
        <w:tblPrEx>
          <w:tblCellMar>
            <w:left w:w="70" w:type="dxa"/>
            <w:right w:w="70" w:type="dxa"/>
          </w:tblCellMar>
        </w:tblPrEx>
        <w:trPr>
          <w:trHeight w:val="1273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6A08D5" w:rsidRPr="00845BFF" w:rsidRDefault="006A08D5" w:rsidP="00B60D1E">
            <w:pPr>
              <w:widowControl w:val="0"/>
              <w:tabs>
                <w:tab w:val="left" w:pos="859"/>
              </w:tabs>
              <w:autoSpaceDE w:val="0"/>
              <w:autoSpaceDN w:val="0"/>
              <w:adjustRightInd w:val="0"/>
              <w:ind w:right="2074"/>
              <w:rPr>
                <w:rFonts w:ascii="Century Gothic" w:hAnsi="Century Gothic" w:cs="Arial"/>
                <w:b/>
                <w:noProof/>
                <w:sz w:val="20"/>
                <w:szCs w:val="20"/>
              </w:rPr>
            </w:pPr>
          </w:p>
          <w:p w:rsidR="006A08D5" w:rsidRPr="00845BFF" w:rsidRDefault="006A08D5" w:rsidP="00B60D1E">
            <w:pPr>
              <w:widowControl w:val="0"/>
              <w:tabs>
                <w:tab w:val="left" w:pos="859"/>
              </w:tabs>
              <w:autoSpaceDE w:val="0"/>
              <w:autoSpaceDN w:val="0"/>
              <w:adjustRightInd w:val="0"/>
              <w:ind w:right="2074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  <w:r w:rsidRPr="00845BFF">
              <w:rPr>
                <w:rFonts w:ascii="Century Gothic" w:hAnsi="Century Gothic" w:cs="Arial"/>
                <w:b/>
                <w:noProof/>
                <w:sz w:val="20"/>
                <w:szCs w:val="20"/>
              </w:rPr>
              <w:t>1- Verificacion de Requisitos Habilitantes y Evaluacion de las Ofertas.</w:t>
            </w:r>
          </w:p>
          <w:p w:rsidR="006A08D5" w:rsidRPr="00845BFF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noProof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Arial"/>
                <w:noProof/>
                <w:color w:val="000000"/>
                <w:sz w:val="20"/>
                <w:szCs w:val="20"/>
              </w:rPr>
              <w:t xml:space="preserve">Nos reunimos el personal antes mencionado, para efectuar la verificacion de Requisitos Habilitantes y Evaluacion de las Ofertas de conformidad con la fecha y condiciones  establecidas en </w:t>
            </w:r>
            <w:r>
              <w:rPr>
                <w:rFonts w:ascii="Century Gothic" w:hAnsi="Century Gothic" w:cs="Arial"/>
                <w:noProof/>
                <w:color w:val="000000"/>
                <w:sz w:val="20"/>
                <w:szCs w:val="20"/>
              </w:rPr>
              <w:t>los documentos del proceso</w:t>
            </w:r>
          </w:p>
          <w:p w:rsidR="006A08D5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noProof/>
                <w:color w:val="000000"/>
                <w:sz w:val="20"/>
                <w:szCs w:val="20"/>
              </w:rPr>
            </w:pPr>
          </w:p>
          <w:p w:rsidR="006A08D5" w:rsidRPr="00EC07B1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C07B1">
              <w:rPr>
                <w:rFonts w:ascii="Century Gothic" w:hAnsi="Century Gothic" w:cs="Arial"/>
                <w:b/>
                <w:bCs/>
                <w:noProof/>
                <w:color w:val="000000"/>
                <w:sz w:val="20"/>
                <w:szCs w:val="20"/>
              </w:rPr>
              <w:t xml:space="preserve">Teniendo en cuenta </w:t>
            </w:r>
            <w:r>
              <w:rPr>
                <w:rFonts w:ascii="Century Gothic" w:hAnsi="Century Gothic" w:cs="Arial"/>
                <w:b/>
                <w:bCs/>
                <w:noProof/>
                <w:color w:val="000000"/>
                <w:sz w:val="20"/>
                <w:szCs w:val="20"/>
              </w:rPr>
              <w:t xml:space="preserve">que </w:t>
            </w:r>
            <w:r w:rsidRPr="00EC07B1">
              <w:rPr>
                <w:rFonts w:ascii="Century Gothic" w:hAnsi="Century Gothic" w:cs="Arial"/>
                <w:b/>
                <w:bCs/>
                <w:noProof/>
                <w:color w:val="000000"/>
                <w:sz w:val="20"/>
                <w:szCs w:val="20"/>
              </w:rPr>
              <w:t xml:space="preserve">para la  presente  modalidad de contratacion, </w:t>
            </w:r>
            <w:r>
              <w:rPr>
                <w:rFonts w:ascii="Century Gothic" w:hAnsi="Century Gothic" w:cs="Arial"/>
                <w:b/>
                <w:bCs/>
                <w:noProof/>
                <w:color w:val="000000"/>
                <w:sz w:val="20"/>
                <w:szCs w:val="20"/>
              </w:rPr>
              <w:t xml:space="preserve">el precio </w:t>
            </w:r>
            <w:r w:rsidRPr="00EC07B1">
              <w:rPr>
                <w:rFonts w:ascii="Century Gothic" w:hAnsi="Century Gothic" w:cs="Arial"/>
                <w:b/>
                <w:bCs/>
                <w:noProof/>
                <w:color w:val="000000"/>
                <w:sz w:val="20"/>
                <w:szCs w:val="20"/>
              </w:rPr>
              <w:t xml:space="preserve">es el unico factor de evaluacion, se procede a verificar </w:t>
            </w:r>
            <w:r>
              <w:rPr>
                <w:rFonts w:ascii="Century Gothic" w:hAnsi="Century Gothic" w:cs="Arial"/>
                <w:b/>
                <w:bCs/>
                <w:noProof/>
                <w:color w:val="000000"/>
                <w:sz w:val="20"/>
                <w:szCs w:val="20"/>
              </w:rPr>
              <w:t xml:space="preserve">la oferta de: </w:t>
            </w:r>
            <w:r w:rsidRPr="003478DC">
              <w:rPr>
                <w:rFonts w:ascii="Century Gothic" w:hAnsi="Century Gothic" w:cs="Arial"/>
                <w:b/>
                <w:bCs/>
                <w:noProof/>
                <w:color w:val="000000"/>
                <w:sz w:val="20"/>
                <w:szCs w:val="20"/>
              </w:rPr>
              <w:t>MILLER WILSON BONILLA TOVAR Identificado con  cedula de ciudadanía  No _93128130, propietario del establecimiento de comercio FUMICLUB</w:t>
            </w:r>
          </w:p>
          <w:p w:rsidR="006A08D5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noProof/>
                <w:color w:val="000000"/>
                <w:sz w:val="20"/>
                <w:szCs w:val="20"/>
              </w:rPr>
            </w:pPr>
          </w:p>
          <w:p w:rsidR="006A08D5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noProof/>
                <w:color w:val="000000"/>
                <w:sz w:val="20"/>
                <w:szCs w:val="20"/>
              </w:rPr>
            </w:pPr>
            <w:r w:rsidRPr="00EC07B1">
              <w:rPr>
                <w:rFonts w:ascii="Century Gothic" w:hAnsi="Century Gothic" w:cs="Arial"/>
                <w:b/>
                <w:bCs/>
                <w:noProof/>
                <w:color w:val="000000"/>
                <w:sz w:val="20"/>
                <w:szCs w:val="20"/>
              </w:rPr>
              <w:t>CONCEPTO DE COMITÉ EVALUADOR</w:t>
            </w:r>
            <w:r>
              <w:rPr>
                <w:rFonts w:ascii="Century Gothic" w:hAnsi="Century Gothic" w:cs="Arial"/>
                <w:noProof/>
                <w:color w:val="000000"/>
                <w:sz w:val="20"/>
                <w:szCs w:val="20"/>
              </w:rPr>
              <w:t xml:space="preserve">: </w:t>
            </w:r>
          </w:p>
          <w:p w:rsidR="006A08D5" w:rsidRPr="00845BFF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noProof/>
                <w:color w:val="000000"/>
                <w:sz w:val="20"/>
                <w:szCs w:val="20"/>
              </w:rPr>
            </w:pPr>
          </w:p>
          <w:tbl>
            <w:tblPr>
              <w:tblW w:w="106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197"/>
              <w:gridCol w:w="934"/>
              <w:gridCol w:w="1019"/>
              <w:gridCol w:w="2490"/>
            </w:tblGrid>
            <w:tr w:rsidR="006A08D5" w:rsidRPr="00001194" w:rsidTr="005E15D7">
              <w:trPr>
                <w:trHeight w:val="332"/>
              </w:trPr>
              <w:tc>
                <w:tcPr>
                  <w:tcW w:w="6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Times New Roman"/>
                      <w:b/>
                      <w:noProof/>
                      <w:color w:val="000000"/>
                      <w:sz w:val="18"/>
                      <w:szCs w:val="20"/>
                      <w:lang w:eastAsia="es-CO"/>
                    </w:rPr>
                    <w:t>PROPONENTE No 01</w:t>
                  </w:r>
                </w:p>
              </w:tc>
              <w:tc>
                <w:tcPr>
                  <w:tcW w:w="9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val="es-MX" w:eastAsia="es-CO"/>
                    </w:rPr>
                    <w:t>CUMPLE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val="es-MX" w:eastAsia="es-CO"/>
                    </w:rPr>
                    <w:t>NO CUMPLE</w:t>
                  </w:r>
                </w:p>
              </w:tc>
              <w:tc>
                <w:tcPr>
                  <w:tcW w:w="24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val="es-MX" w:eastAsia="es-CO"/>
                    </w:rPr>
                    <w:t>OBSERVACIONES</w:t>
                  </w:r>
                </w:p>
              </w:tc>
            </w:tr>
            <w:tr w:rsidR="006A08D5" w:rsidRPr="00001194" w:rsidTr="005E15D7">
              <w:trPr>
                <w:trHeight w:val="195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val="es-MX" w:eastAsia="es-CO"/>
                    </w:rPr>
                    <w:t>CAPACIDAD JURIDICA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04040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val="es-MX" w:eastAsia="es-CO"/>
                    </w:rPr>
                    <w:t> 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04040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val="es-MX"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404040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val="es-MX" w:eastAsia="es-CO"/>
                    </w:rPr>
                    <w:t> </w:t>
                  </w:r>
                </w:p>
              </w:tc>
            </w:tr>
            <w:tr w:rsidR="006A08D5" w:rsidRPr="00001194" w:rsidTr="005E15D7">
              <w:trPr>
                <w:trHeight w:val="387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Carta de presentación de la propuesta FORMATO ANEXO 01.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351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Fotocopia de la Cédula de Ciudadanía del representante legal.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728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hAnsi="Century Gothic" w:cstheme="minorHAnsi"/>
                      <w:noProof/>
                      <w:sz w:val="18"/>
                      <w:szCs w:val="20"/>
                      <w:lang w:val="es-ES_tradnl"/>
                    </w:rPr>
                    <w:lastRenderedPageBreak/>
                    <w:t>Certificado vigente de Registro Único Tributario (RUT) expedido por la Dirección de Impuestos y Aduanas Nacionales DIAN. Generado en la actual vigencia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528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Certificado vigente de antecedentes fiscales expedido por la Contraloría General de la República. De la empresa y su representante legal.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08D5" w:rsidRPr="00001194" w:rsidRDefault="00B513C5" w:rsidP="00B60D1E">
                  <w:pPr>
                    <w:jc w:val="center"/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528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Certificado vigente de antecedentes disciplinarios expedido por la Procuraduría General de la Nación. De la empresa y su representante legal.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08D5" w:rsidRPr="00001194" w:rsidRDefault="00B513C5" w:rsidP="00B60D1E">
                  <w:pPr>
                    <w:jc w:val="center"/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08D5" w:rsidRPr="00001194" w:rsidRDefault="006A08D5" w:rsidP="00B60D1E">
                  <w:pPr>
                    <w:spacing w:after="0"/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</w:pPr>
                </w:p>
              </w:tc>
            </w:tr>
            <w:tr w:rsidR="006A08D5" w:rsidRPr="00001194" w:rsidTr="005E15D7">
              <w:trPr>
                <w:trHeight w:val="528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 xml:space="preserve">Consulta de antecedentes del Sistema Registro Nacional de Medidas Correctivas RNMC, generados en el portal web de la Policía Nacional de Colombia. 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08D5" w:rsidRPr="00001194" w:rsidRDefault="00B513C5" w:rsidP="00B60D1E">
                  <w:pPr>
                    <w:jc w:val="center"/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08D5" w:rsidRPr="00001194" w:rsidRDefault="006A08D5" w:rsidP="00B60D1E">
                  <w:pPr>
                    <w:spacing w:after="0"/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</w:pPr>
                </w:p>
              </w:tc>
            </w:tr>
            <w:tr w:rsidR="006A08D5" w:rsidRPr="00001194" w:rsidTr="005E15D7">
              <w:trPr>
                <w:trHeight w:val="704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Consulta de antecedentes judiciales generados en el portal web de la Policía Nacional de Colombia, de conformidad con el artículo 94 del decreto 019 de 2012 y artículo 10 de la ley 1581 de 2012.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08D5" w:rsidRPr="00001194" w:rsidRDefault="00B513C5" w:rsidP="00B60D1E">
                  <w:pPr>
                    <w:jc w:val="center"/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</w:pPr>
                </w:p>
              </w:tc>
            </w:tr>
            <w:tr w:rsidR="006A08D5" w:rsidRPr="00001194" w:rsidTr="005E15D7">
              <w:trPr>
                <w:trHeight w:val="880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Autorización para consulta en el registro de inhabilidades por delitos sexuales cometidos contra personas menores edad que administra el Ministerio de Defensa-Policía Nacional de Colombia, en los términos señalados en la Ley 1918 de 2018 reglamentada por el Decreto 753 de 2019.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08D5" w:rsidRPr="00001194" w:rsidRDefault="00B513C5" w:rsidP="00B60D1E">
                  <w:pPr>
                    <w:jc w:val="center"/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</w:pPr>
                  <w:r>
                    <w:rPr>
                      <w:rFonts w:ascii="Century Gothic" w:hAnsi="Century Gothic"/>
                      <w:noProof/>
                      <w:sz w:val="18"/>
                      <w:szCs w:val="20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2115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Certificación de aportes al Sistema de Seguridad Social y parafiscales suscrita por el Revisor Fiscal (si está obligado a tenerlo) o por el Representante Legal, con fecha de expedición menor a 30 días. (Si la certificación es suscrita por el Revisor Fiscal debe allegarse: Fotocopia de la Cédula de Ciudadanía, Tarjeta Profesional y Antecedentes disciplinarios).  En todos los casos deberá presentar la Planilla y recibo de pago de aportes del último mes. Para personas naturales: Presentación de la última Planilla y recibo de pago de aportes a seguridad social. y verificación de estado de afiliación o certificaciones de afiliación de cada empresa administradora.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443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Situación Militar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  <w:t>NA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195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 xml:space="preserve">Formato de hoja de vida de la función pública. 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528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 xml:space="preserve">Certificado de Existencia y Representación Legal expedido por la Cámara de Comercio o por la entidad Competente, con fecha de expedición no menor a 30 días. 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704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Verificación del objeto social del proponente concordante con Actividades de Comercio relacionadas con el objeto del contrato, verificando lo que incluye y excluye la actividad reportada por el proponente en el CIIU versión 4.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704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Certificado REDAM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195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Certificado de inhabilidades e incompatibilidades y compromiso anticorrupción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195"/>
              </w:trPr>
              <w:tc>
                <w:tcPr>
                  <w:tcW w:w="61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val="es-MX" w:eastAsia="es-CO"/>
                    </w:rPr>
                    <w:t>CAPACIDAD TÉCNICA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  <w:tr w:rsidR="006A08D5" w:rsidRPr="00001194" w:rsidTr="005E15D7">
              <w:trPr>
                <w:trHeight w:val="351"/>
              </w:trPr>
              <w:tc>
                <w:tcPr>
                  <w:tcW w:w="6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jc w:val="both"/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sz w:val="18"/>
                      <w:szCs w:val="20"/>
                      <w:lang w:eastAsia="es-CO"/>
                    </w:rPr>
                    <w:t>Verificación de las condiciones de experiencia en objeto y valor</w:t>
                  </w:r>
                </w:p>
              </w:tc>
              <w:tc>
                <w:tcPr>
                  <w:tcW w:w="9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6A08D5" w:rsidRPr="00001194" w:rsidRDefault="00B513C5" w:rsidP="00B60D1E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</w:pPr>
                  <w:r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18"/>
                      <w:szCs w:val="20"/>
                      <w:lang w:eastAsia="es-CO"/>
                    </w:rPr>
                    <w:t>X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  <w:r w:rsidRPr="00001194"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  <w:t> </w:t>
                  </w:r>
                </w:p>
              </w:tc>
              <w:tc>
                <w:tcPr>
                  <w:tcW w:w="24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A08D5" w:rsidRPr="00001194" w:rsidRDefault="006A08D5" w:rsidP="00B60D1E">
                  <w:pPr>
                    <w:spacing w:after="0" w:line="240" w:lineRule="auto"/>
                    <w:rPr>
                      <w:rFonts w:ascii="Century Gothic" w:eastAsia="Times New Roman" w:hAnsi="Century Gothic" w:cs="Calibri"/>
                      <w:color w:val="000000"/>
                      <w:sz w:val="18"/>
                      <w:szCs w:val="20"/>
                      <w:lang w:eastAsia="es-CO"/>
                    </w:rPr>
                  </w:pPr>
                </w:p>
              </w:tc>
            </w:tr>
          </w:tbl>
          <w:p w:rsidR="006A08D5" w:rsidRPr="00845BFF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</w:pPr>
          </w:p>
          <w:p w:rsidR="006A08D5" w:rsidRPr="00845BFF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</w:pPr>
            <w:r w:rsidRPr="00845BFF"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  <w:lastRenderedPageBreak/>
              <w:t>Agotado el procedimiento y</w:t>
            </w:r>
            <w:r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  <w:t xml:space="preserve"> conforme a lo establecido en los documentos del proceso</w:t>
            </w:r>
            <w:r w:rsidRPr="00845BFF"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  <w:t xml:space="preserve">, se verifica que la propuesta presentada </w:t>
            </w:r>
            <w:r w:rsidRPr="00001194"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  <w:t xml:space="preserve">por </w:t>
            </w:r>
            <w:r w:rsidRPr="003478DC"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  <w:t>MILLER WILSON BONILLA TOVAR Identificado con  cedula de ciudadanía  No _93128130, propietario del establecimiento de comercio FUMICLUB</w:t>
            </w:r>
            <w:r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  <w:t xml:space="preserve">, </w:t>
            </w:r>
            <w:r w:rsidRPr="00845BFF"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  <w:t>cumple con los requisitos de capacidad juridic</w:t>
            </w:r>
            <w:r>
              <w:rPr>
                <w:rFonts w:ascii="Century Gothic" w:hAnsi="Century Gothic" w:cs="Arial"/>
                <w:noProof/>
                <w:sz w:val="20"/>
                <w:szCs w:val="20"/>
                <w:shd w:val="clear" w:color="auto" w:fill="FFFFFF"/>
              </w:rPr>
              <w:t>a y tecnica para su aceptacion.</w:t>
            </w:r>
          </w:p>
          <w:p w:rsidR="006A08D5" w:rsidRPr="00845BFF" w:rsidRDefault="006A08D5" w:rsidP="00B60D1E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b/>
                <w:noProof/>
                <w:sz w:val="20"/>
                <w:szCs w:val="20"/>
              </w:rPr>
            </w:pPr>
          </w:p>
        </w:tc>
      </w:tr>
      <w:tr w:rsidR="006A08D5" w:rsidRPr="00845BFF" w:rsidTr="009A552C">
        <w:trPr>
          <w:trHeight w:val="287"/>
        </w:trPr>
        <w:tc>
          <w:tcPr>
            <w:tcW w:w="5000" w:type="pct"/>
            <w:gridSpan w:val="14"/>
            <w:shd w:val="clear" w:color="auto" w:fill="D0CECE" w:themeFill="background2" w:themeFillShade="E6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</w:p>
        </w:tc>
      </w:tr>
      <w:tr w:rsidR="006A08D5" w:rsidRPr="00845BFF" w:rsidTr="009A552C">
        <w:trPr>
          <w:trHeight w:val="198"/>
        </w:trPr>
        <w:tc>
          <w:tcPr>
            <w:tcW w:w="2772" w:type="pct"/>
            <w:gridSpan w:val="7"/>
            <w:shd w:val="clear" w:color="auto" w:fill="auto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ACTIVIDAD</w:t>
            </w:r>
          </w:p>
        </w:tc>
        <w:tc>
          <w:tcPr>
            <w:tcW w:w="2228" w:type="pct"/>
            <w:gridSpan w:val="7"/>
            <w:shd w:val="clear" w:color="auto" w:fill="auto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RESPONSABLE</w:t>
            </w:r>
          </w:p>
        </w:tc>
      </w:tr>
      <w:tr w:rsidR="006A08D5" w:rsidRPr="00845BFF" w:rsidTr="009A552C">
        <w:trPr>
          <w:trHeight w:val="315"/>
        </w:trPr>
        <w:tc>
          <w:tcPr>
            <w:tcW w:w="2772" w:type="pct"/>
            <w:gridSpan w:val="7"/>
            <w:shd w:val="clear" w:color="auto" w:fill="auto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 xml:space="preserve"> -Adjudicación o declaratoria de desierta</w:t>
            </w:r>
          </w:p>
        </w:tc>
        <w:tc>
          <w:tcPr>
            <w:tcW w:w="2228" w:type="pct"/>
            <w:gridSpan w:val="7"/>
            <w:shd w:val="clear" w:color="auto" w:fill="auto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color w:val="000000"/>
                <w:sz w:val="20"/>
                <w:szCs w:val="20"/>
              </w:rPr>
              <w:t>Comité evaluador</w:t>
            </w:r>
          </w:p>
        </w:tc>
      </w:tr>
      <w:tr w:rsidR="006A08D5" w:rsidRPr="00845BFF" w:rsidTr="009A552C">
        <w:trPr>
          <w:trHeight w:val="295"/>
        </w:trPr>
        <w:tc>
          <w:tcPr>
            <w:tcW w:w="1741" w:type="pct"/>
            <w:gridSpan w:val="4"/>
            <w:shd w:val="clear" w:color="auto" w:fill="FFFFFF" w:themeFill="background1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Elaborado por:</w:t>
            </w:r>
          </w:p>
        </w:tc>
        <w:tc>
          <w:tcPr>
            <w:tcW w:w="1680" w:type="pct"/>
            <w:gridSpan w:val="6"/>
            <w:shd w:val="clear" w:color="auto" w:fill="FFFFFF" w:themeFill="background1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Revisado por:</w:t>
            </w:r>
          </w:p>
        </w:tc>
        <w:tc>
          <w:tcPr>
            <w:tcW w:w="1579" w:type="pct"/>
            <w:gridSpan w:val="4"/>
            <w:shd w:val="clear" w:color="auto" w:fill="FFFFFF" w:themeFill="background1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Aprobado por:</w:t>
            </w:r>
          </w:p>
        </w:tc>
      </w:tr>
      <w:tr w:rsidR="006A08D5" w:rsidRPr="00845BFF" w:rsidTr="009A552C">
        <w:trPr>
          <w:trHeight w:val="357"/>
        </w:trPr>
        <w:tc>
          <w:tcPr>
            <w:tcW w:w="1741" w:type="pct"/>
            <w:gridSpan w:val="4"/>
            <w:shd w:val="clear" w:color="auto" w:fill="auto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OLGA LUCIA RINCON</w:t>
            </w:r>
          </w:p>
        </w:tc>
        <w:tc>
          <w:tcPr>
            <w:tcW w:w="1680" w:type="pct"/>
            <w:gridSpan w:val="6"/>
            <w:shd w:val="clear" w:color="auto" w:fill="auto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sz w:val="20"/>
                <w:szCs w:val="20"/>
              </w:rPr>
              <w:t xml:space="preserve">COMITÉ EVALUADOR </w:t>
            </w:r>
          </w:p>
        </w:tc>
        <w:tc>
          <w:tcPr>
            <w:tcW w:w="1579" w:type="pct"/>
            <w:gridSpan w:val="4"/>
            <w:shd w:val="clear" w:color="auto" w:fill="auto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sz w:val="20"/>
                <w:szCs w:val="20"/>
              </w:rPr>
              <w:t>COMITÉ EVALUADOR</w:t>
            </w:r>
          </w:p>
        </w:tc>
      </w:tr>
      <w:tr w:rsidR="006A08D5" w:rsidRPr="00845BFF" w:rsidTr="009A552C">
        <w:trPr>
          <w:trHeight w:val="224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FIRMAS ASISTENTES</w:t>
            </w:r>
          </w:p>
        </w:tc>
      </w:tr>
      <w:tr w:rsidR="006A08D5" w:rsidRPr="00845BFF" w:rsidTr="009A552C">
        <w:trPr>
          <w:trHeight w:val="445"/>
        </w:trPr>
        <w:tc>
          <w:tcPr>
            <w:tcW w:w="2772" w:type="pct"/>
            <w:gridSpan w:val="7"/>
            <w:shd w:val="clear" w:color="auto" w:fill="D0CECE" w:themeFill="background2" w:themeFillShade="E6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2228" w:type="pct"/>
            <w:gridSpan w:val="7"/>
            <w:shd w:val="clear" w:color="auto" w:fill="D0CECE" w:themeFill="background2" w:themeFillShade="E6"/>
            <w:vAlign w:val="center"/>
          </w:tcPr>
          <w:p w:rsidR="006A08D5" w:rsidRPr="00845BFF" w:rsidRDefault="006A08D5" w:rsidP="00B60D1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</w:pPr>
            <w:r w:rsidRPr="00845BFF">
              <w:rPr>
                <w:rFonts w:ascii="Century Gothic" w:hAnsi="Century Gothic" w:cs="Times New Roman"/>
                <w:b/>
                <w:color w:val="000000"/>
                <w:sz w:val="20"/>
                <w:szCs w:val="20"/>
              </w:rPr>
              <w:t>FIRMA</w:t>
            </w:r>
          </w:p>
        </w:tc>
      </w:tr>
      <w:tr w:rsidR="006A08D5" w:rsidRPr="00845BFF" w:rsidTr="009A552C">
        <w:trPr>
          <w:trHeight w:val="1898"/>
        </w:trPr>
        <w:tc>
          <w:tcPr>
            <w:tcW w:w="2486" w:type="pct"/>
            <w:gridSpan w:val="5"/>
            <w:shd w:val="clear" w:color="auto" w:fill="auto"/>
            <w:vAlign w:val="center"/>
          </w:tcPr>
          <w:p w:rsidR="006A08D5" w:rsidRDefault="006A08D5" w:rsidP="00E11405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  <w:p w:rsidR="006A08D5" w:rsidRDefault="006A08D5" w:rsidP="00E11405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  <w:p w:rsidR="006A08D5" w:rsidRDefault="006A08D5" w:rsidP="00B170AD">
            <w:pPr>
              <w:rPr>
                <w:rFonts w:ascii="Century Gothic" w:hAnsi="Century Gothic"/>
                <w:noProof/>
                <w:sz w:val="20"/>
                <w:szCs w:val="20"/>
              </w:rPr>
            </w:pPr>
            <w:r w:rsidRPr="003478DC">
              <w:rPr>
                <w:rFonts w:ascii="Century Gothic" w:hAnsi="Century Gothic"/>
                <w:noProof/>
                <w:sz w:val="20"/>
                <w:szCs w:val="20"/>
              </w:rPr>
              <w:t>CLAUDIA PATRICIA BETANCOURT -AUXILIAR ADMINISTRATIVA 08</w:t>
            </w:r>
          </w:p>
          <w:p w:rsidR="00B513C5" w:rsidRDefault="00B513C5" w:rsidP="00B170AD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  <w:p w:rsidR="00B513C5" w:rsidRPr="003478DC" w:rsidRDefault="00B513C5" w:rsidP="00B170AD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  <w:p w:rsidR="006A08D5" w:rsidRDefault="006A08D5" w:rsidP="00B170AD">
            <w:pPr>
              <w:rPr>
                <w:rFonts w:ascii="Century Gothic" w:hAnsi="Century Gothic"/>
                <w:noProof/>
                <w:sz w:val="20"/>
                <w:szCs w:val="20"/>
              </w:rPr>
            </w:pPr>
            <w:r w:rsidRPr="003478DC">
              <w:rPr>
                <w:rFonts w:ascii="Century Gothic" w:hAnsi="Century Gothic"/>
                <w:noProof/>
                <w:sz w:val="20"/>
                <w:szCs w:val="20"/>
              </w:rPr>
              <w:t>OLGA LUCIA RINCON VALBUENA-CONTRATISTA</w:t>
            </w:r>
          </w:p>
          <w:p w:rsidR="00B513C5" w:rsidRDefault="00B513C5" w:rsidP="00B170AD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  <w:p w:rsidR="00B513C5" w:rsidRDefault="00B513C5" w:rsidP="00B170AD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  <w:p w:rsidR="00B513C5" w:rsidRPr="003478DC" w:rsidRDefault="00B513C5" w:rsidP="00B170AD">
            <w:pPr>
              <w:rPr>
                <w:rFonts w:ascii="Century Gothic" w:hAnsi="Century Gothic"/>
                <w:noProof/>
                <w:sz w:val="20"/>
                <w:szCs w:val="20"/>
              </w:rPr>
            </w:pPr>
            <w:bookmarkStart w:id="0" w:name="_GoBack"/>
            <w:bookmarkEnd w:id="0"/>
          </w:p>
          <w:p w:rsidR="006A08D5" w:rsidRPr="003478DC" w:rsidRDefault="006A08D5" w:rsidP="00B170AD">
            <w:pPr>
              <w:rPr>
                <w:rFonts w:ascii="Century Gothic" w:hAnsi="Century Gothic"/>
                <w:noProof/>
                <w:sz w:val="20"/>
                <w:szCs w:val="20"/>
              </w:rPr>
            </w:pPr>
            <w:r w:rsidRPr="003478DC">
              <w:rPr>
                <w:rFonts w:ascii="Century Gothic" w:hAnsi="Century Gothic"/>
                <w:noProof/>
                <w:sz w:val="20"/>
                <w:szCs w:val="20"/>
              </w:rPr>
              <w:t>ERNEDIS DIAZ CRIOLLO-CONTRATISTA</w:t>
            </w:r>
          </w:p>
          <w:p w:rsidR="006A08D5" w:rsidRDefault="006A08D5" w:rsidP="00E11405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  <w:p w:rsidR="006A08D5" w:rsidRDefault="006A08D5" w:rsidP="00E11405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</w:tc>
        <w:tc>
          <w:tcPr>
            <w:tcW w:w="2514" w:type="pct"/>
            <w:gridSpan w:val="9"/>
            <w:shd w:val="clear" w:color="auto" w:fill="auto"/>
            <w:vAlign w:val="center"/>
          </w:tcPr>
          <w:p w:rsidR="006A08D5" w:rsidRPr="00845BFF" w:rsidRDefault="006A08D5" w:rsidP="00E11405">
            <w:pPr>
              <w:rPr>
                <w:rFonts w:ascii="Century Gothic" w:hAnsi="Century Gothic"/>
                <w:noProof/>
                <w:sz w:val="20"/>
                <w:szCs w:val="20"/>
              </w:rPr>
            </w:pPr>
          </w:p>
        </w:tc>
      </w:tr>
    </w:tbl>
    <w:p w:rsidR="006A08D5" w:rsidRPr="00845BFF" w:rsidRDefault="006A08D5" w:rsidP="00B60D1E">
      <w:pPr>
        <w:jc w:val="center"/>
        <w:rPr>
          <w:rFonts w:ascii="Century Gothic" w:hAnsi="Century Gothic"/>
          <w:noProof/>
          <w:sz w:val="20"/>
          <w:szCs w:val="20"/>
        </w:rPr>
      </w:pPr>
    </w:p>
    <w:p w:rsidR="006A08D5" w:rsidRPr="00845BFF" w:rsidRDefault="006A08D5">
      <w:pPr>
        <w:rPr>
          <w:rFonts w:ascii="Century Gothic" w:hAnsi="Century Gothic"/>
          <w:sz w:val="20"/>
          <w:szCs w:val="20"/>
        </w:rPr>
      </w:pPr>
    </w:p>
    <w:p w:rsidR="006A08D5" w:rsidRDefault="006A08D5">
      <w:pPr>
        <w:sectPr w:rsidR="006A08D5" w:rsidSect="006A08D5">
          <w:headerReference w:type="default" r:id="rId6"/>
          <w:footerReference w:type="default" r:id="rId7"/>
          <w:pgSz w:w="12240" w:h="15840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A08D5" w:rsidRDefault="006A08D5"/>
    <w:sectPr w:rsidR="006A08D5" w:rsidSect="006A08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D81" w:rsidRDefault="001A3D81">
      <w:pPr>
        <w:spacing w:after="0" w:line="240" w:lineRule="auto"/>
      </w:pPr>
      <w:r>
        <w:separator/>
      </w:r>
    </w:p>
  </w:endnote>
  <w:endnote w:type="continuationSeparator" w:id="0">
    <w:p w:rsidR="001A3D81" w:rsidRDefault="001A3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  <w:sz w:val="20"/>
        <w:szCs w:val="20"/>
      </w:rPr>
      <w:id w:val="882898530"/>
      <w:docPartObj>
        <w:docPartGallery w:val="Page Numbers (Bottom of Page)"/>
        <w:docPartUnique/>
      </w:docPartObj>
    </w:sdtPr>
    <w:sdtEndPr/>
    <w:sdtContent>
      <w:p w:rsidR="006A08D5" w:rsidRPr="00F479A1" w:rsidRDefault="006A08D5" w:rsidP="00B60D1E">
        <w:pPr>
          <w:pStyle w:val="Piedepgina"/>
          <w:jc w:val="center"/>
          <w:rPr>
            <w:rFonts w:ascii="Arial Narrow" w:hAnsi="Arial Narrow"/>
            <w:sz w:val="20"/>
            <w:szCs w:val="20"/>
          </w:rPr>
        </w:pPr>
      </w:p>
      <w:p w:rsidR="001F05DC" w:rsidRPr="001F05DC" w:rsidRDefault="001F05DC" w:rsidP="001F05DC">
        <w:pPr>
          <w:pStyle w:val="Piedepgina"/>
          <w:jc w:val="center"/>
          <w:rPr>
            <w:rFonts w:ascii="Arial Narrow" w:hAnsi="Arial Narrow"/>
            <w:sz w:val="20"/>
            <w:szCs w:val="20"/>
          </w:rPr>
        </w:pPr>
        <w:r w:rsidRPr="001F05DC">
          <w:rPr>
            <w:rFonts w:ascii="Arial Narrow" w:hAnsi="Arial Narrow"/>
            <w:sz w:val="20"/>
            <w:szCs w:val="20"/>
          </w:rPr>
          <w:t>Cra 5ª Calle 30 esquina Tel: 5160746 www.liceonacional.edu.co.com – info@liceonacional.edu.co</w:t>
        </w:r>
      </w:p>
      <w:p w:rsidR="006A08D5" w:rsidRPr="004113B8" w:rsidRDefault="001F05DC" w:rsidP="001F05DC">
        <w:pPr>
          <w:pStyle w:val="Piedepgina"/>
          <w:jc w:val="center"/>
          <w:rPr>
            <w:rFonts w:ascii="Arial Narrow" w:hAnsi="Arial Narrow"/>
            <w:sz w:val="20"/>
            <w:szCs w:val="20"/>
          </w:rPr>
        </w:pPr>
        <w:r w:rsidRPr="001F05DC">
          <w:rPr>
            <w:rFonts w:ascii="Arial Narrow" w:hAnsi="Arial Narrow"/>
            <w:sz w:val="20"/>
            <w:szCs w:val="20"/>
          </w:rPr>
          <w:t>Ibagué-Tolima</w:t>
        </w:r>
        <w:r w:rsidR="006A08D5" w:rsidRPr="00F479A1">
          <w:rPr>
            <w:rFonts w:ascii="Arial Narrow" w:hAnsi="Arial Narrow"/>
            <w:sz w:val="20"/>
            <w:szCs w:val="20"/>
          </w:rPr>
          <w:t xml:space="preserve"> </w:t>
        </w:r>
        <w:r w:rsidR="006A08D5">
          <w:rPr>
            <w:rFonts w:ascii="Arial Narrow" w:hAnsi="Arial Narrow"/>
            <w:sz w:val="20"/>
            <w:szCs w:val="20"/>
          </w:rPr>
          <w:t xml:space="preserve">                                                                                                                     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04B" w:rsidRDefault="00DE704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  <w:sz w:val="20"/>
        <w:szCs w:val="20"/>
      </w:rPr>
      <w:id w:val="83805529"/>
      <w:docPartObj>
        <w:docPartGallery w:val="Page Numbers (Bottom of Page)"/>
        <w:docPartUnique/>
      </w:docPartObj>
    </w:sdtPr>
    <w:sdtEndPr/>
    <w:sdtContent>
      <w:p w:rsidR="00DE704B" w:rsidRPr="00F479A1" w:rsidRDefault="00DE704B" w:rsidP="00B60D1E">
        <w:pPr>
          <w:pStyle w:val="Piedepgina"/>
          <w:jc w:val="center"/>
          <w:rPr>
            <w:rFonts w:ascii="Arial Narrow" w:hAnsi="Arial Narrow"/>
            <w:sz w:val="20"/>
            <w:szCs w:val="20"/>
          </w:rPr>
        </w:pPr>
      </w:p>
      <w:p w:rsidR="00B60D1E" w:rsidRPr="004113B8" w:rsidRDefault="00B60D1E" w:rsidP="00B60D1E">
        <w:pPr>
          <w:pStyle w:val="Piedepgina"/>
          <w:jc w:val="center"/>
          <w:rPr>
            <w:rFonts w:ascii="Arial Narrow" w:hAnsi="Arial Narrow"/>
            <w:sz w:val="20"/>
            <w:szCs w:val="20"/>
          </w:rPr>
        </w:pPr>
        <w:r w:rsidRPr="00F479A1">
          <w:rPr>
            <w:rFonts w:ascii="Arial Narrow" w:hAnsi="Arial Narrow"/>
            <w:sz w:val="20"/>
            <w:szCs w:val="20"/>
          </w:rPr>
          <w:t xml:space="preserve"> </w:t>
        </w:r>
        <w:r>
          <w:rPr>
            <w:rFonts w:ascii="Arial Narrow" w:hAnsi="Arial Narrow"/>
            <w:sz w:val="20"/>
            <w:szCs w:val="20"/>
          </w:rPr>
          <w:t xml:space="preserve">                                                                                                                      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04B" w:rsidRDefault="00DE70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D81" w:rsidRDefault="001A3D81">
      <w:pPr>
        <w:spacing w:after="0" w:line="240" w:lineRule="auto"/>
      </w:pPr>
      <w:r>
        <w:separator/>
      </w:r>
    </w:p>
  </w:footnote>
  <w:footnote w:type="continuationSeparator" w:id="0">
    <w:p w:rsidR="001A3D81" w:rsidRDefault="001A3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5DC" w:rsidRDefault="001F05DC" w:rsidP="001F05DC">
    <w:pPr>
      <w:spacing w:after="0"/>
      <w:jc w:val="center"/>
      <w:rPr>
        <w:rFonts w:ascii="Arial" w:hAnsi="Arial" w:cs="Arial"/>
        <w:b/>
        <w:bCs/>
        <w:sz w:val="18"/>
        <w:szCs w:val="18"/>
      </w:rPr>
    </w:pPr>
    <w:r>
      <w:rPr>
        <w:noProof/>
        <w:lang w:eastAsia="es-C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-354330</wp:posOffset>
          </wp:positionH>
          <wp:positionV relativeFrom="paragraph">
            <wp:posOffset>147320</wp:posOffset>
          </wp:positionV>
          <wp:extent cx="704850" cy="704850"/>
          <wp:effectExtent l="0" t="0" r="0" b="0"/>
          <wp:wrapNone/>
          <wp:docPr id="2" name="Imagen 2" descr="Ins%20Ed%20Lic%20Na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ns%20Ed%20Lic%20Na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sz w:val="18"/>
        <w:szCs w:val="18"/>
      </w:rPr>
      <w:t>SECRETARIA DE EDUCACION MUNICIPAL</w:t>
    </w:r>
  </w:p>
  <w:p w:rsidR="001F05DC" w:rsidRDefault="001F05DC" w:rsidP="001F05DC">
    <w:pPr>
      <w:spacing w:after="0"/>
      <w:jc w:val="center"/>
      <w:rPr>
        <w:rFonts w:ascii="Arial" w:hAnsi="Arial" w:cs="Arial"/>
        <w:b/>
        <w:bCs/>
        <w:noProof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INSTITUCION EDUCATIVA LICEO NACIONAL</w:t>
    </w:r>
  </w:p>
  <w:p w:rsidR="001F05DC" w:rsidRDefault="001F05DC" w:rsidP="001F05DC">
    <w:pPr>
      <w:spacing w:after="0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APROBADO MEDIANTE RESOLUCION No. 1700-02374 DEL 25 DE SEPTIEMBRE DE 2023</w:t>
    </w:r>
  </w:p>
  <w:p w:rsidR="001F05DC" w:rsidRDefault="001F05DC" w:rsidP="001F05DC">
    <w:pPr>
      <w:spacing w:after="0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 Y RESOLUCION No.1700-3187 DEL 23 DE SEPTIEMBRE DE 2025</w:t>
    </w:r>
  </w:p>
  <w:p w:rsidR="001F05DC" w:rsidRDefault="001F05DC" w:rsidP="001F05DC">
    <w:pPr>
      <w:spacing w:after="0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CARÁCTER: ACADEMICO Y TECNICO – JORNADAS: MAÑANA Y TARDE</w:t>
    </w:r>
  </w:p>
  <w:p w:rsidR="001F05DC" w:rsidRDefault="001F05DC" w:rsidP="001F05DC">
    <w:pPr>
      <w:spacing w:after="0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 xml:space="preserve">NATURALEZA: OFICIAL – GENERO: FEMENINO - CALENDARIO: A </w:t>
    </w:r>
  </w:p>
  <w:p w:rsidR="001F05DC" w:rsidRDefault="001F05DC" w:rsidP="001F05DC">
    <w:pPr>
      <w:spacing w:after="0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CODIGO DANE No. 173001000367   NIT: 890.701.795-4</w:t>
    </w:r>
  </w:p>
  <w:p w:rsidR="001F05DC" w:rsidRDefault="001F05DC" w:rsidP="001F05DC">
    <w:pPr>
      <w:spacing w:after="0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REGISTRO EDUCATIVO 131009 – 131066</w:t>
    </w:r>
  </w:p>
  <w:p w:rsidR="001F05DC" w:rsidRDefault="001F05DC" w:rsidP="001F05DC">
    <w:pPr>
      <w:pStyle w:val="Encabezado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b/>
        <w:bCs/>
        <w:sz w:val="18"/>
        <w:szCs w:val="18"/>
      </w:rPr>
      <w:t>CODIGO ICFES: 015842 – 015859</w:t>
    </w:r>
  </w:p>
  <w:p w:rsidR="006A08D5" w:rsidRPr="00490152" w:rsidRDefault="006A08D5" w:rsidP="00B60D1E">
    <w:pPr>
      <w:pStyle w:val="Encabezado"/>
    </w:pPr>
    <w:r>
      <w:tab/>
    </w:r>
    <w:r w:rsidRPr="008F13A6">
      <w:rPr>
        <w:b/>
        <w:sz w:val="28"/>
      </w:rPr>
      <w:t xml:space="preserve">              </w:t>
    </w:r>
    <w:r>
      <w:rPr>
        <w:b/>
        <w:sz w:val="28"/>
      </w:rPr>
      <w:t xml:space="preserve">         </w:t>
    </w:r>
    <w:r>
      <w:rPr>
        <w:sz w:val="28"/>
      </w:rPr>
      <w:t xml:space="preserve">              </w:t>
    </w:r>
    <w:r w:rsidRPr="008F13A6">
      <w:rPr>
        <w:sz w:val="28"/>
      </w:rPr>
      <w:t xml:space="preserve">                                </w:t>
    </w:r>
    <w:r>
      <w:rPr>
        <w:sz w:val="28"/>
      </w:rPr>
      <w:t xml:space="preserve">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04B" w:rsidRDefault="00DE704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D1E" w:rsidRDefault="00B60D1E" w:rsidP="00B60D1E">
    <w:pPr>
      <w:pStyle w:val="Encabezado"/>
    </w:pPr>
  </w:p>
  <w:p w:rsidR="00B60D1E" w:rsidRPr="00490152" w:rsidRDefault="00B60D1E" w:rsidP="00B60D1E">
    <w:pPr>
      <w:pStyle w:val="Encabezado"/>
    </w:pPr>
    <w:r>
      <w:tab/>
    </w:r>
    <w:r w:rsidRPr="008F13A6">
      <w:rPr>
        <w:b/>
        <w:sz w:val="28"/>
      </w:rPr>
      <w:t xml:space="preserve">              </w:t>
    </w:r>
    <w:r>
      <w:rPr>
        <w:b/>
        <w:sz w:val="28"/>
      </w:rPr>
      <w:t xml:space="preserve">         </w:t>
    </w:r>
    <w:r>
      <w:rPr>
        <w:sz w:val="28"/>
      </w:rPr>
      <w:t xml:space="preserve">              </w:t>
    </w:r>
    <w:r w:rsidRPr="008F13A6">
      <w:rPr>
        <w:sz w:val="28"/>
      </w:rPr>
      <w:t xml:space="preserve">                                </w:t>
    </w:r>
    <w:r>
      <w:rPr>
        <w:sz w:val="28"/>
      </w:rPr>
      <w:t xml:space="preserve">        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04B" w:rsidRDefault="00DE70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0F9"/>
    <w:rsid w:val="00065F38"/>
    <w:rsid w:val="001A3D81"/>
    <w:rsid w:val="001F05DC"/>
    <w:rsid w:val="002821B6"/>
    <w:rsid w:val="0034776D"/>
    <w:rsid w:val="003B4DCB"/>
    <w:rsid w:val="003F51E3"/>
    <w:rsid w:val="0046418B"/>
    <w:rsid w:val="004F7D61"/>
    <w:rsid w:val="00510C1B"/>
    <w:rsid w:val="005E15D7"/>
    <w:rsid w:val="00622E3E"/>
    <w:rsid w:val="006232A0"/>
    <w:rsid w:val="006548F2"/>
    <w:rsid w:val="006A08D5"/>
    <w:rsid w:val="006C6ED3"/>
    <w:rsid w:val="00761E81"/>
    <w:rsid w:val="0078737B"/>
    <w:rsid w:val="008115C9"/>
    <w:rsid w:val="0081209A"/>
    <w:rsid w:val="008C393F"/>
    <w:rsid w:val="00906B94"/>
    <w:rsid w:val="009A552C"/>
    <w:rsid w:val="00A4528D"/>
    <w:rsid w:val="00B170AD"/>
    <w:rsid w:val="00B513C5"/>
    <w:rsid w:val="00B60D1E"/>
    <w:rsid w:val="00B840E7"/>
    <w:rsid w:val="00BF10F9"/>
    <w:rsid w:val="00D208A8"/>
    <w:rsid w:val="00D4740A"/>
    <w:rsid w:val="00DB63D3"/>
    <w:rsid w:val="00DE1955"/>
    <w:rsid w:val="00DE4745"/>
    <w:rsid w:val="00DE704B"/>
    <w:rsid w:val="00E11405"/>
    <w:rsid w:val="00E7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F347A7"/>
  <w15:chartTrackingRefBased/>
  <w15:docId w15:val="{5D7F9A60-E45B-4668-B96C-243E6B84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1,encabezado,Encabezado Car Car Car Car Car,Encabezado Car Car Car,Alt Header,h,h8,h9,h10,h18"/>
    <w:basedOn w:val="Normal"/>
    <w:link w:val="EncabezadoCar"/>
    <w:uiPriority w:val="99"/>
    <w:unhideWhenUsed/>
    <w:rsid w:val="0034776D"/>
    <w:pPr>
      <w:tabs>
        <w:tab w:val="center" w:pos="4419"/>
        <w:tab w:val="right" w:pos="8838"/>
      </w:tabs>
      <w:spacing w:after="0" w:line="240" w:lineRule="auto"/>
    </w:pPr>
    <w:rPr>
      <w:noProof/>
    </w:rPr>
  </w:style>
  <w:style w:type="character" w:customStyle="1" w:styleId="EncabezadoCar">
    <w:name w:val="Encabezado Car"/>
    <w:aliases w:val="Encabezado1 Car,encabezado Car,Encabezado Car Car Car Car Car Car,Encabezado Car Car Car Car,Alt Header Car,h Car,h8 Car,h9 Car,h10 Car,h18 Car"/>
    <w:basedOn w:val="Fuentedeprrafopredeter"/>
    <w:link w:val="Encabezado"/>
    <w:uiPriority w:val="99"/>
    <w:rsid w:val="0034776D"/>
    <w:rPr>
      <w:noProof/>
    </w:rPr>
  </w:style>
  <w:style w:type="table" w:styleId="Tablaconcuadrcula">
    <w:name w:val="Table Grid"/>
    <w:basedOn w:val="Tablanormal"/>
    <w:uiPriority w:val="39"/>
    <w:rsid w:val="0034776D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34776D"/>
    <w:pPr>
      <w:tabs>
        <w:tab w:val="center" w:pos="4419"/>
        <w:tab w:val="right" w:pos="8838"/>
      </w:tabs>
      <w:spacing w:after="0" w:line="240" w:lineRule="auto"/>
    </w:pPr>
    <w:rPr>
      <w:noProof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776D"/>
    <w:rPr>
      <w:noProof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477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477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733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</cp:revision>
  <dcterms:created xsi:type="dcterms:W3CDTF">2026-08-11T16:02:00Z</dcterms:created>
  <dcterms:modified xsi:type="dcterms:W3CDTF">2026-08-11T17:55:00Z</dcterms:modified>
</cp:coreProperties>
</file>