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58"/>
        <w:gridCol w:w="333"/>
        <w:gridCol w:w="1331"/>
        <w:gridCol w:w="352"/>
        <w:gridCol w:w="1366"/>
        <w:gridCol w:w="389"/>
        <w:gridCol w:w="376"/>
        <w:gridCol w:w="378"/>
        <w:gridCol w:w="689"/>
        <w:gridCol w:w="443"/>
        <w:gridCol w:w="914"/>
        <w:gridCol w:w="726"/>
        <w:gridCol w:w="789"/>
        <w:gridCol w:w="746"/>
      </w:tblGrid>
      <w:tr w:rsidR="00CD2794" w:rsidRPr="00845BFF" w:rsidTr="002F46B6">
        <w:trPr>
          <w:trHeight w:val="569"/>
        </w:trPr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ASUNTO</w:t>
            </w:r>
          </w:p>
        </w:tc>
        <w:tc>
          <w:tcPr>
            <w:tcW w:w="241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2F46B6">
            <w:pPr>
              <w:jc w:val="center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ACTA DE VERIFICACIÓN DE REQUISITOS HABILITANTES Y EVALUACION PÚBLICA No </w:t>
            </w:r>
            <w:r w:rsidRPr="00696B4F">
              <w:rPr>
                <w:rFonts w:ascii="Century Gothic" w:hAnsi="Century Gothic" w:cs="Arial"/>
                <w:noProof/>
                <w:sz w:val="20"/>
                <w:szCs w:val="20"/>
              </w:rPr>
              <w:t>RE-01</w:t>
            </w:r>
          </w:p>
        </w:tc>
        <w:tc>
          <w:tcPr>
            <w:tcW w:w="62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ACTA No</w:t>
            </w:r>
          </w:p>
        </w:tc>
        <w:tc>
          <w:tcPr>
            <w:tcW w:w="1049" w:type="pct"/>
            <w:gridSpan w:val="3"/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01</w:t>
            </w:r>
          </w:p>
        </w:tc>
      </w:tr>
      <w:tr w:rsidR="00CD2794" w:rsidRPr="00845BFF" w:rsidTr="002F46B6">
        <w:trPr>
          <w:trHeight w:val="290"/>
        </w:trPr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  <w:tc>
          <w:tcPr>
            <w:tcW w:w="241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629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FECHA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DIA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MES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AÑO</w:t>
            </w:r>
          </w:p>
        </w:tc>
      </w:tr>
      <w:tr w:rsidR="00CD2794" w:rsidRPr="00845BFF" w:rsidTr="002F46B6">
        <w:trPr>
          <w:trHeight w:val="280"/>
        </w:trPr>
        <w:tc>
          <w:tcPr>
            <w:tcW w:w="106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HORA DE INICIO</w:t>
            </w: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2794" w:rsidRPr="00845BFF" w:rsidRDefault="002F2953" w:rsidP="00B60D1E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4.00 pm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HORA </w:t>
            </w:r>
          </w:p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FINALIZACION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</w:tcBorders>
            <w:vAlign w:val="center"/>
          </w:tcPr>
          <w:p w:rsidR="00CD2794" w:rsidRPr="00845BFF" w:rsidRDefault="002F2953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4.30 pm</w:t>
            </w:r>
          </w:p>
        </w:tc>
        <w:tc>
          <w:tcPr>
            <w:tcW w:w="629" w:type="pct"/>
            <w:gridSpan w:val="2"/>
            <w:vMerge/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1049" w:type="pct"/>
            <w:gridSpan w:val="3"/>
            <w:shd w:val="clear" w:color="auto" w:fill="auto"/>
            <w:vAlign w:val="center"/>
          </w:tcPr>
          <w:p w:rsidR="00CD2794" w:rsidRPr="00845BFF" w:rsidRDefault="002F2953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3</w:t>
            </w:r>
            <w:r w:rsidR="00CD2794" w:rsidRPr="00696B4F">
              <w:rPr>
                <w:rFonts w:ascii="Century Gothic" w:hAnsi="Century Gothic"/>
                <w:noProof/>
                <w:sz w:val="20"/>
                <w:szCs w:val="20"/>
              </w:rPr>
              <w:t xml:space="preserve"> de julio  de 2026</w:t>
            </w:r>
          </w:p>
        </w:tc>
      </w:tr>
      <w:tr w:rsidR="00CD2794" w:rsidRPr="00845BFF" w:rsidTr="009A552C">
        <w:trPr>
          <w:trHeight w:val="26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ASISTENTES</w:t>
            </w:r>
          </w:p>
        </w:tc>
      </w:tr>
      <w:tr w:rsidR="00CD2794" w:rsidRPr="00845BFF" w:rsidTr="002F46B6">
        <w:trPr>
          <w:trHeight w:val="280"/>
        </w:trPr>
        <w:tc>
          <w:tcPr>
            <w:tcW w:w="3004" w:type="pct"/>
            <w:gridSpan w:val="8"/>
            <w:shd w:val="clear" w:color="auto" w:fill="FFFFFF" w:themeFill="background1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NOMBRE</w:t>
            </w:r>
          </w:p>
        </w:tc>
        <w:tc>
          <w:tcPr>
            <w:tcW w:w="1996" w:type="pct"/>
            <w:gridSpan w:val="6"/>
            <w:shd w:val="clear" w:color="auto" w:fill="FFFFFF" w:themeFill="background1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CARGO</w:t>
            </w:r>
          </w:p>
        </w:tc>
      </w:tr>
      <w:tr w:rsidR="00CD2794" w:rsidRPr="00845BFF" w:rsidTr="009A552C">
        <w:trPr>
          <w:trHeight w:val="1138"/>
        </w:trPr>
        <w:tc>
          <w:tcPr>
            <w:tcW w:w="5000" w:type="pct"/>
            <w:gridSpan w:val="14"/>
            <w:vAlign w:val="center"/>
          </w:tcPr>
          <w:p w:rsidR="00CD2794" w:rsidRPr="00696B4F" w:rsidRDefault="00CD2794" w:rsidP="00906B94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696B4F">
              <w:rPr>
                <w:rFonts w:ascii="Century Gothic" w:hAnsi="Century Gothic" w:cs="Arial"/>
                <w:noProof/>
                <w:sz w:val="20"/>
                <w:szCs w:val="20"/>
              </w:rPr>
              <w:t>OLGA LUCIA RINCON VALBUENA-CONTRATISTA</w:t>
            </w:r>
          </w:p>
          <w:p w:rsidR="00CD2794" w:rsidRPr="00696B4F" w:rsidRDefault="00CD2794" w:rsidP="00906B94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696B4F">
              <w:rPr>
                <w:rFonts w:ascii="Century Gothic" w:hAnsi="Century Gothic" w:cs="Arial"/>
                <w:noProof/>
                <w:sz w:val="20"/>
                <w:szCs w:val="20"/>
              </w:rPr>
              <w:t>ERNEDIS DIAZ CRIOLLO-CONTRATISTA</w:t>
            </w:r>
          </w:p>
          <w:p w:rsidR="00CD2794" w:rsidRPr="00845BFF" w:rsidRDefault="00CD2794" w:rsidP="00B60D1E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</w:p>
        </w:tc>
      </w:tr>
      <w:tr w:rsidR="00CD2794" w:rsidRPr="00845BFF" w:rsidTr="009A552C">
        <w:trPr>
          <w:trHeight w:val="42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OBJETIVO DE LA REUNIÓN</w:t>
            </w:r>
          </w:p>
        </w:tc>
      </w:tr>
      <w:tr w:rsidR="00CD2794" w:rsidRPr="00845BFF" w:rsidTr="009A552C">
        <w:trPr>
          <w:trHeight w:val="495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CD2794" w:rsidRPr="00F47A36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VERIFICACIÓN DE REQUISITOS HABILITANTES Y EVALUACION DE LAS OFERTAS -PROCESO DE INVITACION PUBLICA No </w:t>
            </w:r>
            <w:r w:rsidRPr="00696B4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RE-01</w:t>
            </w: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objeto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“</w:t>
            </w:r>
            <w:r w:rsidRPr="00696B4F">
              <w:rPr>
                <w:rFonts w:ascii="Century Gothic" w:hAnsi="Century Gothic"/>
                <w:noProof/>
                <w:sz w:val="20"/>
                <w:szCs w:val="20"/>
              </w:rPr>
              <w:t>SUMINISTRAR LOS INSUMOS QUÍMICOS, REACTIVOS, ACCESORIOS Y ELEMENTOS REQUERIDOS PARA EL MANTENIMIENTO, TRATAMIENTO FÍSICO-QUÍMICO, DESINFECCIÓN, CONTROL DE CALIDAD Y OPERACIÓN DE LA PISCINA DE LA INSTITUCIÓN EDUCATIVA LICEO NACIONAL DE IBAGUÉ, DE CONFORMIDAD CON LAS ESPECIFICACIONES TÉCNICAS ESTABLECIDAS EN EL ANEXO TÉCNICO.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”</w:t>
            </w:r>
          </w:p>
        </w:tc>
      </w:tr>
      <w:tr w:rsidR="00CD2794" w:rsidRPr="00845BFF" w:rsidTr="009A552C">
        <w:trPr>
          <w:trHeight w:val="40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:rsidR="00CD2794" w:rsidRPr="00845BFF" w:rsidRDefault="00CD2794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ORDEN DEL DIA</w:t>
            </w:r>
          </w:p>
        </w:tc>
      </w:tr>
      <w:tr w:rsidR="00CD2794" w:rsidRPr="00845BFF" w:rsidTr="009A552C">
        <w:trPr>
          <w:trHeight w:val="47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CD2794" w:rsidRPr="00845BFF" w:rsidRDefault="00CD2794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1-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 Verificacion de Requisitos Habilitantes y Evaluacion de las Ofertas</w:t>
            </w:r>
          </w:p>
        </w:tc>
      </w:tr>
      <w:tr w:rsidR="00CD2794" w:rsidRPr="00845BFF" w:rsidTr="009A552C">
        <w:trPr>
          <w:trHeight w:val="451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DESARROLLO DE LA REUNIÓN</w:t>
            </w:r>
          </w:p>
        </w:tc>
      </w:tr>
      <w:tr w:rsidR="00CD2794" w:rsidRPr="00845BFF" w:rsidTr="009A552C">
        <w:tblPrEx>
          <w:tblCellMar>
            <w:left w:w="70" w:type="dxa"/>
            <w:right w:w="70" w:type="dxa"/>
          </w:tblCellMar>
        </w:tblPrEx>
        <w:trPr>
          <w:trHeight w:val="127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CD2794" w:rsidRPr="00845BFF" w:rsidRDefault="00CD2794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/>
                <w:sz w:val="20"/>
                <w:szCs w:val="20"/>
              </w:rPr>
            </w:pPr>
          </w:p>
          <w:p w:rsidR="00CD2794" w:rsidRPr="00845BFF" w:rsidRDefault="00CD2794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1- Verificacion de Requisitos Habilitantes y Evaluacion de las Ofertas.</w:t>
            </w:r>
          </w:p>
          <w:p w:rsidR="00CD2794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Nos reunimos el personal antes mencionado, para efectuar la verificacion de Requisitos Habilitantes y Evaluacion </w:t>
            </w:r>
            <w:r w:rsidR="002F2953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de la menor oferta</w:t>
            </w: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 de conformidad con </w:t>
            </w:r>
            <w:r w:rsidR="002F2953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las condiciones establecidas en los documentos previos</w:t>
            </w:r>
          </w:p>
          <w:p w:rsidR="002F2953" w:rsidRDefault="002F2953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CD2794" w:rsidRDefault="002F2953" w:rsidP="00B60D1E">
            <w:pPr>
              <w:autoSpaceDE w:val="0"/>
              <w:autoSpaceDN w:val="0"/>
              <w:adjustRightInd w:val="0"/>
              <w:jc w:val="both"/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eastAsia="es-CO"/>
              </w:rPr>
            </w:pPr>
            <w:r>
              <w:rPr>
                <w:rFonts w:ascii="Century Gothic" w:hAnsi="Century Gothic" w:cs="Times New Roman"/>
                <w:noProof/>
                <w:color w:val="000000"/>
                <w:sz w:val="18"/>
                <w:szCs w:val="18"/>
                <w:lang w:val="en-US"/>
              </w:rPr>
              <w:t>-</w:t>
            </w:r>
            <w:r w:rsidRPr="00696B4F">
              <w:rPr>
                <w:rFonts w:ascii="Century Gothic" w:hAnsi="Century Gothic" w:cs="Times New Roman"/>
                <w:noProof/>
                <w:color w:val="000000"/>
                <w:sz w:val="18"/>
                <w:szCs w:val="18"/>
                <w:lang w:val="en-US"/>
              </w:rPr>
              <w:t>FRANCO MARIA NELSY, identificada con cédula de ciudadanía No. 38.247.423, obrando como representante legal de la empresa CLORQUIMICOS LTDA, identificada con NIT No 809002262-7</w:t>
            </w:r>
            <w:r>
              <w:rPr>
                <w:rFonts w:ascii="Century Gothic" w:hAnsi="Century Gothic" w:cs="Times New Roman"/>
                <w:noProof/>
                <w:color w:val="000000"/>
                <w:sz w:val="18"/>
                <w:szCs w:val="18"/>
                <w:lang w:val="en-US"/>
              </w:rPr>
              <w:t xml:space="preserve">, valor oferta </w:t>
            </w:r>
            <w:r w:rsidRPr="00696B4F"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eastAsia="es-CO"/>
              </w:rPr>
              <w:t>DIEZ MILLONES CIENTO VEINTICINCO MIL PESOS M/CTE ($10.125.000)</w:t>
            </w:r>
            <w:r>
              <w:rPr>
                <w:rFonts w:ascii="Century Gothic" w:eastAsia="Times New Roman" w:hAnsi="Century Gothic" w:cs="Times New Roman"/>
                <w:noProof/>
                <w:sz w:val="18"/>
                <w:szCs w:val="18"/>
                <w:lang w:eastAsia="es-CO"/>
              </w:rPr>
              <w:t>.</w:t>
            </w:r>
          </w:p>
          <w:p w:rsidR="002F2953" w:rsidRDefault="002F2953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CD2794" w:rsidRPr="00EC07B1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Teniendo en cuenta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que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para la  presente  modalidad de contratacion,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el precio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es el unico factor de evaluacion, se procede a verificar </w:t>
            </w:r>
            <w:r w:rsidR="002F2953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que la oferta de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 </w:t>
            </w:r>
            <w:r w:rsidRPr="00696B4F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FRANCO MARIA NELSY, identificada con cédula de ciudadanía No. 38.247.423, obrando como representante legal de la empresa CLORQUIMICOS LTDA, identificada con NIT No 809002262-7</w:t>
            </w:r>
            <w:r w:rsidR="002F2953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, es inferior al presupuesto oficial y cumple con los requerimientos tecnicos solicitados</w:t>
            </w:r>
          </w:p>
          <w:p w:rsidR="00CD2794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CD2794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CONCEPTO DE COMITÉ EVALUADOR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: </w:t>
            </w:r>
          </w:p>
          <w:p w:rsidR="00CD2794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CD2794" w:rsidRPr="00845BFF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De acuerdo con el procedimiento de selección, requisitos y condiciones establecidas, se 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verifica el complimiento de la capacidad juridica y tecnica </w:t>
            </w: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relacionados a continuacion:</w:t>
            </w:r>
          </w:p>
          <w:p w:rsidR="00CD2794" w:rsidRPr="00845BFF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tbl>
            <w:tblPr>
              <w:tblW w:w="10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97"/>
              <w:gridCol w:w="934"/>
              <w:gridCol w:w="1019"/>
              <w:gridCol w:w="2490"/>
            </w:tblGrid>
            <w:tr w:rsidR="00CD2794" w:rsidRPr="00001194" w:rsidTr="002F2953">
              <w:trPr>
                <w:trHeight w:val="332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Times New Roman"/>
                      <w:b/>
                      <w:noProof/>
                      <w:color w:val="000000"/>
                      <w:sz w:val="18"/>
                      <w:szCs w:val="20"/>
                      <w:lang w:eastAsia="es-CO"/>
                    </w:rPr>
                    <w:lastRenderedPageBreak/>
                    <w:t>PROPONENTE No 01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CUMPLE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NO CUMPLE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OBSERVACIONES</w:t>
                  </w:r>
                </w:p>
              </w:tc>
            </w:tr>
            <w:tr w:rsidR="00CD2794" w:rsidRPr="00001194" w:rsidTr="002F2953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JURIDICA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</w:tr>
            <w:tr w:rsidR="00CD2794" w:rsidRPr="00001194" w:rsidTr="002F2953">
              <w:trPr>
                <w:trHeight w:val="387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Carta de presentación de la propuesta FORMATO ANEXO 01.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351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Fotocopia de la Cédula de Ciudadanía del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7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hAnsi="Century Gothic" w:cstheme="minorHAnsi"/>
                      <w:noProof/>
                      <w:sz w:val="18"/>
                      <w:szCs w:val="20"/>
                      <w:lang w:val="es-ES_tradnl"/>
                    </w:rPr>
                    <w:t>Certificado vigente de Registro Único Tributario (RUT) expedido por la Dirección de Impuestos y Aduanas Nacionales DIAN. Generado en la actual vigencia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fiscales expedido por la Contraloría General de la República.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2F2953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disciplinarios expedido por la Procuraduría General de la Nación.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2F2953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CD2794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CD2794" w:rsidRPr="00001194" w:rsidTr="002F2953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Consulta de antecedentes del Sistema Registro Nacional de Medidas Correctivas RNMC, generados en el portal web de la Policía Nacional de Colombia.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2F2953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CD2794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CD2794" w:rsidRPr="00001194" w:rsidTr="002F2953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Consulta de antecedentes judiciales generados en el portal web de la Policía Nacional de Colombia, de conformidad con el artículo 94 del decreto 019 de 2012 y artículo 10 de la ley 1581 de 2012.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2F2953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CD2794" w:rsidRPr="00001194" w:rsidTr="002F2953">
              <w:trPr>
                <w:trHeight w:val="880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Autorización para consulta en el registro de inhabilidades por delitos sexuales cometidos contra personas menores edad que administra el Ministerio de Defensa-Policía Nacional de Colombia, en los términos señalados en la Ley 1918 de 2018 reglamentada por el Decreto 753 de 2019.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D2794" w:rsidRPr="00001194" w:rsidRDefault="002F2953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211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Certificación de aportes al Sistema de Seguridad Social y parafiscales suscrita por el Revisor Fiscal (si está obligado a tenerlo) o por el Representante Legal, con fecha de expedición menor a 30 días. (Si la certificación es suscrita por el Revisor Fiscal debe allegarse: Fotocopia de la Cédula de Ciudadanía, Tarjeta Profesional y Antecedentes disciplinarios).  En todos los casos deberá presentar la Planilla y recibo de pago de aportes del último mes. Para personas naturales: Presentación de la última Planilla y recibo de pago de aportes a seguridad social. y verificación de estado de afiliación o certificaciones de afiliación de cada empresa administradora.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443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Formato de hoja de vida de la función pública.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Certificado de Existencia y Representación Legal expedido por la Cámara de Comercio o por la entidad Competente, con fecha de expedición no menor a 30 días.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del objeto social del proponente concordante con Actividades de Comercio relacionadas con el objeto del contrato, verificando lo que incluye y excluye la actividad reportada por el proponente en el CIIU versión 4.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lastRenderedPageBreak/>
                    <w:t>Certificado REDAM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inhabilidades e incompatibilidades y compromiso anticorrupción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TÉCNICA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CD2794" w:rsidRPr="00001194" w:rsidTr="002F2953">
              <w:trPr>
                <w:trHeight w:val="351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 las condiciones de experiencia en objeto y valor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D2794" w:rsidRPr="00001194" w:rsidRDefault="002F2953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D2794" w:rsidRPr="00001194" w:rsidRDefault="00CD2794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</w:tbl>
          <w:p w:rsidR="00CD2794" w:rsidRPr="00845BFF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</w:p>
          <w:p w:rsidR="00CD2794" w:rsidRPr="00845BFF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Agotado el procedimiento y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 conforme a lo establecido en la invitacion publica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se verifica que la propuesta presentada </w:t>
            </w:r>
            <w:r w:rsidRPr="00001194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por </w:t>
            </w:r>
            <w:r w:rsidRPr="00696B4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FRANCO MARIA NELSY, identificada con cédula de ciudadanía No. 38.247.423, obrando como representante legal de la empresa CLORQUIMICOS LTDA, identificada con NIT No 809002262-7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cumple con los requisitos de capacidad juridic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a y tecnica para su aceptacion.</w:t>
            </w:r>
          </w:p>
          <w:p w:rsidR="00CD2794" w:rsidRPr="00845BFF" w:rsidRDefault="00CD2794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</w:tr>
      <w:tr w:rsidR="00CD2794" w:rsidRPr="00845BFF" w:rsidTr="009A552C">
        <w:trPr>
          <w:trHeight w:val="28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</w:p>
        </w:tc>
      </w:tr>
      <w:tr w:rsidR="00CD2794" w:rsidRPr="00845BFF" w:rsidTr="002F46B6">
        <w:trPr>
          <w:trHeight w:val="198"/>
        </w:trPr>
        <w:tc>
          <w:tcPr>
            <w:tcW w:w="2829" w:type="pct"/>
            <w:gridSpan w:val="7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171" w:type="pct"/>
            <w:gridSpan w:val="7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RESPONSABLE</w:t>
            </w:r>
          </w:p>
        </w:tc>
      </w:tr>
      <w:tr w:rsidR="00CD2794" w:rsidRPr="00845BFF" w:rsidTr="002F46B6">
        <w:trPr>
          <w:trHeight w:val="315"/>
        </w:trPr>
        <w:tc>
          <w:tcPr>
            <w:tcW w:w="2829" w:type="pct"/>
            <w:gridSpan w:val="7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-Adjudicación o declaratoria de desierta</w:t>
            </w:r>
          </w:p>
        </w:tc>
        <w:tc>
          <w:tcPr>
            <w:tcW w:w="2171" w:type="pct"/>
            <w:gridSpan w:val="7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Comité evaluador</w:t>
            </w:r>
          </w:p>
        </w:tc>
      </w:tr>
      <w:tr w:rsidR="00CD2794" w:rsidRPr="00845BFF" w:rsidTr="002F46B6">
        <w:trPr>
          <w:trHeight w:val="295"/>
        </w:trPr>
        <w:tc>
          <w:tcPr>
            <w:tcW w:w="1842" w:type="pct"/>
            <w:gridSpan w:val="4"/>
            <w:shd w:val="clear" w:color="auto" w:fill="FFFFFF" w:themeFill="background1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Elaborado por:</w:t>
            </w:r>
          </w:p>
        </w:tc>
        <w:tc>
          <w:tcPr>
            <w:tcW w:w="1686" w:type="pct"/>
            <w:gridSpan w:val="6"/>
            <w:shd w:val="clear" w:color="auto" w:fill="FFFFFF" w:themeFill="background1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Revisado por:</w:t>
            </w:r>
          </w:p>
        </w:tc>
        <w:tc>
          <w:tcPr>
            <w:tcW w:w="1472" w:type="pct"/>
            <w:gridSpan w:val="4"/>
            <w:shd w:val="clear" w:color="auto" w:fill="FFFFFF" w:themeFill="background1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Aprobado por:</w:t>
            </w:r>
          </w:p>
        </w:tc>
      </w:tr>
      <w:tr w:rsidR="00CD2794" w:rsidRPr="00845BFF" w:rsidTr="002F46B6">
        <w:trPr>
          <w:trHeight w:val="357"/>
        </w:trPr>
        <w:tc>
          <w:tcPr>
            <w:tcW w:w="1842" w:type="pct"/>
            <w:gridSpan w:val="4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OLGA LUCIA RINCON</w:t>
            </w:r>
          </w:p>
        </w:tc>
        <w:tc>
          <w:tcPr>
            <w:tcW w:w="1686" w:type="pct"/>
            <w:gridSpan w:val="6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 xml:space="preserve">COMITÉ EVALUADOR </w:t>
            </w:r>
          </w:p>
        </w:tc>
        <w:tc>
          <w:tcPr>
            <w:tcW w:w="1472" w:type="pct"/>
            <w:gridSpan w:val="4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>COMITÉ EVALUADOR</w:t>
            </w:r>
          </w:p>
        </w:tc>
      </w:tr>
      <w:tr w:rsidR="00CD2794" w:rsidRPr="00845BFF" w:rsidTr="009A552C">
        <w:trPr>
          <w:trHeight w:val="224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FIRMAS ASISTENTES</w:t>
            </w:r>
          </w:p>
        </w:tc>
      </w:tr>
      <w:tr w:rsidR="00CD2794" w:rsidRPr="00845BFF" w:rsidTr="002F46B6">
        <w:trPr>
          <w:trHeight w:val="445"/>
        </w:trPr>
        <w:tc>
          <w:tcPr>
            <w:tcW w:w="2829" w:type="pct"/>
            <w:gridSpan w:val="7"/>
            <w:shd w:val="clear" w:color="auto" w:fill="D0CECE" w:themeFill="background2" w:themeFillShade="E6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171" w:type="pct"/>
            <w:gridSpan w:val="7"/>
            <w:shd w:val="clear" w:color="auto" w:fill="D0CECE" w:themeFill="background2" w:themeFillShade="E6"/>
            <w:vAlign w:val="center"/>
          </w:tcPr>
          <w:p w:rsidR="00CD2794" w:rsidRPr="00845BFF" w:rsidRDefault="00CD2794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CD2794" w:rsidRPr="00845BFF" w:rsidTr="002F46B6">
        <w:trPr>
          <w:trHeight w:val="1898"/>
        </w:trPr>
        <w:tc>
          <w:tcPr>
            <w:tcW w:w="2475" w:type="pct"/>
            <w:gridSpan w:val="5"/>
            <w:shd w:val="clear" w:color="auto" w:fill="auto"/>
            <w:vAlign w:val="center"/>
          </w:tcPr>
          <w:p w:rsidR="00CD2794" w:rsidRDefault="00CD2794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CD2794" w:rsidRDefault="00CD2794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F2953" w:rsidRPr="00696B4F" w:rsidRDefault="002F2953" w:rsidP="00906B94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bookmarkStart w:id="0" w:name="_GoBack"/>
            <w:bookmarkEnd w:id="0"/>
          </w:p>
          <w:p w:rsidR="00CD2794" w:rsidRDefault="00CD2794" w:rsidP="00906B94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696B4F">
              <w:rPr>
                <w:rFonts w:ascii="Century Gothic" w:hAnsi="Century Gothic"/>
                <w:noProof/>
                <w:sz w:val="20"/>
                <w:szCs w:val="20"/>
              </w:rPr>
              <w:t>OLGA LUCIA RINCON VALBUENA-CONTRATISTA</w:t>
            </w:r>
          </w:p>
          <w:p w:rsidR="002F2953" w:rsidRDefault="002F2953" w:rsidP="00906B94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F2953" w:rsidRDefault="002F2953" w:rsidP="00906B94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2F2953" w:rsidRPr="00696B4F" w:rsidRDefault="002F2953" w:rsidP="00906B94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CD2794" w:rsidRPr="00696B4F" w:rsidRDefault="00CD2794" w:rsidP="00906B94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696B4F">
              <w:rPr>
                <w:rFonts w:ascii="Century Gothic" w:hAnsi="Century Gothic"/>
                <w:noProof/>
                <w:sz w:val="20"/>
                <w:szCs w:val="20"/>
              </w:rPr>
              <w:t>ERNEDIS DIAZ CRIOLLO-CONTRATISTA</w:t>
            </w:r>
          </w:p>
          <w:p w:rsidR="00CD2794" w:rsidRDefault="00CD2794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CD2794" w:rsidRDefault="00CD2794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2525" w:type="pct"/>
            <w:gridSpan w:val="9"/>
            <w:shd w:val="clear" w:color="auto" w:fill="auto"/>
            <w:vAlign w:val="center"/>
          </w:tcPr>
          <w:p w:rsidR="00CD2794" w:rsidRPr="00845BFF" w:rsidRDefault="00CD2794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</w:tr>
    </w:tbl>
    <w:p w:rsidR="00CD2794" w:rsidRPr="00845BFF" w:rsidRDefault="00CD2794" w:rsidP="00B60D1E">
      <w:pPr>
        <w:jc w:val="center"/>
        <w:rPr>
          <w:rFonts w:ascii="Century Gothic" w:hAnsi="Century Gothic"/>
          <w:noProof/>
          <w:sz w:val="20"/>
          <w:szCs w:val="20"/>
        </w:rPr>
      </w:pPr>
    </w:p>
    <w:p w:rsidR="00CD2794" w:rsidRPr="00845BFF" w:rsidRDefault="00CD2794">
      <w:pPr>
        <w:rPr>
          <w:rFonts w:ascii="Century Gothic" w:hAnsi="Century Gothic"/>
          <w:sz w:val="20"/>
          <w:szCs w:val="20"/>
        </w:rPr>
      </w:pPr>
    </w:p>
    <w:p w:rsidR="00CD2794" w:rsidRDefault="00CD2794">
      <w:pPr>
        <w:sectPr w:rsidR="00CD2794" w:rsidSect="00CD2794">
          <w:headerReference w:type="default" r:id="rId6"/>
          <w:footerReference w:type="default" r:id="rId7"/>
          <w:pgSz w:w="12240" w:h="15840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CD2794" w:rsidRDefault="00CD2794"/>
    <w:sectPr w:rsidR="00CD2794" w:rsidSect="00CD2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847" w:rsidRDefault="006F1847">
      <w:pPr>
        <w:spacing w:after="0" w:line="240" w:lineRule="auto"/>
      </w:pPr>
      <w:r>
        <w:separator/>
      </w:r>
    </w:p>
  </w:endnote>
  <w:endnote w:type="continuationSeparator" w:id="0">
    <w:p w:rsidR="006F1847" w:rsidRDefault="006F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noProof/>
        <w:sz w:val="20"/>
        <w:szCs w:val="20"/>
      </w:rPr>
      <w:id w:val="1150564420"/>
      <w:docPartObj>
        <w:docPartGallery w:val="Page Numbers (Bottom of Page)"/>
        <w:docPartUnique/>
      </w:docPartObj>
    </w:sdtPr>
    <w:sdtEndPr/>
    <w:sdtContent>
      <w:p w:rsidR="002F46B6" w:rsidRDefault="002F46B6" w:rsidP="002F46B6">
        <w:pPr>
          <w:tabs>
            <w:tab w:val="center" w:pos="4419"/>
            <w:tab w:val="right" w:pos="8838"/>
          </w:tabs>
          <w:jc w:val="center"/>
        </w:pPr>
        <w:proofErr w:type="spellStart"/>
        <w:r>
          <w:t>Cra</w:t>
        </w:r>
        <w:proofErr w:type="spellEnd"/>
        <w:r>
          <w:t xml:space="preserve"> 5ª Calle 30 esquina Tel: 5160746 </w:t>
        </w:r>
        <w:hyperlink r:id="rId1" w:history="1">
          <w:r>
            <w:rPr>
              <w:rStyle w:val="Hipervnculo"/>
              <w:rFonts w:eastAsia="Calibri"/>
              <w:color w:val="0563C1"/>
            </w:rPr>
            <w:t>www.liceonacional.edu.co.com</w:t>
          </w:r>
        </w:hyperlink>
        <w:r>
          <w:rPr>
            <w:rFonts w:eastAsia="Calibri"/>
            <w:color w:val="0563C1"/>
            <w:u w:val="single"/>
          </w:rPr>
          <w:t xml:space="preserve"> – info@liceonacional.edu.co</w:t>
        </w:r>
      </w:p>
      <w:p w:rsidR="002F46B6" w:rsidRDefault="002F46B6" w:rsidP="002F46B6">
        <w:pPr>
          <w:pStyle w:val="Piedepgina"/>
          <w:jc w:val="center"/>
        </w:pPr>
        <w:r>
          <w:t>Ibagué-Tolima</w:t>
        </w:r>
      </w:p>
      <w:p w:rsidR="00CD2794" w:rsidRPr="004113B8" w:rsidRDefault="00CD2794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83805529"/>
      <w:docPartObj>
        <w:docPartGallery w:val="Page Numbers (Bottom of Page)"/>
        <w:docPartUnique/>
      </w:docPartObj>
    </w:sdtPr>
    <w:sdtEndPr/>
    <w:sdtContent>
      <w:p w:rsidR="00DE704B" w:rsidRPr="00F479A1" w:rsidRDefault="00DE704B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B60D1E" w:rsidRPr="004113B8" w:rsidRDefault="00B60D1E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F479A1">
          <w:rPr>
            <w:rFonts w:ascii="Arial Narrow" w:hAnsi="Arial Narrow"/>
            <w:sz w:val="20"/>
            <w:szCs w:val="20"/>
          </w:rPr>
          <w:t xml:space="preserve"> </w:t>
        </w:r>
        <w:r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847" w:rsidRDefault="006F1847">
      <w:pPr>
        <w:spacing w:after="0" w:line="240" w:lineRule="auto"/>
      </w:pPr>
      <w:r>
        <w:separator/>
      </w:r>
    </w:p>
  </w:footnote>
  <w:footnote w:type="continuationSeparator" w:id="0">
    <w:p w:rsidR="006F1847" w:rsidRDefault="006F1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1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:rsidR="002F46B6" w:rsidRDefault="002F46B6" w:rsidP="002F46B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:rsidR="002F46B6" w:rsidRDefault="002F46B6" w:rsidP="002F46B6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18"/>
        <w:szCs w:val="18"/>
      </w:rPr>
      <w:t>CODIGO ICFES: 015842 - 015859</w:t>
    </w:r>
  </w:p>
  <w:p w:rsidR="00CD2794" w:rsidRPr="00490152" w:rsidRDefault="00CD2794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D1E" w:rsidRDefault="00B60D1E" w:rsidP="00B60D1E">
    <w:pPr>
      <w:pStyle w:val="Encabezado"/>
    </w:pPr>
  </w:p>
  <w:p w:rsidR="00B60D1E" w:rsidRPr="00490152" w:rsidRDefault="00B60D1E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F9"/>
    <w:rsid w:val="002821B6"/>
    <w:rsid w:val="002F2953"/>
    <w:rsid w:val="002F46B6"/>
    <w:rsid w:val="0034776D"/>
    <w:rsid w:val="003B4DCB"/>
    <w:rsid w:val="003F51E3"/>
    <w:rsid w:val="004261D9"/>
    <w:rsid w:val="0046418B"/>
    <w:rsid w:val="004F7D61"/>
    <w:rsid w:val="00510C1B"/>
    <w:rsid w:val="00622E3E"/>
    <w:rsid w:val="006232A0"/>
    <w:rsid w:val="006F1847"/>
    <w:rsid w:val="00761E81"/>
    <w:rsid w:val="0078737B"/>
    <w:rsid w:val="007F3994"/>
    <w:rsid w:val="008115C9"/>
    <w:rsid w:val="008C393F"/>
    <w:rsid w:val="00906B94"/>
    <w:rsid w:val="009A552C"/>
    <w:rsid w:val="00A4528D"/>
    <w:rsid w:val="00A77BB7"/>
    <w:rsid w:val="00B60D1E"/>
    <w:rsid w:val="00BF10F9"/>
    <w:rsid w:val="00CD2794"/>
    <w:rsid w:val="00D208A8"/>
    <w:rsid w:val="00DB63D3"/>
    <w:rsid w:val="00DE1955"/>
    <w:rsid w:val="00DE4745"/>
    <w:rsid w:val="00DE704B"/>
    <w:rsid w:val="00E11405"/>
    <w:rsid w:val="00E7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7F9A60-E45B-4668-B96C-243E6B84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34776D"/>
    <w:rPr>
      <w:noProof/>
    </w:rPr>
  </w:style>
  <w:style w:type="table" w:styleId="Tablaconcuadrcula">
    <w:name w:val="Table Grid"/>
    <w:basedOn w:val="Tablanormal"/>
    <w:uiPriority w:val="39"/>
    <w:rsid w:val="003477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76D"/>
    <w:rPr>
      <w:noProof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4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477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2F46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825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2026-07-06T15:34:00Z</dcterms:created>
  <dcterms:modified xsi:type="dcterms:W3CDTF">2026-07-21T12:54:00Z</dcterms:modified>
</cp:coreProperties>
</file>