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04016" w14:textId="262AAF3D" w:rsidR="00EB61E6" w:rsidRDefault="00EB61E6" w:rsidP="00DC0422">
      <w:pPr>
        <w:pStyle w:val="Textoindependiente"/>
      </w:pPr>
    </w:p>
    <w:p w14:paraId="3D5624D9" w14:textId="7A9E8CBC" w:rsidR="00334D4C" w:rsidRPr="004D782A" w:rsidRDefault="008964AF" w:rsidP="00DC0422">
      <w:pPr>
        <w:pStyle w:val="Textoindependiente"/>
      </w:pPr>
      <w:r w:rsidRPr="000217E6">
        <w:rPr>
          <w:sz w:val="22"/>
          <w:szCs w:val="22"/>
        </w:rPr>
        <w:t xml:space="preserve">DE CONFORMIDAD CON EL REGLAMENTO INTERNO MANUAL DE CONTRATACION, </w:t>
      </w:r>
      <w:r w:rsidRPr="00E91294">
        <w:t>ACUERDO No 013 de 27 de octubre de 2025 Y ACUERDO MODIFICATORIO No. 002 DE ENERO 20 DE 2026</w:t>
      </w:r>
      <w:r w:rsidRPr="000217E6">
        <w:rPr>
          <w:sz w:val="22"/>
          <w:szCs w:val="22"/>
        </w:rPr>
        <w:t>, MEDIANTE EL CUAL SE FIJA LOS PROCEDIMIENTOS Y FORMALIDADES DE LA CONTRATACION PARA PROCESOS CUYA CUANTIA NO SUPE</w:t>
      </w:r>
      <w:r>
        <w:rPr>
          <w:sz w:val="22"/>
          <w:szCs w:val="22"/>
        </w:rPr>
        <w:t>RE LOS VEINTE (20) SMMLV DEL FSE</w:t>
      </w:r>
      <w:r w:rsidRPr="000217E6">
        <w:rPr>
          <w:sz w:val="22"/>
          <w:szCs w:val="22"/>
        </w:rPr>
        <w:t>, SE REALIZA EL SIGUIENTE ESTUDIO PREVIO</w:t>
      </w:r>
      <w:r w:rsidR="00334D4C" w:rsidRPr="004D782A">
        <w:t>.</w:t>
      </w:r>
    </w:p>
    <w:p w14:paraId="7AC45C65" w14:textId="57A42B9F" w:rsidR="00E04F74" w:rsidRDefault="00E04F74" w:rsidP="00E501CB">
      <w:pPr>
        <w:pStyle w:val="Sinespaciado"/>
        <w:jc w:val="center"/>
        <w:rPr>
          <w:rFonts w:ascii="Arial" w:hAnsi="Arial" w:cs="Arial"/>
          <w:b/>
          <w:bCs/>
          <w:color w:val="000000" w:themeColor="text1"/>
          <w:sz w:val="24"/>
          <w:szCs w:val="24"/>
        </w:rPr>
      </w:pPr>
    </w:p>
    <w:p w14:paraId="55477116" w14:textId="3C3C9246" w:rsidR="00E501CB" w:rsidRPr="004D782A" w:rsidRDefault="00E501CB" w:rsidP="00E501CB">
      <w:pPr>
        <w:pStyle w:val="Sinespaciado"/>
        <w:jc w:val="center"/>
        <w:rPr>
          <w:rFonts w:ascii="Arial" w:hAnsi="Arial" w:cs="Arial"/>
          <w:b/>
          <w:bCs/>
          <w:color w:val="000000" w:themeColor="text1"/>
          <w:sz w:val="24"/>
          <w:szCs w:val="24"/>
        </w:rPr>
      </w:pPr>
      <w:r w:rsidRPr="004D782A">
        <w:rPr>
          <w:rFonts w:ascii="Arial" w:hAnsi="Arial" w:cs="Arial"/>
          <w:b/>
          <w:bCs/>
          <w:color w:val="000000" w:themeColor="text1"/>
          <w:sz w:val="24"/>
          <w:szCs w:val="24"/>
        </w:rPr>
        <w:t>ESTUDIO PREVIO</w:t>
      </w:r>
    </w:p>
    <w:p w14:paraId="56F333B9" w14:textId="77777777" w:rsidR="00E501CB" w:rsidRPr="004D782A" w:rsidRDefault="00E501CB" w:rsidP="00E501CB">
      <w:pPr>
        <w:jc w:val="both"/>
        <w:rPr>
          <w:rFonts w:ascii="Arial" w:hAnsi="Arial" w:cs="Arial"/>
          <w:b/>
          <w:sz w:val="24"/>
          <w:szCs w:val="24"/>
        </w:rPr>
      </w:pPr>
    </w:p>
    <w:p w14:paraId="602EEDE3" w14:textId="2ACBFB03" w:rsidR="00E501CB" w:rsidRPr="00DC0422" w:rsidRDefault="00E501CB" w:rsidP="00DC0422">
      <w:pPr>
        <w:pStyle w:val="Textoindependiente"/>
        <w:rPr>
          <w:b/>
        </w:rPr>
      </w:pPr>
      <w:r w:rsidRPr="00DC0422">
        <w:rPr>
          <w:b/>
        </w:rPr>
        <w:t>1.- DESC</w:t>
      </w:r>
      <w:r w:rsidR="00334D4C" w:rsidRPr="00DC0422">
        <w:rPr>
          <w:b/>
        </w:rPr>
        <w:t xml:space="preserve">RIPCIÓN DE LA NECESIDAD QUE SE </w:t>
      </w:r>
      <w:r w:rsidRPr="00DC0422">
        <w:rPr>
          <w:b/>
        </w:rPr>
        <w:t>PRETENDE SATISFACER CON LA CONTRATACIÓN.</w:t>
      </w:r>
    </w:p>
    <w:p w14:paraId="4BA819DD" w14:textId="15D47DDC" w:rsidR="00187638" w:rsidRPr="004D782A" w:rsidRDefault="00187638" w:rsidP="00187638">
      <w:pPr>
        <w:framePr w:hSpace="141" w:wrap="around" w:vAnchor="text" w:hAnchor="margin" w:xAlign="center" w:y="138"/>
        <w:suppressOverlap/>
        <w:jc w:val="both"/>
        <w:rPr>
          <w:rFonts w:ascii="Arial" w:hAnsi="Arial" w:cs="Arial"/>
          <w:sz w:val="24"/>
          <w:szCs w:val="24"/>
        </w:rPr>
      </w:pPr>
      <w:r w:rsidRPr="004D782A">
        <w:rPr>
          <w:rFonts w:ascii="Arial" w:hAnsi="Arial" w:cs="Arial"/>
          <w:b/>
          <w:sz w:val="24"/>
          <w:szCs w:val="24"/>
        </w:rPr>
        <w:t>LA</w:t>
      </w:r>
      <w:r w:rsidRPr="004D782A">
        <w:rPr>
          <w:rFonts w:ascii="Arial" w:hAnsi="Arial" w:cs="Arial"/>
          <w:sz w:val="24"/>
          <w:szCs w:val="24"/>
        </w:rPr>
        <w:t xml:space="preserve"> </w:t>
      </w:r>
      <w:r w:rsidRPr="004D782A">
        <w:rPr>
          <w:rFonts w:ascii="Arial" w:hAnsi="Arial" w:cs="Arial"/>
          <w:b/>
          <w:sz w:val="24"/>
          <w:szCs w:val="24"/>
        </w:rPr>
        <w:t xml:space="preserve">INSTITUCIÓN EDUCATIVA LICEO NACIONAL, </w:t>
      </w:r>
      <w:r w:rsidR="00DF65DF" w:rsidRPr="00855B14">
        <w:rPr>
          <w:rFonts w:ascii="Arial" w:eastAsia="Batang" w:hAnsi="Arial" w:cs="Arial"/>
          <w:sz w:val="24"/>
          <w:szCs w:val="24"/>
          <w:lang w:eastAsia="en-US"/>
        </w:rPr>
        <w:t xml:space="preserve">dentro de las actividades de mejoramiento, Mantenimiento y Reparación de su infraestructura y teniendo en cuenta que es obligación de las entidades estatales velar por el cuidado y mantenimiento de los bienes de su propiedad los cuales prestan servicio a diario en actividades que conllevan a la organización, gestión para el bienestar de toda la comunidad educativa. Es así, como en la institución existen </w:t>
      </w:r>
      <w:r w:rsidR="00DF65DF">
        <w:rPr>
          <w:rFonts w:ascii="Arial" w:eastAsia="Batang" w:hAnsi="Arial" w:cs="Arial"/>
          <w:sz w:val="24"/>
          <w:szCs w:val="24"/>
          <w:lang w:eastAsia="en-US"/>
        </w:rPr>
        <w:t xml:space="preserve">una piscina, así como las motobombas y herramientas eléctricas necesitan de su </w:t>
      </w:r>
      <w:r w:rsidR="00DF65DF" w:rsidRPr="00F51708">
        <w:rPr>
          <w:rFonts w:ascii="Arial" w:eastAsia="Batang" w:hAnsi="Arial" w:cs="Arial"/>
          <w:sz w:val="24"/>
          <w:szCs w:val="24"/>
          <w:lang w:eastAsia="en-US"/>
        </w:rPr>
        <w:t>reparación</w:t>
      </w:r>
      <w:r w:rsidR="00597749">
        <w:rPr>
          <w:rFonts w:ascii="Arial" w:eastAsia="Batang" w:hAnsi="Arial" w:cs="Arial"/>
          <w:sz w:val="24"/>
          <w:szCs w:val="24"/>
          <w:lang w:eastAsia="en-US"/>
        </w:rPr>
        <w:t xml:space="preserve"> y adecuación eléctrica </w:t>
      </w:r>
      <w:r w:rsidR="00DF65DF" w:rsidRPr="00F51708">
        <w:rPr>
          <w:rFonts w:ascii="Arial" w:eastAsia="Batang" w:hAnsi="Arial" w:cs="Arial"/>
          <w:sz w:val="24"/>
          <w:szCs w:val="24"/>
          <w:lang w:eastAsia="en-US"/>
        </w:rPr>
        <w:t xml:space="preserve">se hace necesario este </w:t>
      </w:r>
      <w:r w:rsidR="00DF65DF" w:rsidRPr="00F51708">
        <w:rPr>
          <w:rFonts w:ascii="Arial" w:eastAsia="Batang" w:hAnsi="Arial" w:cs="Arial"/>
          <w:b/>
          <w:sz w:val="24"/>
          <w:szCs w:val="24"/>
          <w:lang w:eastAsia="en-US"/>
        </w:rPr>
        <w:t xml:space="preserve">MANTENIMIENTO </w:t>
      </w:r>
      <w:r w:rsidR="00597749">
        <w:rPr>
          <w:rFonts w:ascii="Arial" w:eastAsia="Batang" w:hAnsi="Arial" w:cs="Arial"/>
          <w:sz w:val="24"/>
          <w:szCs w:val="24"/>
          <w:lang w:eastAsia="en-US"/>
        </w:rPr>
        <w:t xml:space="preserve">de las acometidas eléctricas </w:t>
      </w:r>
      <w:r w:rsidR="00F51708" w:rsidRPr="00F51708">
        <w:rPr>
          <w:rFonts w:ascii="Arial" w:eastAsia="Batang" w:hAnsi="Arial" w:cs="Arial"/>
          <w:sz w:val="24"/>
          <w:szCs w:val="24"/>
          <w:lang w:eastAsia="en-US"/>
        </w:rPr>
        <w:t xml:space="preserve">de la </w:t>
      </w:r>
      <w:r w:rsidR="00FF1742" w:rsidRPr="00F51708">
        <w:rPr>
          <w:rFonts w:ascii="Arial" w:eastAsia="Batang" w:hAnsi="Arial" w:cs="Arial"/>
          <w:sz w:val="24"/>
          <w:szCs w:val="24"/>
          <w:lang w:eastAsia="en-US"/>
        </w:rPr>
        <w:t>piscina</w:t>
      </w:r>
      <w:r w:rsidR="00DF65DF" w:rsidRPr="00F51708">
        <w:rPr>
          <w:rFonts w:ascii="Arial" w:eastAsia="Batang" w:hAnsi="Arial" w:cs="Arial"/>
          <w:sz w:val="24"/>
          <w:szCs w:val="24"/>
          <w:lang w:eastAsia="en-US"/>
        </w:rPr>
        <w:t>. Se espera que con  el inicio y culminación de estos trabajos, los cuales hacen parte de las adecuaciones y mejoras que tiene previsto adelantar la institución  para la vigencia del año 202</w:t>
      </w:r>
      <w:r w:rsidR="00FF1742" w:rsidRPr="00F51708">
        <w:rPr>
          <w:rFonts w:ascii="Arial" w:eastAsia="Batang" w:hAnsi="Arial" w:cs="Arial"/>
          <w:sz w:val="24"/>
          <w:szCs w:val="24"/>
          <w:lang w:eastAsia="en-US"/>
        </w:rPr>
        <w:t>6</w:t>
      </w:r>
      <w:r w:rsidR="00DF65DF" w:rsidRPr="00F51708">
        <w:rPr>
          <w:rFonts w:ascii="Arial" w:eastAsia="Batang" w:hAnsi="Arial" w:cs="Arial"/>
          <w:sz w:val="24"/>
          <w:szCs w:val="24"/>
          <w:lang w:eastAsia="en-US"/>
        </w:rPr>
        <w:t>, se realicen las actividade</w:t>
      </w:r>
      <w:r w:rsidR="00DF65DF" w:rsidRPr="00855B14">
        <w:rPr>
          <w:rFonts w:ascii="Arial" w:eastAsia="Batang" w:hAnsi="Arial" w:cs="Arial"/>
          <w:sz w:val="24"/>
          <w:szCs w:val="24"/>
          <w:lang w:eastAsia="en-US"/>
        </w:rPr>
        <w:t>s y trabajos del caso obviando retrasos o no realización de actividades que mejoren y den bienestar a la comunidad educativa, todo esto tendiente a que se cuente con servicios de agua eficientes, espacios e instalaciones más bonitos, seguros y cómodos donde los educandos puedan recibir su formación en un clima de armonía y seguridad. En razón a lo expuesto anteriormente se requiere la suscripción del correspondiente contrato para la institución Educativa a fin de poder brindar un servicio óptimo a la comunidad educativa.</w:t>
      </w:r>
    </w:p>
    <w:p w14:paraId="0AF5204F" w14:textId="77777777" w:rsidR="00187638" w:rsidRPr="004D782A" w:rsidRDefault="00187638" w:rsidP="00187638">
      <w:pPr>
        <w:framePr w:hSpace="141" w:wrap="around" w:vAnchor="text" w:hAnchor="margin" w:xAlign="center" w:y="138"/>
        <w:suppressOverlap/>
        <w:jc w:val="both"/>
        <w:rPr>
          <w:rFonts w:ascii="Arial" w:hAnsi="Arial" w:cs="Arial"/>
          <w:sz w:val="24"/>
          <w:szCs w:val="24"/>
        </w:rPr>
      </w:pPr>
    </w:p>
    <w:p w14:paraId="78E53530" w14:textId="77777777" w:rsidR="00187638" w:rsidRPr="004D782A" w:rsidRDefault="00187638" w:rsidP="00187638">
      <w:pPr>
        <w:framePr w:hSpace="141" w:wrap="around" w:vAnchor="text" w:hAnchor="margin" w:xAlign="center" w:y="138"/>
        <w:suppressOverlap/>
        <w:jc w:val="both"/>
        <w:rPr>
          <w:rFonts w:ascii="Arial" w:hAnsi="Arial" w:cs="Arial"/>
          <w:sz w:val="24"/>
          <w:szCs w:val="24"/>
        </w:rPr>
      </w:pPr>
      <w:r w:rsidRPr="004D782A">
        <w:rPr>
          <w:rFonts w:ascii="Arial" w:hAnsi="Arial" w:cs="Arial"/>
          <w:sz w:val="24"/>
          <w:szCs w:val="24"/>
        </w:rPr>
        <w:t>El artículo 3 de la Ley 80 de 1993, consagra que los servidores Públicos tendrán en consideración que al celebrar contratos y con la ejecución de los mismos, las entidades buscan el cumplimiento de los fines estatales, la continua y eficiente prestación de los servicios públicos y la efectividad de los derechos e intereses de los administrados y a su vez, el numeral 7 del artículo 25 de la misma norma precisa que toda contratación que celebren las entidades públicas, debe obedecer a unos objetivos y propósitos previamente señalados en el objeto a contratar.</w:t>
      </w:r>
    </w:p>
    <w:p w14:paraId="0C365F03" w14:textId="77777777" w:rsidR="00187638" w:rsidRPr="004D782A" w:rsidRDefault="00187638" w:rsidP="00187638">
      <w:pPr>
        <w:framePr w:hSpace="141" w:wrap="around" w:vAnchor="text" w:hAnchor="margin" w:xAlign="center" w:y="138"/>
        <w:suppressOverlap/>
        <w:jc w:val="both"/>
        <w:rPr>
          <w:rFonts w:ascii="Arial" w:hAnsi="Arial" w:cs="Arial"/>
          <w:sz w:val="24"/>
          <w:szCs w:val="24"/>
        </w:rPr>
      </w:pPr>
    </w:p>
    <w:p w14:paraId="6780EFBD" w14:textId="568EA211" w:rsidR="00022664" w:rsidRDefault="00187638" w:rsidP="00F37C76">
      <w:pPr>
        <w:pStyle w:val="Textoindependiente"/>
      </w:pPr>
      <w:r w:rsidRPr="004D782A">
        <w:lastRenderedPageBreak/>
        <w:t xml:space="preserve">Por lo tanto, se requiere de manera urgente el mantenimiento preventivo </w:t>
      </w:r>
      <w:r w:rsidR="00352785">
        <w:t xml:space="preserve">y correctivo de las </w:t>
      </w:r>
      <w:r w:rsidR="00F37C76">
        <w:t>herramientas</w:t>
      </w:r>
      <w:r w:rsidR="00352785">
        <w:t xml:space="preserve"> </w:t>
      </w:r>
      <w:r w:rsidR="00F37C76">
        <w:t>eléctricas</w:t>
      </w:r>
      <w:r w:rsidR="00352785">
        <w:t xml:space="preserve"> como guadañadoras, sopladoras, </w:t>
      </w:r>
      <w:r w:rsidR="00F37C76">
        <w:t>hidro lavadoras</w:t>
      </w:r>
      <w:r w:rsidR="00352785">
        <w:t>, motosierra y otras</w:t>
      </w:r>
      <w:r w:rsidR="00F37C76">
        <w:t xml:space="preserve"> herramientas</w:t>
      </w:r>
      <w:r w:rsidR="00352785" w:rsidRPr="004D782A">
        <w:t xml:space="preserve"> de la institución </w:t>
      </w:r>
      <w:r w:rsidRPr="004D782A">
        <w:t>Educativa</w:t>
      </w:r>
      <w:r w:rsidR="00F37C76">
        <w:t xml:space="preserve">. </w:t>
      </w:r>
    </w:p>
    <w:p w14:paraId="524DDF1B" w14:textId="77777777" w:rsidR="00EB61E6" w:rsidRPr="00EB61E6" w:rsidRDefault="00EB61E6" w:rsidP="00E04F74">
      <w:pPr>
        <w:pStyle w:val="Sinespaciado"/>
        <w:ind w:left="435"/>
        <w:jc w:val="both"/>
        <w:rPr>
          <w:rFonts w:ascii="Arial" w:hAnsi="Arial" w:cs="Arial"/>
          <w:noProof/>
          <w:sz w:val="24"/>
          <w:szCs w:val="24"/>
        </w:rPr>
      </w:pPr>
    </w:p>
    <w:p w14:paraId="1A5AED21" w14:textId="3EE78108" w:rsidR="00022664" w:rsidRPr="00E967AF" w:rsidRDefault="00022664" w:rsidP="00022664">
      <w:pPr>
        <w:pStyle w:val="Sinespaciado"/>
        <w:numPr>
          <w:ilvl w:val="1"/>
          <w:numId w:val="16"/>
        </w:numPr>
        <w:jc w:val="both"/>
        <w:rPr>
          <w:rFonts w:ascii="Arial" w:hAnsi="Arial" w:cs="Arial"/>
          <w:noProof/>
          <w:sz w:val="24"/>
          <w:szCs w:val="24"/>
        </w:rPr>
      </w:pPr>
      <w:r w:rsidRPr="00E967AF">
        <w:rPr>
          <w:rFonts w:ascii="Arial" w:hAnsi="Arial" w:cs="Arial"/>
          <w:b/>
          <w:sz w:val="24"/>
          <w:szCs w:val="24"/>
          <w:lang w:val="es-MX"/>
        </w:rPr>
        <w:t xml:space="preserve">Plan anual de adquisiciones: </w:t>
      </w:r>
      <w:r w:rsidRPr="00E967AF">
        <w:rPr>
          <w:rFonts w:ascii="Arial" w:hAnsi="Arial" w:cs="Arial"/>
          <w:noProof/>
          <w:sz w:val="24"/>
          <w:szCs w:val="24"/>
        </w:rPr>
        <w:t>Según la normativa esta contratacion se encuentra incluida en el plan anual de adquisiones</w:t>
      </w:r>
    </w:p>
    <w:p w14:paraId="28060132" w14:textId="77777777" w:rsidR="00022664" w:rsidRPr="00E967AF" w:rsidRDefault="00022664" w:rsidP="00E501CB">
      <w:pPr>
        <w:pStyle w:val="Sinespaciado"/>
        <w:jc w:val="both"/>
        <w:rPr>
          <w:rFonts w:ascii="Arial" w:eastAsia="Times New Roman" w:hAnsi="Arial" w:cs="Arial"/>
          <w:sz w:val="24"/>
          <w:szCs w:val="24"/>
          <w:lang w:val="es-CO" w:eastAsia="es-ES"/>
        </w:rPr>
      </w:pPr>
    </w:p>
    <w:p w14:paraId="176564CF" w14:textId="3A4D8DF5" w:rsidR="00E501CB" w:rsidRPr="00E967AF" w:rsidRDefault="00E501CB" w:rsidP="00885AC5">
      <w:pPr>
        <w:pStyle w:val="Lista2"/>
        <w:rPr>
          <w:rFonts w:ascii="Arial" w:hAnsi="Arial" w:cs="Arial"/>
          <w:b/>
          <w:bCs/>
          <w:sz w:val="24"/>
          <w:szCs w:val="24"/>
        </w:rPr>
      </w:pPr>
      <w:r w:rsidRPr="00E967AF">
        <w:rPr>
          <w:rFonts w:ascii="Arial" w:hAnsi="Arial" w:cs="Arial"/>
          <w:b/>
          <w:bCs/>
          <w:sz w:val="24"/>
          <w:szCs w:val="24"/>
        </w:rPr>
        <w:t>2.</w:t>
      </w:r>
      <w:r w:rsidR="00885AC5" w:rsidRPr="00E967AF">
        <w:rPr>
          <w:rFonts w:ascii="Arial" w:hAnsi="Arial" w:cs="Arial"/>
          <w:b/>
          <w:bCs/>
          <w:sz w:val="24"/>
          <w:szCs w:val="24"/>
        </w:rPr>
        <w:tab/>
      </w:r>
      <w:r w:rsidRPr="00E967AF">
        <w:rPr>
          <w:rFonts w:ascii="Arial" w:hAnsi="Arial" w:cs="Arial"/>
          <w:b/>
          <w:bCs/>
          <w:sz w:val="24"/>
          <w:szCs w:val="24"/>
        </w:rPr>
        <w:t xml:space="preserve">DESCRIPCIÓN DEL OBJETO A CONTRATAR </w:t>
      </w:r>
      <w:r w:rsidR="00334D4C" w:rsidRPr="00E967AF">
        <w:rPr>
          <w:rFonts w:ascii="Arial" w:hAnsi="Arial" w:cs="Arial"/>
          <w:b/>
          <w:bCs/>
          <w:sz w:val="24"/>
          <w:szCs w:val="24"/>
          <w:lang w:val="es-AR" w:eastAsia="es-AR"/>
        </w:rPr>
        <w:t>IDENTIFICADO CON EL TERCER NIVEL DEL CLASIFICADOR DE BIENES Y SERVICIOS</w:t>
      </w:r>
    </w:p>
    <w:p w14:paraId="27D90974" w14:textId="77777777" w:rsidR="00E501CB" w:rsidRPr="00E967AF" w:rsidRDefault="00E501CB" w:rsidP="00E501CB">
      <w:pPr>
        <w:jc w:val="both"/>
        <w:rPr>
          <w:rFonts w:ascii="Arial" w:hAnsi="Arial" w:cs="Arial"/>
          <w:b/>
          <w:sz w:val="24"/>
          <w:szCs w:val="24"/>
        </w:rPr>
      </w:pPr>
    </w:p>
    <w:p w14:paraId="4C4C8015" w14:textId="1AD14E74" w:rsidR="00E501CB" w:rsidRPr="00732678" w:rsidRDefault="00E501CB" w:rsidP="00E501CB">
      <w:pPr>
        <w:pStyle w:val="CM4"/>
        <w:spacing w:line="246" w:lineRule="atLeast"/>
        <w:jc w:val="both"/>
        <w:rPr>
          <w:rFonts w:eastAsia="Arial Narrow" w:cs="Arial"/>
          <w:b/>
        </w:rPr>
      </w:pPr>
      <w:r w:rsidRPr="00E967AF">
        <w:rPr>
          <w:rFonts w:cs="Arial"/>
          <w:b/>
          <w:bCs/>
        </w:rPr>
        <w:t xml:space="preserve">2.1. OBJETO: </w:t>
      </w:r>
      <w:r w:rsidR="001B1E26">
        <w:rPr>
          <w:rFonts w:cs="Arial"/>
          <w:b/>
          <w:bCs/>
          <w:lang w:val="es-CO" w:eastAsia="es-CO"/>
        </w:rPr>
        <w:t>C</w:t>
      </w:r>
      <w:r w:rsidR="001B1E26" w:rsidRPr="00597749">
        <w:rPr>
          <w:rFonts w:cs="Arial"/>
          <w:b/>
          <w:bCs/>
          <w:lang w:val="es-CO" w:eastAsia="es-CO"/>
        </w:rPr>
        <w:t xml:space="preserve">AMBIO </w:t>
      </w:r>
      <w:r w:rsidR="001B1E26">
        <w:rPr>
          <w:rFonts w:cs="Arial"/>
          <w:b/>
          <w:bCs/>
          <w:lang w:val="es-CO" w:eastAsia="es-CO"/>
        </w:rPr>
        <w:t>E</w:t>
      </w:r>
      <w:r w:rsidR="001B1E26" w:rsidRPr="00597749">
        <w:rPr>
          <w:rFonts w:cs="Arial"/>
          <w:b/>
          <w:bCs/>
          <w:lang w:val="es-CO" w:eastAsia="es-CO"/>
        </w:rPr>
        <w:t xml:space="preserve"> INSTALACIÓN DE LOS COMPONENTES ELÉCTRICOS</w:t>
      </w:r>
      <w:r w:rsidR="001B1E26">
        <w:rPr>
          <w:rFonts w:cs="Arial"/>
          <w:b/>
          <w:bCs/>
          <w:lang w:val="es-CO" w:eastAsia="es-CO"/>
        </w:rPr>
        <w:t xml:space="preserve"> EN EL CUARTO DE MAQUINAS DE LA PISCINA</w:t>
      </w:r>
      <w:r w:rsidR="001B1E26" w:rsidRPr="00732678">
        <w:rPr>
          <w:rFonts w:eastAsia="Arial Narrow" w:cs="Arial"/>
          <w:b/>
        </w:rPr>
        <w:t xml:space="preserve"> </w:t>
      </w:r>
      <w:r w:rsidR="001B1E26">
        <w:rPr>
          <w:rFonts w:eastAsia="Arial Narrow" w:cs="Arial"/>
          <w:b/>
        </w:rPr>
        <w:t xml:space="preserve">DE LA </w:t>
      </w:r>
      <w:r w:rsidR="00352785" w:rsidRPr="00732678">
        <w:rPr>
          <w:rFonts w:eastAsia="Arial Narrow" w:cs="Arial"/>
          <w:b/>
        </w:rPr>
        <w:t>INSTITUCIÓN EDUCATIVA LICEO NACIONAL DE IBAGUE TOLIMA</w:t>
      </w:r>
      <w:r w:rsidR="00617EE7" w:rsidRPr="00732678">
        <w:rPr>
          <w:rFonts w:eastAsia="Arial Narrow" w:cs="Arial"/>
          <w:b/>
        </w:rPr>
        <w:t>.</w:t>
      </w:r>
    </w:p>
    <w:p w14:paraId="2DDA7069" w14:textId="68F00C04" w:rsidR="00E501CB" w:rsidRDefault="00E501CB" w:rsidP="00E501CB">
      <w:pPr>
        <w:pStyle w:val="Default"/>
        <w:rPr>
          <w:color w:val="auto"/>
        </w:rPr>
      </w:pPr>
      <w:r w:rsidRPr="008C23E0">
        <w:rPr>
          <w:b/>
          <w:color w:val="auto"/>
        </w:rPr>
        <w:t>2.2. ESPECIFICACIONES TÉCNICAS</w:t>
      </w:r>
      <w:r w:rsidRPr="008C23E0">
        <w:rPr>
          <w:color w:val="auto"/>
        </w:rPr>
        <w:t>:</w:t>
      </w:r>
    </w:p>
    <w:p w14:paraId="5C09DC07" w14:textId="014AEBF0" w:rsidR="00187638" w:rsidRDefault="00187638" w:rsidP="00E501CB">
      <w:pPr>
        <w:pStyle w:val="Default"/>
        <w:rPr>
          <w:color w:val="auto"/>
        </w:rPr>
      </w:pPr>
    </w:p>
    <w:tbl>
      <w:tblPr>
        <w:tblW w:w="8642" w:type="dxa"/>
        <w:tblCellMar>
          <w:left w:w="70" w:type="dxa"/>
          <w:right w:w="70" w:type="dxa"/>
        </w:tblCellMar>
        <w:tblLook w:val="04A0" w:firstRow="1" w:lastRow="0" w:firstColumn="1" w:lastColumn="0" w:noHBand="0" w:noVBand="1"/>
      </w:tblPr>
      <w:tblGrid>
        <w:gridCol w:w="563"/>
        <w:gridCol w:w="6662"/>
        <w:gridCol w:w="1417"/>
      </w:tblGrid>
      <w:tr w:rsidR="00617EE7" w:rsidRPr="00617EE7" w14:paraId="59BA3892" w14:textId="5898C2DE" w:rsidTr="00F041C6">
        <w:trPr>
          <w:trHeight w:val="491"/>
        </w:trPr>
        <w:tc>
          <w:tcPr>
            <w:tcW w:w="563" w:type="dxa"/>
            <w:tcBorders>
              <w:top w:val="single" w:sz="4" w:space="0" w:color="auto"/>
              <w:left w:val="single" w:sz="4" w:space="0" w:color="auto"/>
              <w:bottom w:val="single" w:sz="4" w:space="0" w:color="auto"/>
              <w:right w:val="single" w:sz="4" w:space="0" w:color="auto"/>
            </w:tcBorders>
            <w:noWrap/>
            <w:vAlign w:val="center"/>
            <w:hideMark/>
          </w:tcPr>
          <w:p w14:paraId="51DB3E12" w14:textId="77777777" w:rsidR="00F041C6" w:rsidRPr="00617EE7" w:rsidRDefault="00F041C6" w:rsidP="00187638">
            <w:pPr>
              <w:jc w:val="center"/>
              <w:rPr>
                <w:rFonts w:ascii="Arial" w:hAnsi="Arial" w:cs="Arial"/>
                <w:b/>
                <w:bCs/>
                <w:lang w:val="es-CO" w:eastAsia="es-CO"/>
              </w:rPr>
            </w:pPr>
            <w:r w:rsidRPr="00617EE7">
              <w:rPr>
                <w:rFonts w:ascii="Arial" w:hAnsi="Arial" w:cs="Arial"/>
                <w:b/>
                <w:bCs/>
                <w:lang w:val="es-CO" w:eastAsia="es-CO"/>
              </w:rPr>
              <w:t>N°</w:t>
            </w:r>
          </w:p>
        </w:tc>
        <w:tc>
          <w:tcPr>
            <w:tcW w:w="6662" w:type="dxa"/>
            <w:tcBorders>
              <w:top w:val="single" w:sz="4" w:space="0" w:color="auto"/>
              <w:left w:val="single" w:sz="4" w:space="0" w:color="auto"/>
              <w:bottom w:val="single" w:sz="4" w:space="0" w:color="auto"/>
              <w:right w:val="single" w:sz="4" w:space="0" w:color="auto"/>
            </w:tcBorders>
            <w:noWrap/>
            <w:vAlign w:val="center"/>
            <w:hideMark/>
          </w:tcPr>
          <w:p w14:paraId="62E91FB7" w14:textId="77777777" w:rsidR="00F041C6" w:rsidRPr="00617EE7" w:rsidRDefault="00F041C6" w:rsidP="00187638">
            <w:pPr>
              <w:jc w:val="center"/>
              <w:rPr>
                <w:rFonts w:ascii="Arial" w:hAnsi="Arial" w:cs="Arial"/>
                <w:b/>
                <w:bCs/>
                <w:lang w:val="es-CO" w:eastAsia="es-CO"/>
              </w:rPr>
            </w:pPr>
            <w:r w:rsidRPr="00617EE7">
              <w:rPr>
                <w:rFonts w:ascii="Arial" w:hAnsi="Arial" w:cs="Arial"/>
                <w:b/>
                <w:bCs/>
                <w:lang w:val="es-CO" w:eastAsia="es-CO"/>
              </w:rPr>
              <w:t>ACTIVIDAD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728DE4" w14:textId="77777777" w:rsidR="00F041C6" w:rsidRPr="00617EE7" w:rsidRDefault="00F041C6" w:rsidP="00187638">
            <w:pPr>
              <w:jc w:val="center"/>
              <w:rPr>
                <w:rFonts w:ascii="Arial" w:hAnsi="Arial" w:cs="Arial"/>
                <w:b/>
                <w:bCs/>
                <w:lang w:val="es-CO" w:eastAsia="es-CO"/>
              </w:rPr>
            </w:pPr>
            <w:r w:rsidRPr="00617EE7">
              <w:rPr>
                <w:rFonts w:ascii="Arial" w:hAnsi="Arial" w:cs="Arial"/>
                <w:b/>
                <w:bCs/>
                <w:lang w:val="es-CO" w:eastAsia="es-CO"/>
              </w:rPr>
              <w:t>CANTIDAD</w:t>
            </w:r>
          </w:p>
        </w:tc>
      </w:tr>
      <w:tr w:rsidR="00B278C7" w:rsidRPr="00617EE7" w14:paraId="550AECA2" w14:textId="77777777" w:rsidTr="00F041C6">
        <w:trPr>
          <w:trHeight w:val="491"/>
        </w:trPr>
        <w:tc>
          <w:tcPr>
            <w:tcW w:w="563" w:type="dxa"/>
            <w:tcBorders>
              <w:top w:val="single" w:sz="4" w:space="0" w:color="auto"/>
              <w:left w:val="single" w:sz="4" w:space="0" w:color="auto"/>
              <w:bottom w:val="single" w:sz="4" w:space="0" w:color="auto"/>
              <w:right w:val="single" w:sz="4" w:space="0" w:color="auto"/>
            </w:tcBorders>
            <w:noWrap/>
            <w:vAlign w:val="center"/>
          </w:tcPr>
          <w:p w14:paraId="447CE3CD" w14:textId="54009CAE" w:rsidR="00B278C7" w:rsidRPr="00617EE7" w:rsidRDefault="00B278C7" w:rsidP="00B278C7">
            <w:pPr>
              <w:jc w:val="center"/>
              <w:rPr>
                <w:rFonts w:ascii="Arial" w:hAnsi="Arial" w:cs="Arial"/>
                <w:b/>
                <w:bCs/>
                <w:lang w:val="es-CO" w:eastAsia="es-CO"/>
              </w:rPr>
            </w:pPr>
            <w:r>
              <w:rPr>
                <w:rFonts w:ascii="Arial" w:hAnsi="Arial" w:cs="Arial"/>
                <w:b/>
                <w:bCs/>
                <w:lang w:val="es-CO" w:eastAsia="es-CO"/>
              </w:rPr>
              <w:t>1</w:t>
            </w:r>
          </w:p>
        </w:tc>
        <w:tc>
          <w:tcPr>
            <w:tcW w:w="6662" w:type="dxa"/>
            <w:tcBorders>
              <w:top w:val="single" w:sz="4" w:space="0" w:color="auto"/>
              <w:left w:val="single" w:sz="4" w:space="0" w:color="auto"/>
              <w:bottom w:val="single" w:sz="4" w:space="0" w:color="auto"/>
              <w:right w:val="single" w:sz="4" w:space="0" w:color="auto"/>
            </w:tcBorders>
            <w:noWrap/>
            <w:vAlign w:val="center"/>
          </w:tcPr>
          <w:p w14:paraId="5F7FABA2" w14:textId="77777777" w:rsidR="00597749" w:rsidRPr="00597749" w:rsidRDefault="00597749" w:rsidP="00597749">
            <w:pPr>
              <w:jc w:val="both"/>
              <w:rPr>
                <w:rFonts w:ascii="Arial" w:hAnsi="Arial" w:cs="Arial"/>
                <w:b/>
                <w:bCs/>
                <w:lang w:val="es-CO" w:eastAsia="es-CO"/>
              </w:rPr>
            </w:pPr>
          </w:p>
          <w:p w14:paraId="3FE85D96" w14:textId="452149FF" w:rsidR="00597749" w:rsidRPr="00597749" w:rsidRDefault="001B1E26" w:rsidP="00597749">
            <w:pPr>
              <w:jc w:val="both"/>
              <w:rPr>
                <w:rFonts w:ascii="Arial" w:hAnsi="Arial" w:cs="Arial"/>
                <w:b/>
                <w:bCs/>
                <w:lang w:val="es-CO" w:eastAsia="es-CO"/>
              </w:rPr>
            </w:pPr>
            <w:r>
              <w:rPr>
                <w:rFonts w:ascii="Arial" w:hAnsi="Arial" w:cs="Arial"/>
                <w:b/>
                <w:bCs/>
                <w:lang w:val="es-CO" w:eastAsia="es-CO"/>
              </w:rPr>
              <w:t>C</w:t>
            </w:r>
            <w:r w:rsidR="00597749" w:rsidRPr="00597749">
              <w:rPr>
                <w:rFonts w:ascii="Arial" w:hAnsi="Arial" w:cs="Arial"/>
                <w:b/>
                <w:bCs/>
                <w:lang w:val="es-CO" w:eastAsia="es-CO"/>
              </w:rPr>
              <w:t>ambio y la instalación de los componentes eléctricos</w:t>
            </w:r>
            <w:r w:rsidR="00597749">
              <w:rPr>
                <w:rFonts w:ascii="Arial" w:hAnsi="Arial" w:cs="Arial"/>
                <w:b/>
                <w:bCs/>
                <w:lang w:val="es-CO" w:eastAsia="es-CO"/>
              </w:rPr>
              <w:t xml:space="preserve"> en el cuarto de maquinas de la piscina de la Institución</w:t>
            </w:r>
            <w:r w:rsidR="00597749" w:rsidRPr="00597749">
              <w:rPr>
                <w:rFonts w:ascii="Arial" w:hAnsi="Arial" w:cs="Arial"/>
                <w:b/>
                <w:bCs/>
                <w:lang w:val="es-CO" w:eastAsia="es-CO"/>
              </w:rPr>
              <w:t xml:space="preserve"> </w:t>
            </w:r>
          </w:p>
          <w:p w14:paraId="505B275F" w14:textId="77777777" w:rsidR="00597749" w:rsidRPr="00597749" w:rsidRDefault="00597749" w:rsidP="00597749">
            <w:pPr>
              <w:numPr>
                <w:ilvl w:val="0"/>
                <w:numId w:val="43"/>
              </w:numPr>
              <w:jc w:val="both"/>
              <w:rPr>
                <w:rFonts w:ascii="Arial" w:hAnsi="Arial" w:cs="Arial"/>
                <w:b/>
                <w:bCs/>
                <w:lang w:val="es-CO" w:eastAsia="es-CO"/>
              </w:rPr>
            </w:pPr>
            <w:r w:rsidRPr="00597749">
              <w:rPr>
                <w:rFonts w:ascii="Arial" w:hAnsi="Arial" w:cs="Arial"/>
                <w:b/>
                <w:bCs/>
                <w:lang w:val="es-CO" w:eastAsia="es-CO"/>
              </w:rPr>
              <w:t xml:space="preserve">Cambio y suministro de 120 metros de alambre de cobre siete hilos calibre 8. </w:t>
            </w:r>
          </w:p>
          <w:p w14:paraId="54024638" w14:textId="77777777" w:rsidR="00597749" w:rsidRPr="00597749" w:rsidRDefault="00597749" w:rsidP="00597749">
            <w:pPr>
              <w:numPr>
                <w:ilvl w:val="0"/>
                <w:numId w:val="43"/>
              </w:numPr>
              <w:jc w:val="both"/>
              <w:rPr>
                <w:rFonts w:ascii="Arial" w:hAnsi="Arial" w:cs="Arial"/>
                <w:b/>
                <w:bCs/>
                <w:lang w:val="es-CO" w:eastAsia="es-CO"/>
              </w:rPr>
            </w:pPr>
            <w:r w:rsidRPr="00597749">
              <w:rPr>
                <w:rFonts w:ascii="Arial" w:hAnsi="Arial" w:cs="Arial"/>
                <w:b/>
                <w:bCs/>
                <w:lang w:val="es-CO" w:eastAsia="es-CO"/>
              </w:rPr>
              <w:t xml:space="preserve">Cambio y suministro de totalizador eléctrico de 50 amperios para caja de potencia ubicada en el cuarto de piscina. </w:t>
            </w:r>
          </w:p>
          <w:p w14:paraId="063C19CD" w14:textId="1CA42081" w:rsidR="00B278C7" w:rsidRPr="00617EE7" w:rsidRDefault="00B278C7" w:rsidP="00597749">
            <w:pPr>
              <w:jc w:val="both"/>
              <w:rPr>
                <w:rFonts w:ascii="Arial" w:hAnsi="Arial" w:cs="Arial"/>
                <w:b/>
                <w:bCs/>
                <w:lang w:val="es-CO" w:eastAsia="es-CO"/>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4AB67748" w14:textId="46DC8199" w:rsidR="00B278C7" w:rsidRPr="00617EE7" w:rsidRDefault="00B278C7" w:rsidP="00B278C7">
            <w:pPr>
              <w:jc w:val="center"/>
              <w:rPr>
                <w:rFonts w:ascii="Arial" w:hAnsi="Arial" w:cs="Arial"/>
                <w:b/>
                <w:bCs/>
                <w:lang w:val="es-CO" w:eastAsia="es-CO"/>
              </w:rPr>
            </w:pPr>
            <w:r>
              <w:rPr>
                <w:rFonts w:ascii="Arial" w:hAnsi="Arial" w:cs="Arial"/>
                <w:b/>
                <w:bCs/>
                <w:lang w:val="es-CO" w:eastAsia="es-CO"/>
              </w:rPr>
              <w:t>1</w:t>
            </w:r>
          </w:p>
        </w:tc>
      </w:tr>
    </w:tbl>
    <w:p w14:paraId="710E7196" w14:textId="1BDEFCB0" w:rsidR="00187638" w:rsidRPr="00617EE7" w:rsidRDefault="00187638" w:rsidP="00E501CB">
      <w:pPr>
        <w:pStyle w:val="Default"/>
        <w:rPr>
          <w:color w:val="auto"/>
        </w:rPr>
      </w:pPr>
      <w:r w:rsidRPr="00617EE7">
        <w:rPr>
          <w:color w:val="auto"/>
        </w:rPr>
        <w:t xml:space="preserve"> </w:t>
      </w:r>
    </w:p>
    <w:p w14:paraId="7829C690" w14:textId="30027284" w:rsidR="00187638" w:rsidRPr="00187638" w:rsidRDefault="00187638" w:rsidP="00E501CB">
      <w:pPr>
        <w:pStyle w:val="Default"/>
        <w:rPr>
          <w:b/>
          <w:bCs/>
          <w:color w:val="auto"/>
        </w:rPr>
      </w:pPr>
      <w:r w:rsidRPr="00187638">
        <w:rPr>
          <w:b/>
          <w:bCs/>
          <w:color w:val="auto"/>
        </w:rPr>
        <w:t>2.2.1 CODI</w:t>
      </w:r>
      <w:r>
        <w:rPr>
          <w:b/>
          <w:bCs/>
          <w:color w:val="auto"/>
        </w:rPr>
        <w:t>G</w:t>
      </w:r>
      <w:r w:rsidRPr="00187638">
        <w:rPr>
          <w:b/>
          <w:bCs/>
          <w:color w:val="auto"/>
        </w:rPr>
        <w:t>O UNSPC</w:t>
      </w:r>
    </w:p>
    <w:p w14:paraId="1E77ED19" w14:textId="79CF9E96" w:rsidR="00187638" w:rsidRPr="00187638" w:rsidRDefault="00187638" w:rsidP="00E501CB">
      <w:pPr>
        <w:pStyle w:val="Default"/>
        <w:rPr>
          <w:b/>
          <w:bCs/>
          <w:color w:val="auto"/>
        </w:rPr>
      </w:pPr>
    </w:p>
    <w:tbl>
      <w:tblPr>
        <w:tblStyle w:val="Tablaconcuadrcula1clara"/>
        <w:tblW w:w="8969" w:type="dxa"/>
        <w:tblLayout w:type="fixed"/>
        <w:tblLook w:val="04A0" w:firstRow="1" w:lastRow="0" w:firstColumn="1" w:lastColumn="0" w:noHBand="0" w:noVBand="1"/>
      </w:tblPr>
      <w:tblGrid>
        <w:gridCol w:w="2121"/>
        <w:gridCol w:w="6848"/>
      </w:tblGrid>
      <w:tr w:rsidR="00187638" w:rsidRPr="00277C94" w14:paraId="48E1772B" w14:textId="77777777" w:rsidTr="00187638">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1" w:type="dxa"/>
            <w:hideMark/>
          </w:tcPr>
          <w:p w14:paraId="085FC362" w14:textId="77777777" w:rsidR="00187638" w:rsidRPr="00187638" w:rsidRDefault="00187638" w:rsidP="00187638">
            <w:pPr>
              <w:spacing w:line="276" w:lineRule="auto"/>
              <w:rPr>
                <w:rFonts w:ascii="Arial" w:hAnsi="Arial" w:cs="Arial"/>
                <w:sz w:val="24"/>
                <w:szCs w:val="24"/>
              </w:rPr>
            </w:pPr>
            <w:r w:rsidRPr="00187638">
              <w:rPr>
                <w:rFonts w:ascii="Arial" w:hAnsi="Arial" w:cs="Arial"/>
                <w:sz w:val="24"/>
                <w:szCs w:val="24"/>
              </w:rPr>
              <w:t>CODIGO</w:t>
            </w:r>
          </w:p>
        </w:tc>
        <w:tc>
          <w:tcPr>
            <w:tcW w:w="6848" w:type="dxa"/>
            <w:hideMark/>
          </w:tcPr>
          <w:p w14:paraId="5CD740E5" w14:textId="77777777" w:rsidR="00187638" w:rsidRPr="00187638" w:rsidRDefault="00187638" w:rsidP="0018763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187638">
              <w:rPr>
                <w:rFonts w:ascii="Arial" w:hAnsi="Arial" w:cs="Arial"/>
                <w:sz w:val="24"/>
                <w:szCs w:val="24"/>
              </w:rPr>
              <w:t>DESCRIPCION</w:t>
            </w:r>
          </w:p>
        </w:tc>
      </w:tr>
      <w:tr w:rsidR="00F614CC" w:rsidRPr="00277C94" w14:paraId="262A545E" w14:textId="77777777" w:rsidTr="00187638">
        <w:trPr>
          <w:trHeight w:val="262"/>
        </w:trPr>
        <w:tc>
          <w:tcPr>
            <w:cnfStyle w:val="001000000000" w:firstRow="0" w:lastRow="0" w:firstColumn="1" w:lastColumn="0" w:oddVBand="0" w:evenVBand="0" w:oddHBand="0" w:evenHBand="0" w:firstRowFirstColumn="0" w:firstRowLastColumn="0" w:lastRowFirstColumn="0" w:lastRowLastColumn="0"/>
            <w:tcW w:w="2121" w:type="dxa"/>
          </w:tcPr>
          <w:p w14:paraId="2749348B" w14:textId="682335FA" w:rsidR="00F614CC" w:rsidRPr="00EB5761" w:rsidRDefault="00F614CC" w:rsidP="00187638">
            <w:pPr>
              <w:spacing w:line="276" w:lineRule="auto"/>
              <w:jc w:val="both"/>
              <w:rPr>
                <w:rFonts w:ascii="Arial" w:hAnsi="Arial" w:cs="Arial"/>
                <w:b w:val="0"/>
                <w:bCs w:val="0"/>
                <w:sz w:val="24"/>
                <w:szCs w:val="24"/>
              </w:rPr>
            </w:pPr>
            <w:r w:rsidRPr="00EB5761">
              <w:rPr>
                <w:rFonts w:ascii="Arial" w:hAnsi="Arial" w:cs="Arial"/>
                <w:b w:val="0"/>
                <w:color w:val="000000"/>
                <w:sz w:val="24"/>
                <w:szCs w:val="24"/>
              </w:rPr>
              <w:t>7</w:t>
            </w:r>
            <w:r w:rsidR="00DF73C8">
              <w:rPr>
                <w:rFonts w:ascii="Arial" w:hAnsi="Arial" w:cs="Arial"/>
                <w:b w:val="0"/>
                <w:color w:val="000000"/>
                <w:sz w:val="24"/>
                <w:szCs w:val="24"/>
              </w:rPr>
              <w:t>3152108</w:t>
            </w:r>
          </w:p>
        </w:tc>
        <w:tc>
          <w:tcPr>
            <w:tcW w:w="6848" w:type="dxa"/>
          </w:tcPr>
          <w:p w14:paraId="3E71933D" w14:textId="590A655B" w:rsidR="00F614CC" w:rsidRPr="00187638" w:rsidRDefault="00F614CC" w:rsidP="0018763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Mantenimiento de Maquinas</w:t>
            </w:r>
          </w:p>
        </w:tc>
      </w:tr>
    </w:tbl>
    <w:p w14:paraId="422F98D2" w14:textId="77777777" w:rsidR="00E501CB" w:rsidRPr="005565D2" w:rsidRDefault="00E501CB" w:rsidP="00E501CB">
      <w:pPr>
        <w:pStyle w:val="Default"/>
        <w:rPr>
          <w:color w:val="auto"/>
        </w:rPr>
      </w:pPr>
    </w:p>
    <w:p w14:paraId="37068EED" w14:textId="77777777" w:rsidR="00E501CB" w:rsidRPr="00E36521" w:rsidRDefault="00E501CB" w:rsidP="00E501CB">
      <w:pPr>
        <w:pStyle w:val="Default"/>
        <w:jc w:val="both"/>
        <w:rPr>
          <w:rFonts w:cs="Arial"/>
          <w:b/>
          <w:bCs/>
          <w:color w:val="auto"/>
          <w:sz w:val="22"/>
          <w:szCs w:val="22"/>
        </w:rPr>
      </w:pPr>
      <w:r w:rsidRPr="00E36521">
        <w:rPr>
          <w:rFonts w:cs="Arial"/>
          <w:b/>
          <w:bCs/>
          <w:color w:val="auto"/>
          <w:sz w:val="22"/>
          <w:szCs w:val="22"/>
        </w:rPr>
        <w:t>2.3. IDENTIFICACIÓN DEL CONTRATO A CELEBRAR</w:t>
      </w:r>
    </w:p>
    <w:p w14:paraId="11A5DD63" w14:textId="77777777" w:rsidR="00E501CB" w:rsidRPr="00E36521" w:rsidRDefault="00E501CB" w:rsidP="00E501CB">
      <w:pPr>
        <w:pStyle w:val="Default"/>
        <w:jc w:val="both"/>
        <w:rPr>
          <w:rFonts w:cs="Arial"/>
          <w:bCs/>
          <w:color w:val="auto"/>
          <w:sz w:val="22"/>
          <w:szCs w:val="22"/>
        </w:rPr>
      </w:pPr>
    </w:p>
    <w:p w14:paraId="232AD6CA" w14:textId="77777777" w:rsidR="00E501CB" w:rsidRPr="00E36521" w:rsidRDefault="00E501CB" w:rsidP="00E501CB">
      <w:pPr>
        <w:pStyle w:val="Default"/>
        <w:jc w:val="both"/>
        <w:rPr>
          <w:rFonts w:cs="Arial"/>
          <w:color w:val="auto"/>
          <w:sz w:val="22"/>
          <w:szCs w:val="22"/>
          <w:lang w:val="es-CO"/>
        </w:rPr>
      </w:pPr>
      <w:r w:rsidRPr="00E36521">
        <w:rPr>
          <w:rFonts w:cs="Arial"/>
          <w:bCs/>
          <w:color w:val="auto"/>
          <w:sz w:val="22"/>
          <w:szCs w:val="22"/>
        </w:rPr>
        <w:t xml:space="preserve">El contrato que se pretende celebrar es de </w:t>
      </w:r>
      <w:r w:rsidRPr="00E36521">
        <w:rPr>
          <w:rFonts w:cs="Arial"/>
          <w:b/>
          <w:bCs/>
          <w:color w:val="auto"/>
          <w:sz w:val="22"/>
          <w:szCs w:val="22"/>
        </w:rPr>
        <w:t>SERVICIOS</w:t>
      </w:r>
    </w:p>
    <w:p w14:paraId="42118417" w14:textId="77777777" w:rsidR="00933E9A" w:rsidRDefault="00933E9A" w:rsidP="00E501CB">
      <w:pPr>
        <w:pStyle w:val="Default"/>
        <w:jc w:val="both"/>
        <w:rPr>
          <w:b/>
          <w:bCs/>
          <w:color w:val="auto"/>
          <w:sz w:val="22"/>
          <w:szCs w:val="22"/>
        </w:rPr>
      </w:pPr>
    </w:p>
    <w:p w14:paraId="43143241" w14:textId="3703514B" w:rsidR="00334D4C" w:rsidRPr="00E36521" w:rsidRDefault="00334D4C" w:rsidP="00E501CB">
      <w:pPr>
        <w:pStyle w:val="Default"/>
        <w:jc w:val="both"/>
        <w:rPr>
          <w:rFonts w:cs="Arial"/>
          <w:b/>
          <w:color w:val="auto"/>
          <w:sz w:val="22"/>
          <w:szCs w:val="22"/>
        </w:rPr>
      </w:pPr>
      <w:r w:rsidRPr="00E36521">
        <w:rPr>
          <w:b/>
          <w:bCs/>
          <w:color w:val="auto"/>
          <w:sz w:val="22"/>
          <w:szCs w:val="22"/>
        </w:rPr>
        <w:t>2.4</w:t>
      </w:r>
      <w:r w:rsidRPr="00E36521">
        <w:rPr>
          <w:bCs/>
          <w:color w:val="auto"/>
          <w:sz w:val="22"/>
          <w:szCs w:val="22"/>
        </w:rPr>
        <w:t xml:space="preserve"> </w:t>
      </w:r>
      <w:r w:rsidRPr="00E36521">
        <w:rPr>
          <w:b/>
          <w:bCs/>
          <w:color w:val="auto"/>
          <w:sz w:val="22"/>
          <w:szCs w:val="22"/>
        </w:rPr>
        <w:t>PLAZO</w:t>
      </w:r>
      <w:r w:rsidRPr="00E36521">
        <w:rPr>
          <w:bCs/>
          <w:color w:val="auto"/>
          <w:sz w:val="22"/>
          <w:szCs w:val="22"/>
        </w:rPr>
        <w:t xml:space="preserve"> E</w:t>
      </w:r>
      <w:r w:rsidRPr="00E36521">
        <w:rPr>
          <w:color w:val="auto"/>
          <w:sz w:val="22"/>
          <w:szCs w:val="22"/>
          <w:lang w:val="es-ES_tradnl"/>
        </w:rPr>
        <w:t xml:space="preserve">l plazo de ejecución del contrato será de </w:t>
      </w:r>
      <w:r w:rsidR="00597749">
        <w:rPr>
          <w:b/>
          <w:bCs/>
          <w:color w:val="auto"/>
          <w:sz w:val="22"/>
          <w:szCs w:val="22"/>
          <w:lang w:val="es-ES_tradnl"/>
        </w:rPr>
        <w:t>CINCO</w:t>
      </w:r>
      <w:r w:rsidR="009B06D8">
        <w:rPr>
          <w:b/>
          <w:bCs/>
          <w:color w:val="auto"/>
          <w:sz w:val="22"/>
          <w:szCs w:val="22"/>
          <w:lang w:val="es-ES_tradnl"/>
        </w:rPr>
        <w:t xml:space="preserve"> </w:t>
      </w:r>
      <w:r w:rsidRPr="007C2D6F">
        <w:rPr>
          <w:b/>
          <w:bCs/>
          <w:color w:val="auto"/>
          <w:sz w:val="22"/>
          <w:szCs w:val="22"/>
          <w:lang w:val="es-ES_tradnl"/>
        </w:rPr>
        <w:t>(</w:t>
      </w:r>
      <w:r w:rsidR="00597749">
        <w:rPr>
          <w:b/>
          <w:bCs/>
          <w:color w:val="auto"/>
          <w:sz w:val="22"/>
          <w:szCs w:val="22"/>
          <w:lang w:val="es-ES_tradnl"/>
        </w:rPr>
        <w:t>5</w:t>
      </w:r>
      <w:r w:rsidRPr="007C2D6F">
        <w:rPr>
          <w:b/>
          <w:bCs/>
          <w:color w:val="auto"/>
          <w:sz w:val="22"/>
          <w:szCs w:val="22"/>
          <w:lang w:val="es-ES_tradnl"/>
        </w:rPr>
        <w:t>)</w:t>
      </w:r>
      <w:r w:rsidRPr="007C2D6F">
        <w:rPr>
          <w:b/>
          <w:bCs/>
          <w:color w:val="auto"/>
          <w:spacing w:val="6"/>
          <w:sz w:val="22"/>
          <w:szCs w:val="22"/>
          <w:lang w:val="es-ES_tradnl"/>
        </w:rPr>
        <w:t xml:space="preserve"> días</w:t>
      </w:r>
      <w:r w:rsidRPr="00E36521">
        <w:rPr>
          <w:color w:val="auto"/>
          <w:spacing w:val="6"/>
          <w:sz w:val="22"/>
          <w:szCs w:val="22"/>
          <w:lang w:val="es-ES_tradnl"/>
        </w:rPr>
        <w:t xml:space="preserve"> </w:t>
      </w:r>
      <w:r w:rsidRPr="00E36521">
        <w:rPr>
          <w:color w:val="auto"/>
          <w:sz w:val="22"/>
          <w:szCs w:val="22"/>
          <w:lang w:val="es-MX"/>
        </w:rPr>
        <w:t xml:space="preserve">contados a partir de la fecha de inicio </w:t>
      </w:r>
      <w:r w:rsidR="007C2D6F" w:rsidRPr="00E36521">
        <w:rPr>
          <w:color w:val="auto"/>
          <w:sz w:val="22"/>
          <w:szCs w:val="22"/>
          <w:lang w:val="es-MX"/>
        </w:rPr>
        <w:t>de este</w:t>
      </w:r>
      <w:r w:rsidRPr="00E36521">
        <w:rPr>
          <w:color w:val="auto"/>
          <w:sz w:val="22"/>
          <w:szCs w:val="22"/>
          <w:lang w:val="es-MX"/>
        </w:rPr>
        <w:t>, una vez se cumplan los requisitos de perfeccionamiento y ejecución dispuestos en el artículo 41 de la ley 80 de 1993</w:t>
      </w:r>
      <w:r w:rsidR="00C22058">
        <w:rPr>
          <w:color w:val="auto"/>
          <w:sz w:val="22"/>
          <w:szCs w:val="22"/>
          <w:lang w:val="es-MX"/>
        </w:rPr>
        <w:t>.</w:t>
      </w:r>
    </w:p>
    <w:p w14:paraId="22AB104C" w14:textId="77777777" w:rsidR="00933E9A" w:rsidRDefault="00933E9A" w:rsidP="005E73BA">
      <w:pPr>
        <w:pStyle w:val="Default"/>
        <w:jc w:val="both"/>
        <w:rPr>
          <w:b/>
          <w:color w:val="auto"/>
          <w:sz w:val="22"/>
          <w:szCs w:val="22"/>
        </w:rPr>
      </w:pPr>
    </w:p>
    <w:p w14:paraId="30065F5B" w14:textId="35052D63" w:rsidR="005E73BA" w:rsidRPr="00E36521" w:rsidRDefault="005E73BA" w:rsidP="005E73BA">
      <w:pPr>
        <w:pStyle w:val="Default"/>
        <w:jc w:val="both"/>
        <w:rPr>
          <w:b/>
          <w:color w:val="auto"/>
          <w:sz w:val="22"/>
          <w:szCs w:val="22"/>
        </w:rPr>
      </w:pPr>
      <w:r w:rsidRPr="00E36521">
        <w:rPr>
          <w:b/>
          <w:color w:val="auto"/>
          <w:sz w:val="22"/>
          <w:szCs w:val="22"/>
        </w:rPr>
        <w:t>2.</w:t>
      </w:r>
      <w:r w:rsidR="0073668C" w:rsidRPr="00E36521">
        <w:rPr>
          <w:b/>
          <w:color w:val="auto"/>
          <w:sz w:val="22"/>
          <w:szCs w:val="22"/>
        </w:rPr>
        <w:t>5</w:t>
      </w:r>
      <w:r w:rsidRPr="00E36521">
        <w:rPr>
          <w:color w:val="auto"/>
          <w:sz w:val="22"/>
          <w:szCs w:val="22"/>
        </w:rPr>
        <w:t xml:space="preserve">. </w:t>
      </w:r>
      <w:r w:rsidRPr="00E36521">
        <w:rPr>
          <w:b/>
          <w:color w:val="auto"/>
          <w:sz w:val="22"/>
          <w:szCs w:val="22"/>
        </w:rPr>
        <w:t>LUGAR DE PRESTACIÓN DEL SERVICIO</w:t>
      </w:r>
    </w:p>
    <w:p w14:paraId="7F84EC43" w14:textId="77777777" w:rsidR="005E73BA" w:rsidRPr="00E36521" w:rsidRDefault="005E73BA" w:rsidP="005E73BA">
      <w:pPr>
        <w:pStyle w:val="Default"/>
        <w:jc w:val="both"/>
        <w:rPr>
          <w:b/>
          <w:color w:val="auto"/>
          <w:sz w:val="22"/>
          <w:szCs w:val="22"/>
        </w:rPr>
      </w:pPr>
    </w:p>
    <w:p w14:paraId="2968CE1D" w14:textId="77777777" w:rsidR="005E73BA" w:rsidRPr="00E36521" w:rsidRDefault="005E73BA" w:rsidP="005E73BA">
      <w:pPr>
        <w:pStyle w:val="Default"/>
        <w:jc w:val="both"/>
        <w:rPr>
          <w:b/>
          <w:color w:val="auto"/>
          <w:sz w:val="22"/>
          <w:szCs w:val="22"/>
        </w:rPr>
      </w:pPr>
      <w:r w:rsidRPr="00E36521">
        <w:rPr>
          <w:bCs/>
          <w:color w:val="auto"/>
          <w:sz w:val="22"/>
          <w:szCs w:val="22"/>
          <w:lang w:val="es-ES_tradnl"/>
        </w:rPr>
        <w:t xml:space="preserve">Las actividades que se adelanten en cumplimiento del contrato se desarrollarán en </w:t>
      </w:r>
      <w:r w:rsidRPr="00E36521">
        <w:rPr>
          <w:color w:val="auto"/>
          <w:sz w:val="22"/>
          <w:szCs w:val="22"/>
        </w:rPr>
        <w:t xml:space="preserve">la </w:t>
      </w:r>
      <w:r w:rsidRPr="00E36521">
        <w:rPr>
          <w:b/>
          <w:color w:val="auto"/>
          <w:sz w:val="22"/>
          <w:szCs w:val="22"/>
        </w:rPr>
        <w:lastRenderedPageBreak/>
        <w:t>INSTITUCIÓN EDUCATIVA LICEO NACIONAL.</w:t>
      </w:r>
    </w:p>
    <w:p w14:paraId="7ED1E9AE" w14:textId="77777777" w:rsidR="00933E9A" w:rsidRDefault="00933E9A" w:rsidP="005E73BA">
      <w:pPr>
        <w:pStyle w:val="Default"/>
        <w:jc w:val="both"/>
        <w:rPr>
          <w:b/>
          <w:color w:val="auto"/>
          <w:spacing w:val="6"/>
          <w:sz w:val="22"/>
          <w:szCs w:val="22"/>
          <w:lang w:val="es-ES_tradnl"/>
        </w:rPr>
      </w:pPr>
    </w:p>
    <w:p w14:paraId="0E29D5F9" w14:textId="179D0B94" w:rsidR="005E73BA" w:rsidRPr="00E36521" w:rsidRDefault="005E73BA" w:rsidP="005E73BA">
      <w:pPr>
        <w:pStyle w:val="Default"/>
        <w:jc w:val="both"/>
        <w:rPr>
          <w:b/>
          <w:color w:val="auto"/>
          <w:spacing w:val="6"/>
          <w:sz w:val="22"/>
          <w:szCs w:val="22"/>
          <w:lang w:val="es-ES_tradnl"/>
        </w:rPr>
      </w:pPr>
      <w:r w:rsidRPr="00E36521">
        <w:rPr>
          <w:b/>
          <w:color w:val="auto"/>
          <w:spacing w:val="6"/>
          <w:sz w:val="22"/>
          <w:szCs w:val="22"/>
          <w:lang w:val="es-ES_tradnl"/>
        </w:rPr>
        <w:t>2.</w:t>
      </w:r>
      <w:r w:rsidR="0073668C" w:rsidRPr="00E36521">
        <w:rPr>
          <w:b/>
          <w:color w:val="auto"/>
          <w:spacing w:val="6"/>
          <w:sz w:val="22"/>
          <w:szCs w:val="22"/>
          <w:lang w:val="es-ES_tradnl"/>
        </w:rPr>
        <w:t>6</w:t>
      </w:r>
      <w:r w:rsidRPr="00E36521">
        <w:rPr>
          <w:b/>
          <w:color w:val="auto"/>
          <w:spacing w:val="6"/>
          <w:sz w:val="22"/>
          <w:szCs w:val="22"/>
          <w:lang w:val="es-ES_tradnl"/>
        </w:rPr>
        <w:t xml:space="preserve"> REQUISITOS DE PERFECCIONAMIENTO Y EJECUCCION</w:t>
      </w:r>
    </w:p>
    <w:p w14:paraId="760258CB" w14:textId="77777777" w:rsidR="005E73BA" w:rsidRPr="00E36521" w:rsidRDefault="005E73BA" w:rsidP="005E73BA">
      <w:pPr>
        <w:pStyle w:val="Default"/>
        <w:jc w:val="both"/>
        <w:rPr>
          <w:color w:val="auto"/>
          <w:spacing w:val="6"/>
          <w:sz w:val="22"/>
          <w:szCs w:val="22"/>
          <w:lang w:val="es-ES_tradnl"/>
        </w:rPr>
      </w:pPr>
    </w:p>
    <w:p w14:paraId="40CBE7A6" w14:textId="77777777" w:rsidR="00296F3E" w:rsidRPr="006813A9" w:rsidRDefault="00296F3E" w:rsidP="00296F3E">
      <w:pPr>
        <w:pStyle w:val="Default"/>
        <w:jc w:val="both"/>
        <w:rPr>
          <w:color w:val="auto"/>
          <w:spacing w:val="6"/>
          <w:lang w:val="es-ES_tradnl"/>
        </w:rPr>
      </w:pPr>
      <w:r w:rsidRPr="006813A9">
        <w:rPr>
          <w:color w:val="auto"/>
          <w:spacing w:val="6"/>
          <w:lang w:val="es-ES_tradnl"/>
        </w:rPr>
        <w:t xml:space="preserve">El contrato se entenderá perfeccionada con las firmas de las partes, serán requisitos de ejecución: Pólizas aprobadas por la Institución Educativa (si hubiere lugar) y registro presupuestal. </w:t>
      </w:r>
    </w:p>
    <w:p w14:paraId="698294F5" w14:textId="77777777" w:rsidR="00296F3E" w:rsidRPr="006813A9" w:rsidRDefault="00296F3E" w:rsidP="00296F3E">
      <w:pPr>
        <w:pStyle w:val="Default"/>
        <w:jc w:val="both"/>
        <w:rPr>
          <w:color w:val="auto"/>
          <w:lang w:val="es-CO"/>
        </w:rPr>
      </w:pPr>
    </w:p>
    <w:p w14:paraId="51996A0C" w14:textId="77777777" w:rsidR="00296F3E" w:rsidRPr="006813A9" w:rsidRDefault="00296F3E" w:rsidP="00296F3E">
      <w:pPr>
        <w:pStyle w:val="Default"/>
        <w:jc w:val="both"/>
        <w:rPr>
          <w:color w:val="auto"/>
          <w:lang w:val="es-CO"/>
        </w:rPr>
      </w:pPr>
      <w:r w:rsidRPr="006813A9">
        <w:rPr>
          <w:color w:val="auto"/>
          <w:lang w:val="es-CO"/>
        </w:rPr>
        <w:t>Nota 1: El proponente debe tener en cuenta el acuerdo N°017 de 2020, por medio del cual se crea la tasa prodeporte y recreación en el municipio de Ibagué y se dictan otras disposiciones, el cual equivale al 2% del valor total del contrato, y será retenido por el agente recaudador, en los casos que se aplique.</w:t>
      </w:r>
    </w:p>
    <w:p w14:paraId="05862F8C" w14:textId="77777777" w:rsidR="00296F3E" w:rsidRPr="006813A9" w:rsidRDefault="00296F3E" w:rsidP="00296F3E">
      <w:pPr>
        <w:autoSpaceDE w:val="0"/>
        <w:autoSpaceDN w:val="0"/>
        <w:adjustRightInd w:val="0"/>
        <w:jc w:val="both"/>
        <w:rPr>
          <w:rFonts w:ascii="Arial" w:hAnsi="Arial" w:cs="Arial"/>
          <w:sz w:val="24"/>
          <w:szCs w:val="24"/>
          <w:lang w:val="es-CO"/>
        </w:rPr>
      </w:pPr>
    </w:p>
    <w:p w14:paraId="07DAB187" w14:textId="77777777" w:rsidR="00296F3E" w:rsidRPr="006813A9" w:rsidRDefault="00296F3E" w:rsidP="00296F3E">
      <w:pPr>
        <w:autoSpaceDE w:val="0"/>
        <w:autoSpaceDN w:val="0"/>
        <w:adjustRightInd w:val="0"/>
        <w:jc w:val="both"/>
        <w:rPr>
          <w:rFonts w:ascii="Arial" w:eastAsiaTheme="minorHAnsi" w:hAnsi="Arial" w:cs="Arial"/>
          <w:color w:val="000000"/>
          <w:sz w:val="24"/>
          <w:szCs w:val="24"/>
          <w:lang w:eastAsia="en-US"/>
        </w:rPr>
      </w:pPr>
      <w:r w:rsidRPr="006813A9">
        <w:rPr>
          <w:rFonts w:ascii="Arial" w:hAnsi="Arial" w:cs="Arial"/>
          <w:sz w:val="24"/>
          <w:szCs w:val="24"/>
        </w:rPr>
        <w:t xml:space="preserve">Así mismo, el Concejo Municipal expidió el </w:t>
      </w:r>
      <w:r w:rsidRPr="006813A9">
        <w:rPr>
          <w:rFonts w:ascii="Arial" w:hAnsi="Arial" w:cs="Arial"/>
          <w:b/>
          <w:bCs/>
          <w:sz w:val="24"/>
          <w:szCs w:val="24"/>
        </w:rPr>
        <w:t>Acuerdo 001 de marzo 4 de 2024</w:t>
      </w:r>
      <w:r w:rsidRPr="006813A9">
        <w:rPr>
          <w:rFonts w:ascii="Arial" w:hAnsi="Arial" w:cs="Arial"/>
          <w:sz w:val="24"/>
          <w:szCs w:val="24"/>
        </w:rPr>
        <w:t xml:space="preserve">, en el cual el CONTRATISTA deberá cancelar sobre el valor total del contrato y sus adiciones si las hubiere: </w:t>
      </w:r>
      <w:r w:rsidRPr="006813A9">
        <w:rPr>
          <w:rFonts w:ascii="Arial" w:hAnsi="Arial" w:cs="Arial"/>
          <w:b/>
          <w:bCs/>
          <w:sz w:val="24"/>
          <w:szCs w:val="24"/>
        </w:rPr>
        <w:t>a) Uno punto cinco por ciento (1.5%)</w:t>
      </w:r>
      <w:r w:rsidRPr="006813A9">
        <w:rPr>
          <w:rFonts w:ascii="Arial" w:hAnsi="Arial" w:cs="Arial"/>
          <w:sz w:val="24"/>
          <w:szCs w:val="24"/>
        </w:rPr>
        <w:t xml:space="preserve"> por concepto de </w:t>
      </w:r>
      <w:r w:rsidRPr="006813A9">
        <w:rPr>
          <w:rFonts w:ascii="Arial" w:hAnsi="Arial" w:cs="Arial"/>
          <w:b/>
          <w:bCs/>
          <w:sz w:val="24"/>
          <w:szCs w:val="24"/>
        </w:rPr>
        <w:t>estampilla PROCULTURA</w:t>
      </w:r>
      <w:r w:rsidRPr="006813A9">
        <w:rPr>
          <w:rFonts w:ascii="Arial" w:hAnsi="Arial" w:cs="Arial"/>
          <w:sz w:val="24"/>
          <w:szCs w:val="24"/>
        </w:rPr>
        <w:t xml:space="preserve">; b) </w:t>
      </w:r>
      <w:r w:rsidRPr="006813A9">
        <w:rPr>
          <w:rFonts w:ascii="Arial" w:hAnsi="Arial" w:cs="Arial"/>
          <w:b/>
          <w:bCs/>
          <w:sz w:val="24"/>
          <w:szCs w:val="24"/>
        </w:rPr>
        <w:t>Dos por ciento (2%)</w:t>
      </w:r>
      <w:r w:rsidRPr="006813A9">
        <w:rPr>
          <w:rFonts w:ascii="Arial" w:hAnsi="Arial" w:cs="Arial"/>
          <w:sz w:val="24"/>
          <w:szCs w:val="24"/>
        </w:rPr>
        <w:t xml:space="preserve"> por concepto de Estampilla </w:t>
      </w:r>
      <w:r w:rsidRPr="006813A9">
        <w:rPr>
          <w:rFonts w:ascii="Arial" w:hAnsi="Arial" w:cs="Arial"/>
          <w:b/>
          <w:bCs/>
          <w:sz w:val="24"/>
          <w:szCs w:val="24"/>
        </w:rPr>
        <w:t>PROANCIANOS</w:t>
      </w:r>
      <w:r w:rsidRPr="006813A9">
        <w:rPr>
          <w:rFonts w:ascii="Arial" w:hAnsi="Arial" w:cs="Arial"/>
          <w:sz w:val="24"/>
          <w:szCs w:val="24"/>
        </w:rPr>
        <w:t xml:space="preserve">, cuyo valor se deducirá del valor a cancelar en su primer pago. </w:t>
      </w:r>
    </w:p>
    <w:p w14:paraId="54CF53CF" w14:textId="77777777" w:rsidR="00933E9A" w:rsidRDefault="00933E9A" w:rsidP="00E501CB">
      <w:pPr>
        <w:pStyle w:val="Default"/>
        <w:jc w:val="both"/>
        <w:rPr>
          <w:rFonts w:cs="Arial"/>
          <w:b/>
          <w:color w:val="auto"/>
          <w:sz w:val="22"/>
          <w:szCs w:val="22"/>
        </w:rPr>
      </w:pPr>
    </w:p>
    <w:p w14:paraId="51C62B6B" w14:textId="2220865D" w:rsidR="00E501CB" w:rsidRPr="00E36521" w:rsidRDefault="005E73BA" w:rsidP="00E501CB">
      <w:pPr>
        <w:pStyle w:val="Default"/>
        <w:jc w:val="both"/>
        <w:rPr>
          <w:rFonts w:cs="Arial"/>
          <w:b/>
          <w:color w:val="auto"/>
          <w:sz w:val="22"/>
          <w:szCs w:val="22"/>
        </w:rPr>
      </w:pPr>
      <w:r w:rsidRPr="00E36521">
        <w:rPr>
          <w:rFonts w:cs="Arial"/>
          <w:b/>
          <w:color w:val="auto"/>
          <w:sz w:val="22"/>
          <w:szCs w:val="22"/>
        </w:rPr>
        <w:t>2.7</w:t>
      </w:r>
      <w:r w:rsidR="00E501CB" w:rsidRPr="00E36521">
        <w:rPr>
          <w:rFonts w:cs="Arial"/>
          <w:b/>
          <w:color w:val="auto"/>
          <w:sz w:val="22"/>
          <w:szCs w:val="22"/>
        </w:rPr>
        <w:t xml:space="preserve">. SUPERVISIÓN Y CONTROL </w:t>
      </w:r>
    </w:p>
    <w:p w14:paraId="3A7C9531" w14:textId="77777777" w:rsidR="00E501CB" w:rsidRPr="00E36521" w:rsidRDefault="00E501CB" w:rsidP="00E501CB">
      <w:pPr>
        <w:pStyle w:val="Default"/>
        <w:jc w:val="both"/>
        <w:rPr>
          <w:rFonts w:cs="Arial"/>
          <w:b/>
          <w:color w:val="auto"/>
          <w:sz w:val="22"/>
          <w:szCs w:val="22"/>
        </w:rPr>
      </w:pPr>
    </w:p>
    <w:p w14:paraId="5874532A" w14:textId="460A015C" w:rsidR="00E501CB" w:rsidRPr="00E36521" w:rsidRDefault="00E501CB" w:rsidP="000A7590">
      <w:pPr>
        <w:pStyle w:val="Continuarlista3"/>
        <w:ind w:left="0"/>
        <w:jc w:val="both"/>
        <w:rPr>
          <w:rFonts w:ascii="Arial" w:hAnsi="Arial" w:cs="Arial"/>
          <w:sz w:val="22"/>
          <w:szCs w:val="22"/>
        </w:rPr>
      </w:pPr>
      <w:r w:rsidRPr="00E36521">
        <w:rPr>
          <w:rFonts w:ascii="Arial" w:hAnsi="Arial" w:cs="Arial"/>
          <w:sz w:val="22"/>
          <w:szCs w:val="22"/>
        </w:rPr>
        <w:t xml:space="preserve">La vigilancia y control del cumplimiento de las obligaciones a cargo del CONTRATISTA será ejercida por </w:t>
      </w:r>
      <w:r w:rsidR="008964AF">
        <w:rPr>
          <w:rFonts w:ascii="Arial" w:hAnsi="Arial" w:cs="Arial"/>
          <w:b/>
          <w:sz w:val="24"/>
          <w:szCs w:val="24"/>
        </w:rPr>
        <w:t>XXXXXXXXXXXXXXXX</w:t>
      </w:r>
      <w:r w:rsidR="007B1512" w:rsidRPr="00EC38B4">
        <w:rPr>
          <w:rFonts w:ascii="Arial" w:hAnsi="Arial" w:cs="Arial"/>
          <w:sz w:val="24"/>
          <w:szCs w:val="24"/>
        </w:rPr>
        <w:t xml:space="preserve"> </w:t>
      </w:r>
      <w:r w:rsidR="008964AF">
        <w:rPr>
          <w:rFonts w:ascii="Arial" w:hAnsi="Arial" w:cs="Arial"/>
          <w:sz w:val="24"/>
          <w:szCs w:val="24"/>
        </w:rPr>
        <w:t>XXXXXXXXXXXXXXXXX</w:t>
      </w:r>
      <w:r w:rsidR="007B1512" w:rsidRPr="00EC38B4">
        <w:rPr>
          <w:rFonts w:ascii="Arial" w:hAnsi="Arial" w:cs="Arial"/>
          <w:sz w:val="24"/>
          <w:szCs w:val="24"/>
        </w:rPr>
        <w:t xml:space="preserve"> </w:t>
      </w:r>
      <w:r w:rsidR="00AB2518" w:rsidRPr="00E36521">
        <w:rPr>
          <w:rFonts w:ascii="Arial" w:hAnsi="Arial" w:cs="Arial"/>
          <w:sz w:val="22"/>
          <w:szCs w:val="22"/>
        </w:rPr>
        <w:t>de la Institución</w:t>
      </w:r>
      <w:r w:rsidR="0073668C" w:rsidRPr="00E36521">
        <w:rPr>
          <w:rFonts w:ascii="Arial" w:hAnsi="Arial" w:cs="Arial"/>
          <w:sz w:val="22"/>
          <w:szCs w:val="22"/>
        </w:rPr>
        <w:t>, quién</w:t>
      </w:r>
      <w:r w:rsidRPr="00E36521">
        <w:rPr>
          <w:rFonts w:ascii="Arial" w:hAnsi="Arial" w:cs="Arial"/>
          <w:sz w:val="22"/>
          <w:szCs w:val="22"/>
        </w:rPr>
        <w:t xml:space="preserve"> será responsable de aprobar los pagos, los informes que presente EL CONTRATISTA, de proyectar el acta de liquidación definitiva del contrato, cuando sea el caso.</w:t>
      </w:r>
    </w:p>
    <w:p w14:paraId="0A7568E1" w14:textId="1EC6DC7A" w:rsidR="00FB43A5" w:rsidRPr="00933E9A" w:rsidRDefault="00FB43A5" w:rsidP="00933E9A">
      <w:pPr>
        <w:pStyle w:val="Lista3"/>
        <w:ind w:left="0" w:firstLine="0"/>
        <w:rPr>
          <w:rFonts w:ascii="Arial" w:hAnsi="Arial" w:cs="Arial"/>
          <w:b/>
          <w:bCs/>
          <w:sz w:val="22"/>
          <w:szCs w:val="22"/>
        </w:rPr>
      </w:pPr>
      <w:r w:rsidRPr="00933E9A">
        <w:rPr>
          <w:rFonts w:ascii="Arial" w:hAnsi="Arial" w:cs="Arial"/>
          <w:b/>
          <w:bCs/>
          <w:sz w:val="22"/>
          <w:szCs w:val="22"/>
        </w:rPr>
        <w:t>2.8</w:t>
      </w:r>
      <w:r w:rsidR="00885AC5" w:rsidRPr="00933E9A">
        <w:rPr>
          <w:rFonts w:ascii="Arial" w:hAnsi="Arial" w:cs="Arial"/>
          <w:b/>
          <w:bCs/>
          <w:sz w:val="22"/>
          <w:szCs w:val="22"/>
        </w:rPr>
        <w:tab/>
      </w:r>
      <w:r w:rsidRPr="00933E9A">
        <w:rPr>
          <w:rFonts w:ascii="Arial" w:hAnsi="Arial" w:cs="Arial"/>
          <w:b/>
          <w:bCs/>
          <w:sz w:val="22"/>
          <w:szCs w:val="22"/>
        </w:rPr>
        <w:t>INHABILIDADES E INCOMPATIBILIDADES</w:t>
      </w:r>
    </w:p>
    <w:p w14:paraId="55452A39" w14:textId="77777777" w:rsidR="00FB43A5" w:rsidRPr="00E36521" w:rsidRDefault="00FB43A5" w:rsidP="00FB43A5">
      <w:pPr>
        <w:jc w:val="both"/>
        <w:rPr>
          <w:rFonts w:ascii="Arial" w:hAnsi="Arial" w:cs="Arial"/>
          <w:b/>
          <w:sz w:val="22"/>
          <w:szCs w:val="22"/>
        </w:rPr>
      </w:pPr>
    </w:p>
    <w:p w14:paraId="5971B1AC" w14:textId="77777777" w:rsidR="00FB43A5" w:rsidRPr="00E36521" w:rsidRDefault="00FB43A5" w:rsidP="000A7590">
      <w:pPr>
        <w:pStyle w:val="Saludo"/>
        <w:jc w:val="both"/>
        <w:rPr>
          <w:rFonts w:ascii="Arial" w:hAnsi="Arial" w:cs="Arial"/>
          <w:sz w:val="22"/>
          <w:szCs w:val="22"/>
        </w:rPr>
      </w:pPr>
      <w:r w:rsidRPr="00E36521">
        <w:rPr>
          <w:rFonts w:ascii="Arial" w:hAnsi="Arial" w:cs="Arial"/>
          <w:sz w:val="22"/>
          <w:szCs w:val="22"/>
          <w:lang w:val="es-CO"/>
        </w:rPr>
        <w:t>A la fecha de aceptación de la propuesta, el posible contratista no deberá encontrarse incurso en ninguna de las causales de inhabilidad, incompatibilidad o prohibiciones establecidas por la Constitución y la Ley, para contratar con entidades estatales</w:t>
      </w:r>
      <w:r w:rsidRPr="00E36521">
        <w:rPr>
          <w:rFonts w:ascii="Arial" w:hAnsi="Arial" w:cs="Arial"/>
          <w:sz w:val="22"/>
          <w:szCs w:val="22"/>
        </w:rPr>
        <w:t>.</w:t>
      </w:r>
    </w:p>
    <w:p w14:paraId="79B9F749" w14:textId="77777777" w:rsidR="00E501CB" w:rsidRPr="00E36521" w:rsidRDefault="00E501CB" w:rsidP="00E501CB">
      <w:pPr>
        <w:jc w:val="both"/>
        <w:rPr>
          <w:rFonts w:ascii="Arial" w:hAnsi="Arial" w:cs="Arial"/>
          <w:b/>
          <w:sz w:val="22"/>
          <w:szCs w:val="22"/>
        </w:rPr>
      </w:pPr>
    </w:p>
    <w:p w14:paraId="6E50A99F" w14:textId="2F87B466" w:rsidR="00E501CB" w:rsidRPr="00E36521" w:rsidRDefault="00E501CB" w:rsidP="00885AC5">
      <w:pPr>
        <w:pStyle w:val="Lista"/>
        <w:rPr>
          <w:rFonts w:ascii="Arial" w:hAnsi="Arial" w:cs="Arial"/>
          <w:b/>
          <w:sz w:val="22"/>
          <w:szCs w:val="22"/>
        </w:rPr>
      </w:pPr>
      <w:r w:rsidRPr="00E36521">
        <w:rPr>
          <w:rFonts w:ascii="Arial" w:hAnsi="Arial" w:cs="Arial"/>
          <w:b/>
          <w:sz w:val="22"/>
          <w:szCs w:val="22"/>
        </w:rPr>
        <w:t>3.</w:t>
      </w:r>
      <w:r w:rsidR="00885AC5" w:rsidRPr="00E36521">
        <w:rPr>
          <w:rFonts w:ascii="Arial" w:hAnsi="Arial" w:cs="Arial"/>
          <w:b/>
          <w:sz w:val="22"/>
          <w:szCs w:val="22"/>
        </w:rPr>
        <w:tab/>
      </w:r>
      <w:r w:rsidRPr="00E36521">
        <w:rPr>
          <w:rFonts w:ascii="Arial" w:hAnsi="Arial" w:cs="Arial"/>
          <w:b/>
          <w:sz w:val="22"/>
          <w:szCs w:val="22"/>
        </w:rPr>
        <w:t>LA MODALIDAD DE SELECCIÓN DEL CONTRATISTA Y SU JUSTIFICACIÓN INCLUYENDO LOS FUNDAMENTOS JURÍDICOS.</w:t>
      </w:r>
    </w:p>
    <w:p w14:paraId="27882D94" w14:textId="77777777" w:rsidR="00AB2518" w:rsidRPr="00E36521" w:rsidRDefault="00AB2518" w:rsidP="00AB2518">
      <w:pPr>
        <w:tabs>
          <w:tab w:val="left" w:pos="4683"/>
        </w:tabs>
        <w:rPr>
          <w:rFonts w:ascii="Arial" w:hAnsi="Arial" w:cs="Arial"/>
          <w:b/>
          <w:bCs/>
          <w:sz w:val="22"/>
          <w:szCs w:val="22"/>
        </w:rPr>
      </w:pPr>
    </w:p>
    <w:p w14:paraId="2E494123" w14:textId="34C92518" w:rsidR="000741B6" w:rsidRPr="00E36521" w:rsidRDefault="00AB2518" w:rsidP="00E36521">
      <w:pPr>
        <w:pStyle w:val="Continuarlista"/>
        <w:jc w:val="both"/>
        <w:rPr>
          <w:rFonts w:ascii="Arial" w:hAnsi="Arial" w:cs="Arial"/>
          <w:sz w:val="22"/>
          <w:szCs w:val="22"/>
        </w:rPr>
      </w:pPr>
      <w:r w:rsidRPr="00E36521">
        <w:rPr>
          <w:rFonts w:ascii="Arial" w:hAnsi="Arial" w:cs="Arial"/>
          <w:sz w:val="22"/>
          <w:szCs w:val="22"/>
        </w:rPr>
        <w:t xml:space="preserve">La modalidad de selección y la contratación se efectúa de conformidad con lo consagrado en el Régimen Especial de fondos de servicios educativos, el cual tiene como sustento normativo ley 715 de 2001, artículo 13 inciso 4 y  el </w:t>
      </w:r>
      <w:r w:rsidRPr="00E36521">
        <w:rPr>
          <w:rFonts w:ascii="Arial" w:hAnsi="Arial" w:cs="Arial"/>
          <w:bCs/>
          <w:sz w:val="22"/>
          <w:szCs w:val="22"/>
        </w:rPr>
        <w:t xml:space="preserve">numeral 6 del artículo 2.3.1.6.3.5 </w:t>
      </w:r>
      <w:r w:rsidRPr="00E36521">
        <w:rPr>
          <w:rFonts w:ascii="Arial" w:hAnsi="Arial" w:cs="Arial"/>
          <w:sz w:val="22"/>
          <w:szCs w:val="22"/>
        </w:rPr>
        <w:t xml:space="preserve"> Decreto 1075 de 2015, los procesos contractuales que realice la Institución Educativa de cuantía inferior a 20 salarios mínimos mensuales legales vigentes, se regirá exclusivamente por lo establecido en el Reglamento de Contratación (</w:t>
      </w:r>
      <w:r w:rsidR="00047958" w:rsidRPr="00047958">
        <w:rPr>
          <w:rFonts w:ascii="Arial" w:hAnsi="Arial" w:cs="Arial"/>
          <w:b/>
          <w:bCs/>
          <w:sz w:val="22"/>
          <w:szCs w:val="22"/>
        </w:rPr>
        <w:t>Acuerdo 013 del 27 de octubre de 2025</w:t>
      </w:r>
      <w:r w:rsidR="00597749">
        <w:rPr>
          <w:rFonts w:ascii="Arial" w:hAnsi="Arial" w:cs="Arial"/>
          <w:b/>
          <w:bCs/>
          <w:sz w:val="22"/>
          <w:szCs w:val="22"/>
        </w:rPr>
        <w:t xml:space="preserve"> y </w:t>
      </w:r>
      <w:r w:rsidR="00D33410">
        <w:rPr>
          <w:rFonts w:ascii="Arial" w:hAnsi="Arial" w:cs="Arial"/>
          <w:sz w:val="24"/>
          <w:szCs w:val="24"/>
        </w:rPr>
        <w:t>A</w:t>
      </w:r>
      <w:r w:rsidR="00D33410" w:rsidRPr="00E91294">
        <w:rPr>
          <w:rFonts w:ascii="Arial" w:hAnsi="Arial" w:cs="Arial"/>
          <w:sz w:val="24"/>
          <w:szCs w:val="24"/>
        </w:rPr>
        <w:t xml:space="preserve">cuerdo modificatorio </w:t>
      </w:r>
      <w:r w:rsidR="008964AF">
        <w:rPr>
          <w:rFonts w:ascii="Arial" w:hAnsi="Arial" w:cs="Arial"/>
          <w:sz w:val="24"/>
          <w:szCs w:val="24"/>
        </w:rPr>
        <w:t>N</w:t>
      </w:r>
      <w:r w:rsidR="00D33410" w:rsidRPr="00E91294">
        <w:rPr>
          <w:rFonts w:ascii="Arial" w:hAnsi="Arial" w:cs="Arial"/>
          <w:sz w:val="24"/>
          <w:szCs w:val="24"/>
        </w:rPr>
        <w:t xml:space="preserve">o. 002 de enero 20 de </w:t>
      </w:r>
      <w:r w:rsidR="00597749" w:rsidRPr="00E91294">
        <w:rPr>
          <w:rFonts w:ascii="Arial" w:hAnsi="Arial" w:cs="Arial"/>
          <w:sz w:val="24"/>
          <w:szCs w:val="24"/>
        </w:rPr>
        <w:t>2026</w:t>
      </w:r>
      <w:r w:rsidRPr="00E36521">
        <w:rPr>
          <w:rFonts w:ascii="Arial" w:hAnsi="Arial" w:cs="Arial"/>
          <w:sz w:val="22"/>
          <w:szCs w:val="22"/>
        </w:rPr>
        <w:t xml:space="preserve">) que a su vez  adopta y faculta al rector (a) para que celebre o contrate cuando el valor del contrato a celebrar sea igual o inferior a 20 (SMLMV)., de acuerdo a las cuantías y </w:t>
      </w:r>
      <w:r w:rsidRPr="00E36521">
        <w:rPr>
          <w:rFonts w:ascii="Arial" w:hAnsi="Arial" w:cs="Arial"/>
          <w:sz w:val="22"/>
          <w:szCs w:val="22"/>
        </w:rPr>
        <w:lastRenderedPageBreak/>
        <w:t xml:space="preserve">siguiendo  los  trámites, garantías, constancias y publicación establecidas por el Consejo Directivo con sujeción a los principios de la contratación y establece su procedimiento en el </w:t>
      </w:r>
      <w:r w:rsidRPr="00E36521">
        <w:rPr>
          <w:rFonts w:ascii="Arial" w:hAnsi="Arial" w:cs="Arial"/>
          <w:b/>
          <w:sz w:val="22"/>
          <w:szCs w:val="22"/>
        </w:rPr>
        <w:t>artículo 2</w:t>
      </w:r>
      <w:r w:rsidR="00F011FA" w:rsidRPr="00E36521">
        <w:rPr>
          <w:rFonts w:ascii="Arial" w:hAnsi="Arial" w:cs="Arial"/>
          <w:b/>
          <w:sz w:val="22"/>
          <w:szCs w:val="22"/>
        </w:rPr>
        <w:t>1</w:t>
      </w:r>
      <w:r w:rsidRPr="00E36521">
        <w:rPr>
          <w:rFonts w:ascii="Arial" w:hAnsi="Arial" w:cs="Arial"/>
          <w:b/>
          <w:sz w:val="22"/>
          <w:szCs w:val="22"/>
        </w:rPr>
        <w:t>,</w:t>
      </w:r>
      <w:r w:rsidRPr="00E36521">
        <w:rPr>
          <w:rFonts w:ascii="Arial" w:hAnsi="Arial" w:cs="Arial"/>
          <w:sz w:val="22"/>
          <w:szCs w:val="22"/>
        </w:rPr>
        <w:t xml:space="preserve"> del Capítulo IV, Procedimientos contractuales</w:t>
      </w:r>
      <w:r w:rsidR="00954214">
        <w:rPr>
          <w:rFonts w:ascii="Arial" w:hAnsi="Arial" w:cs="Arial"/>
          <w:sz w:val="22"/>
          <w:szCs w:val="22"/>
        </w:rPr>
        <w:t>.</w:t>
      </w:r>
    </w:p>
    <w:p w14:paraId="08E31B80" w14:textId="3C45ADDA" w:rsidR="00053720" w:rsidRPr="002837BA" w:rsidRDefault="00053720" w:rsidP="00885AC5">
      <w:pPr>
        <w:pStyle w:val="Lista"/>
        <w:rPr>
          <w:rFonts w:ascii="Arial" w:hAnsi="Arial" w:cs="Arial"/>
          <w:b/>
          <w:bCs/>
          <w:sz w:val="22"/>
          <w:szCs w:val="22"/>
        </w:rPr>
      </w:pPr>
      <w:r w:rsidRPr="002837BA">
        <w:rPr>
          <w:rFonts w:ascii="Arial" w:hAnsi="Arial" w:cs="Arial"/>
          <w:b/>
          <w:bCs/>
          <w:sz w:val="22"/>
          <w:szCs w:val="22"/>
        </w:rPr>
        <w:t>4.</w:t>
      </w:r>
      <w:r w:rsidR="00885AC5" w:rsidRPr="002837BA">
        <w:rPr>
          <w:rFonts w:ascii="Arial" w:hAnsi="Arial" w:cs="Arial"/>
          <w:b/>
          <w:bCs/>
          <w:sz w:val="22"/>
          <w:szCs w:val="22"/>
        </w:rPr>
        <w:tab/>
      </w:r>
      <w:r w:rsidRPr="002837BA">
        <w:rPr>
          <w:rFonts w:ascii="Arial" w:hAnsi="Arial" w:cs="Arial"/>
          <w:b/>
          <w:bCs/>
          <w:sz w:val="22"/>
          <w:szCs w:val="22"/>
        </w:rPr>
        <w:t>OBLIGACIONES DE LA PARTES</w:t>
      </w:r>
    </w:p>
    <w:p w14:paraId="0BA2A178" w14:textId="77777777" w:rsidR="00053720" w:rsidRPr="00E36521" w:rsidRDefault="00053720" w:rsidP="00053720">
      <w:pPr>
        <w:jc w:val="both"/>
        <w:rPr>
          <w:rFonts w:ascii="Arial" w:hAnsi="Arial" w:cs="Arial"/>
          <w:b/>
          <w:sz w:val="22"/>
          <w:szCs w:val="22"/>
        </w:rPr>
      </w:pPr>
    </w:p>
    <w:p w14:paraId="79193342" w14:textId="14A35B59" w:rsidR="00053720" w:rsidRPr="002837BA" w:rsidRDefault="00053720" w:rsidP="00933E9A">
      <w:pPr>
        <w:pStyle w:val="Lista2"/>
        <w:ind w:left="0" w:firstLine="0"/>
        <w:rPr>
          <w:rFonts w:ascii="Arial" w:hAnsi="Arial" w:cs="Arial"/>
          <w:b/>
          <w:bCs/>
          <w:sz w:val="22"/>
          <w:szCs w:val="22"/>
        </w:rPr>
      </w:pPr>
      <w:r w:rsidRPr="002837BA">
        <w:rPr>
          <w:rFonts w:ascii="Arial" w:hAnsi="Arial" w:cs="Arial"/>
          <w:b/>
          <w:bCs/>
          <w:sz w:val="22"/>
          <w:szCs w:val="22"/>
        </w:rPr>
        <w:t>4.1</w:t>
      </w:r>
      <w:r w:rsidR="00885AC5" w:rsidRPr="002837BA">
        <w:rPr>
          <w:rFonts w:ascii="Arial" w:hAnsi="Arial" w:cs="Arial"/>
          <w:b/>
          <w:bCs/>
          <w:sz w:val="22"/>
          <w:szCs w:val="22"/>
        </w:rPr>
        <w:tab/>
      </w:r>
      <w:r w:rsidRPr="002837BA">
        <w:rPr>
          <w:rFonts w:ascii="Arial" w:hAnsi="Arial" w:cs="Arial"/>
          <w:b/>
          <w:bCs/>
          <w:sz w:val="22"/>
          <w:szCs w:val="22"/>
        </w:rPr>
        <w:t>Obligaciones Específicas del Contratista</w:t>
      </w:r>
    </w:p>
    <w:p w14:paraId="3C06E47F" w14:textId="77777777" w:rsidR="00D43881" w:rsidRPr="00D33410" w:rsidRDefault="00D43881" w:rsidP="00D43881">
      <w:pPr>
        <w:pStyle w:val="CM4"/>
        <w:spacing w:after="0" w:line="246" w:lineRule="atLeast"/>
        <w:jc w:val="both"/>
        <w:rPr>
          <w:rFonts w:cs="Arial"/>
        </w:rPr>
      </w:pPr>
    </w:p>
    <w:p w14:paraId="4B0E7EFA" w14:textId="2D4D9227" w:rsidR="007B5080" w:rsidRPr="00D33410" w:rsidRDefault="00187638" w:rsidP="007B5080">
      <w:pPr>
        <w:pStyle w:val="CM4"/>
        <w:numPr>
          <w:ilvl w:val="0"/>
          <w:numId w:val="23"/>
        </w:numPr>
        <w:spacing w:after="0" w:line="246" w:lineRule="atLeast"/>
        <w:jc w:val="both"/>
        <w:rPr>
          <w:rFonts w:cs="Arial"/>
          <w:b/>
        </w:rPr>
      </w:pPr>
      <w:r w:rsidRPr="00D33410">
        <w:rPr>
          <w:rFonts w:cs="Arial"/>
        </w:rPr>
        <w:t>Llevar a cabo</w:t>
      </w:r>
      <w:r w:rsidRPr="00D33410">
        <w:rPr>
          <w:rFonts w:cs="Arial"/>
          <w:bCs/>
        </w:rPr>
        <w:t xml:space="preserve"> el</w:t>
      </w:r>
      <w:r w:rsidRPr="00D33410">
        <w:rPr>
          <w:rFonts w:eastAsia="Arial Narrow" w:cs="Arial"/>
          <w:b/>
          <w:color w:val="000000"/>
        </w:rPr>
        <w:t xml:space="preserve"> </w:t>
      </w:r>
      <w:r w:rsidR="00D33410" w:rsidRPr="00D33410">
        <w:rPr>
          <w:rFonts w:cs="Arial"/>
          <w:b/>
          <w:bCs/>
          <w:lang w:val="es-CO" w:eastAsia="es-CO"/>
        </w:rPr>
        <w:t>CAMBIO Y LA INSTALACIÓN DE LOS COMPONENTES ELÉCTRICOS EN EL CUARTO DE MAQUINAS DE LA PISCINA DE LA INSTITUCIÓN</w:t>
      </w:r>
      <w:r w:rsidR="00D33410" w:rsidRPr="00D33410">
        <w:rPr>
          <w:rFonts w:eastAsia="Arial Narrow" w:cs="Arial"/>
          <w:b/>
          <w:color w:val="000000"/>
        </w:rPr>
        <w:t xml:space="preserve"> </w:t>
      </w:r>
      <w:r w:rsidR="00685A62" w:rsidRPr="00D33410">
        <w:rPr>
          <w:rFonts w:eastAsia="Arial Narrow" w:cs="Arial"/>
          <w:b/>
          <w:color w:val="000000"/>
        </w:rPr>
        <w:t>DE LA INSTITUCIÓN EDUCATIVA LICEO NACIONAL DE IBAGUE</w:t>
      </w:r>
      <w:r w:rsidR="00685A62" w:rsidRPr="00D33410">
        <w:rPr>
          <w:rFonts w:cs="Arial"/>
          <w:b/>
          <w:bCs/>
        </w:rPr>
        <w:t xml:space="preserve"> TOLIMA</w:t>
      </w:r>
      <w:r w:rsidRPr="00D33410">
        <w:rPr>
          <w:rFonts w:cs="Arial"/>
        </w:rPr>
        <w:t>, de conformidad con las actividades descritas en los documentos de la etapa precontractual. 2) ejecutar las labores, en el sector indicado por LA INSTITUCIÓN EDUCATIVA LICEO NACIONAL por intermedio del Supervisor del contrato. 3)  mantener todas las normas de seguridad que garantice la prevención de cualquier imprevisto que pueda afectar la integridad de las personas que laboran de conformidad con las normas vigentes.4) Realizar la respectiva afiliación a la ARL 5)</w:t>
      </w:r>
      <w:r w:rsidR="00D33410" w:rsidRPr="00D33410">
        <w:rPr>
          <w:rFonts w:cs="Arial"/>
        </w:rPr>
        <w:t xml:space="preserve"> </w:t>
      </w:r>
      <w:r w:rsidR="00D33410" w:rsidRPr="00597749">
        <w:rPr>
          <w:rFonts w:cs="Arial"/>
          <w:lang w:val="es-CO" w:eastAsia="es-CO"/>
        </w:rPr>
        <w:t>Cambio y suministro de 120 metros de alambre de cobre siete hilos calibre 8</w:t>
      </w:r>
      <w:r w:rsidR="00D33410" w:rsidRPr="00D33410">
        <w:rPr>
          <w:rFonts w:cs="Arial"/>
          <w:lang w:val="es-CO" w:eastAsia="es-CO"/>
        </w:rPr>
        <w:t xml:space="preserve">, </w:t>
      </w:r>
      <w:r w:rsidRPr="00D33410">
        <w:rPr>
          <w:rFonts w:cs="Arial"/>
        </w:rPr>
        <w:t xml:space="preserve">6) </w:t>
      </w:r>
      <w:r w:rsidR="00D33410" w:rsidRPr="00597749">
        <w:rPr>
          <w:rFonts w:cs="Arial"/>
          <w:lang w:val="es-CO" w:eastAsia="es-CO"/>
        </w:rPr>
        <w:t>Cambio y suministro de totalizador eléctrico de 50 amperios para caja de potencia ubicada en el cuarto de piscina</w:t>
      </w:r>
      <w:r w:rsidR="00D33410" w:rsidRPr="00D33410">
        <w:rPr>
          <w:rFonts w:cs="Arial"/>
        </w:rPr>
        <w:t>, 7</w:t>
      </w:r>
      <w:r w:rsidRPr="00D33410">
        <w:rPr>
          <w:rFonts w:cs="Arial"/>
        </w:rPr>
        <w:t>) Responder por los equipos y elementos entregados a su responsabilidad para realizar los trabajos relacionados con la naturaleza del contrato.8</w:t>
      </w:r>
      <w:r w:rsidR="00053720" w:rsidRPr="00D33410">
        <w:rPr>
          <w:rFonts w:cs="Arial"/>
          <w:b/>
          <w:bCs/>
          <w:lang w:val="es-MX"/>
        </w:rPr>
        <w:t>)</w:t>
      </w:r>
      <w:r w:rsidR="00053720" w:rsidRPr="00D33410">
        <w:rPr>
          <w:rFonts w:cs="Arial"/>
          <w:bCs/>
          <w:lang w:val="es-MX"/>
        </w:rPr>
        <w:t xml:space="preserve"> </w:t>
      </w:r>
      <w:r w:rsidR="00053720" w:rsidRPr="00D33410">
        <w:rPr>
          <w:rFonts w:cs="Arial"/>
        </w:rPr>
        <w:t>Responder por sus actos u omisiones en ejecución del contrato, cuando con ello cause perjuicios a la Institución o a terceros</w:t>
      </w:r>
      <w:r w:rsidR="00053720" w:rsidRPr="00D33410">
        <w:rPr>
          <w:rFonts w:cs="Arial"/>
          <w:b/>
        </w:rPr>
        <w:t>, o</w:t>
      </w:r>
      <w:r w:rsidR="00053720" w:rsidRPr="00D33410">
        <w:rPr>
          <w:rFonts w:cs="Arial"/>
        </w:rPr>
        <w:t>) Las demás que sean necesarias para el cumplimiento del objeto contractual</w:t>
      </w:r>
      <w:r w:rsidR="00DA5322" w:rsidRPr="00D33410">
        <w:rPr>
          <w:rFonts w:cs="Arial"/>
          <w:lang w:val="es-CO"/>
        </w:rPr>
        <w:t xml:space="preserve"> </w:t>
      </w:r>
      <w:r w:rsidR="00053720" w:rsidRPr="00D33410">
        <w:rPr>
          <w:rFonts w:eastAsia="Calibri" w:cs="Arial"/>
          <w:b/>
          <w:bCs/>
          <w:iCs/>
          <w:color w:val="000000"/>
          <w:lang w:eastAsia="en-US"/>
        </w:rPr>
        <w:t>OBLIGACIONES GENERALES 1.</w:t>
      </w:r>
      <w:r w:rsidR="00053720" w:rsidRPr="00D33410">
        <w:rPr>
          <w:rFonts w:cs="Arial"/>
        </w:rPr>
        <w:t xml:space="preserve"> Suscribir oportunamente el Acta de Inicio del contrato conjuntamente con el supervisor del mismo </w:t>
      </w:r>
      <w:r w:rsidR="00053720" w:rsidRPr="00D33410">
        <w:rPr>
          <w:rFonts w:cs="Arial"/>
          <w:b/>
        </w:rPr>
        <w:t>2</w:t>
      </w:r>
      <w:r w:rsidR="00053720" w:rsidRPr="00D33410">
        <w:rPr>
          <w:rFonts w:cs="Arial"/>
        </w:rPr>
        <w:t xml:space="preserve">. Dar trámite oportuno a los asuntos que le sean asignados en desarrollo de las obligaciones contractuales </w:t>
      </w:r>
      <w:r w:rsidR="00053720" w:rsidRPr="00D33410">
        <w:rPr>
          <w:rFonts w:cs="Arial"/>
          <w:b/>
        </w:rPr>
        <w:t>3.</w:t>
      </w:r>
      <w:r w:rsidR="00053720" w:rsidRPr="00D33410">
        <w:rPr>
          <w:rFonts w:cs="Arial"/>
        </w:rPr>
        <w:t xml:space="preserve"> Prestar los servicios contratados de manera eficaz y oportuna, así como atender los requerimientos que le sean efectuados por el supervisor del contrato y/o el Rector. </w:t>
      </w:r>
      <w:r w:rsidR="00053720" w:rsidRPr="00D33410">
        <w:rPr>
          <w:rFonts w:cs="Arial"/>
          <w:b/>
        </w:rPr>
        <w:t>4</w:t>
      </w:r>
      <w:r w:rsidR="00053720" w:rsidRPr="00D33410">
        <w:rPr>
          <w:rFonts w:cs="Arial"/>
        </w:rPr>
        <w:t xml:space="preserve">. Cumplir con el objeto y las obligaciones contractuales conservando un comportamiento de cordialidad y buen trato con las autoridades y entidades sujeto de atención de la I.E. así como con los funcionarios y contratistas de la entidad, tanto en las instalaciones de la misma como donde quiera que se desarrollen las actividades derivadas del contrato </w:t>
      </w:r>
      <w:r w:rsidR="00053720" w:rsidRPr="00D33410">
        <w:rPr>
          <w:rFonts w:cs="Arial"/>
          <w:b/>
        </w:rPr>
        <w:t>5.</w:t>
      </w:r>
      <w:r w:rsidR="00053720" w:rsidRPr="00D33410">
        <w:rPr>
          <w:rFonts w:cs="Arial"/>
        </w:rPr>
        <w:t xml:space="preserve"> Informar sobre los actos o conductas irregulares o ilícitas de los cuales tenga conocimiento, que sean realizados por cualquier persona relacionada con los proyectos y las actividades a cargo de la entidad </w:t>
      </w:r>
      <w:r w:rsidR="00053720" w:rsidRPr="00D33410">
        <w:rPr>
          <w:rFonts w:cs="Arial"/>
          <w:b/>
        </w:rPr>
        <w:t>6.</w:t>
      </w:r>
      <w:r w:rsidR="00053720" w:rsidRPr="00D33410">
        <w:rPr>
          <w:rFonts w:cs="Arial"/>
        </w:rPr>
        <w:t xml:space="preserve"> Guardar la debida reserva y confidencialidad sobre la información y el contenido de los documentos que deba conocer con ocasión del contrato de prestación de servicios </w:t>
      </w:r>
      <w:r w:rsidR="00053720" w:rsidRPr="00D33410">
        <w:rPr>
          <w:rFonts w:cs="Arial"/>
          <w:b/>
        </w:rPr>
        <w:t>7.</w:t>
      </w:r>
      <w:r w:rsidR="00053720" w:rsidRPr="00D33410">
        <w:rPr>
          <w:rFonts w:cs="Arial"/>
        </w:rPr>
        <w:t xml:space="preserve"> Hacer entrega al supervisor del contrato informes de gestión sobre las actividades realizadas durante el </w:t>
      </w:r>
      <w:r w:rsidR="00053720" w:rsidRPr="00D33410">
        <w:rPr>
          <w:rFonts w:cs="Arial"/>
        </w:rPr>
        <w:lastRenderedPageBreak/>
        <w:t xml:space="preserve">periodo de ejecución, con los soportes correspondientes, incluyendo el seguimiento y evaluación de los contratos sometidos a su supervisión, si a ello hubiere lugar </w:t>
      </w:r>
      <w:r w:rsidR="00053720" w:rsidRPr="00D33410">
        <w:rPr>
          <w:rFonts w:cs="Arial"/>
          <w:b/>
        </w:rPr>
        <w:t>8.</w:t>
      </w:r>
      <w:r w:rsidR="00053720" w:rsidRPr="00D33410">
        <w:rPr>
          <w:rFonts w:cs="Arial"/>
        </w:rPr>
        <w:t xml:space="preserve"> Mantener al día sus pagos al sistema general de seguridad social en salud, pensiones y riesgos profesionales los cuales deberán ser liquidados de acuerdo al Decreto 1273 de 2018 y presentadas las constancias antes de cada pago ante el supervisor</w:t>
      </w:r>
    </w:p>
    <w:p w14:paraId="66205F10" w14:textId="77777777" w:rsidR="007B5080" w:rsidRDefault="007B5080" w:rsidP="007B5080">
      <w:pPr>
        <w:pStyle w:val="CM4"/>
        <w:spacing w:after="0" w:line="246" w:lineRule="atLeast"/>
        <w:ind w:left="720"/>
        <w:jc w:val="both"/>
        <w:rPr>
          <w:rFonts w:cs="Arial"/>
          <w:b/>
        </w:rPr>
      </w:pPr>
    </w:p>
    <w:p w14:paraId="657AB391" w14:textId="429EEE14" w:rsidR="0073668C" w:rsidRPr="007B5080" w:rsidRDefault="0073668C" w:rsidP="007B5080">
      <w:pPr>
        <w:pStyle w:val="CM4"/>
        <w:spacing w:after="0" w:line="246" w:lineRule="atLeast"/>
        <w:ind w:left="720"/>
        <w:jc w:val="both"/>
        <w:rPr>
          <w:rFonts w:cs="Arial"/>
          <w:b/>
        </w:rPr>
      </w:pPr>
      <w:r w:rsidRPr="007B5080">
        <w:rPr>
          <w:rFonts w:cs="Arial"/>
          <w:b/>
        </w:rPr>
        <w:t>4.3 Obligaciones de la Institución Educativa</w:t>
      </w:r>
    </w:p>
    <w:p w14:paraId="3A8435F2" w14:textId="77777777" w:rsidR="00933E9A" w:rsidRPr="00EF51FD" w:rsidRDefault="00933E9A" w:rsidP="0073668C">
      <w:pPr>
        <w:pStyle w:val="Default"/>
        <w:jc w:val="both"/>
        <w:rPr>
          <w:rFonts w:cs="Arial"/>
          <w:b/>
          <w:color w:val="auto"/>
        </w:rPr>
      </w:pPr>
    </w:p>
    <w:p w14:paraId="3584E54D" w14:textId="77777777" w:rsidR="00DA5322" w:rsidRPr="00EF51FD" w:rsidRDefault="00DA5322" w:rsidP="00885AC5">
      <w:pPr>
        <w:pStyle w:val="Lista3"/>
        <w:numPr>
          <w:ilvl w:val="0"/>
          <w:numId w:val="21"/>
        </w:numPr>
        <w:rPr>
          <w:rFonts w:ascii="Arial" w:hAnsi="Arial" w:cs="Arial"/>
          <w:sz w:val="24"/>
          <w:szCs w:val="24"/>
        </w:rPr>
      </w:pPr>
      <w:r w:rsidRPr="00EF51FD">
        <w:rPr>
          <w:rFonts w:ascii="Arial" w:hAnsi="Arial" w:cs="Arial"/>
          <w:sz w:val="24"/>
          <w:szCs w:val="24"/>
        </w:rPr>
        <w:t xml:space="preserve">Cancelar al contratista en la forma y términos establecidos en el contrato </w:t>
      </w:r>
    </w:p>
    <w:p w14:paraId="40D7DB9B" w14:textId="62E95F50" w:rsidR="00DA5322" w:rsidRPr="00EF51FD" w:rsidRDefault="00DA5322" w:rsidP="00885AC5">
      <w:pPr>
        <w:pStyle w:val="Lista3"/>
        <w:numPr>
          <w:ilvl w:val="0"/>
          <w:numId w:val="21"/>
        </w:numPr>
        <w:rPr>
          <w:rFonts w:ascii="Arial" w:hAnsi="Arial" w:cs="Arial"/>
          <w:sz w:val="24"/>
          <w:szCs w:val="24"/>
        </w:rPr>
      </w:pPr>
      <w:r w:rsidRPr="00EF51FD">
        <w:rPr>
          <w:rFonts w:ascii="Arial" w:hAnsi="Arial" w:cs="Arial"/>
          <w:sz w:val="24"/>
          <w:szCs w:val="24"/>
        </w:rPr>
        <w:t>Tramitar diligentemente las apropiaciones presupuestales que requiera para solventar las prestaciones patrimoniales que hayan surgido a cargo y como consecuencia de la suscripción del contrato</w:t>
      </w:r>
    </w:p>
    <w:p w14:paraId="5A8F4235" w14:textId="1F5989B5" w:rsidR="00DA5322" w:rsidRPr="00EF51FD" w:rsidRDefault="00DA5322" w:rsidP="00885AC5">
      <w:pPr>
        <w:pStyle w:val="Lista3"/>
        <w:numPr>
          <w:ilvl w:val="0"/>
          <w:numId w:val="21"/>
        </w:numPr>
        <w:rPr>
          <w:rFonts w:ascii="Arial" w:hAnsi="Arial" w:cs="Arial"/>
          <w:sz w:val="24"/>
          <w:szCs w:val="24"/>
        </w:rPr>
      </w:pPr>
      <w:r w:rsidRPr="00EF51FD">
        <w:rPr>
          <w:rFonts w:ascii="Arial" w:hAnsi="Arial" w:cs="Arial"/>
          <w:sz w:val="24"/>
          <w:szCs w:val="24"/>
        </w:rPr>
        <w:t>Suministrar oportunamente la información que requiere el contratista para el cumplimento de sus obligaciones contractuales</w:t>
      </w:r>
    </w:p>
    <w:p w14:paraId="4904A544" w14:textId="575431F8" w:rsidR="00DA5322" w:rsidRDefault="00DA5322" w:rsidP="00885AC5">
      <w:pPr>
        <w:pStyle w:val="Lista3"/>
        <w:numPr>
          <w:ilvl w:val="0"/>
          <w:numId w:val="21"/>
        </w:numPr>
        <w:rPr>
          <w:rFonts w:ascii="Arial" w:hAnsi="Arial" w:cs="Arial"/>
          <w:sz w:val="24"/>
          <w:szCs w:val="24"/>
        </w:rPr>
      </w:pPr>
      <w:r w:rsidRPr="00EF51FD">
        <w:rPr>
          <w:rFonts w:ascii="Arial" w:hAnsi="Arial" w:cs="Arial"/>
          <w:sz w:val="24"/>
          <w:szCs w:val="24"/>
        </w:rPr>
        <w:t>Realizar la supervisión del contrato</w:t>
      </w:r>
    </w:p>
    <w:p w14:paraId="5AA8ED0A" w14:textId="77777777" w:rsidR="00933E9A" w:rsidRDefault="00933E9A" w:rsidP="00933E9A">
      <w:pPr>
        <w:pStyle w:val="Lista3"/>
        <w:ind w:left="862" w:firstLine="0"/>
        <w:rPr>
          <w:rFonts w:ascii="Arial" w:hAnsi="Arial" w:cs="Arial"/>
          <w:sz w:val="24"/>
          <w:szCs w:val="24"/>
        </w:rPr>
      </w:pPr>
    </w:p>
    <w:p w14:paraId="40119D35" w14:textId="77777777" w:rsidR="00CE6726" w:rsidRPr="00EF51FD" w:rsidRDefault="00CE6726" w:rsidP="00933E9A">
      <w:pPr>
        <w:pStyle w:val="Lista3"/>
        <w:ind w:left="862" w:firstLine="0"/>
        <w:rPr>
          <w:rFonts w:ascii="Arial" w:hAnsi="Arial" w:cs="Arial"/>
          <w:sz w:val="24"/>
          <w:szCs w:val="24"/>
        </w:rPr>
      </w:pPr>
    </w:p>
    <w:p w14:paraId="3A14F17C" w14:textId="242BFDA6" w:rsidR="009037BE" w:rsidRPr="002C5DD7" w:rsidRDefault="00643B98" w:rsidP="00885AC5">
      <w:pPr>
        <w:pStyle w:val="Lista"/>
        <w:rPr>
          <w:rFonts w:ascii="Arial" w:hAnsi="Arial" w:cs="Arial"/>
          <w:b/>
          <w:bCs/>
          <w:sz w:val="24"/>
          <w:szCs w:val="24"/>
        </w:rPr>
      </w:pPr>
      <w:r w:rsidRPr="002C5DD7">
        <w:rPr>
          <w:rFonts w:ascii="Arial" w:hAnsi="Arial" w:cs="Arial"/>
          <w:b/>
          <w:bCs/>
          <w:sz w:val="24"/>
          <w:szCs w:val="24"/>
        </w:rPr>
        <w:t>5</w:t>
      </w:r>
      <w:r w:rsidR="00E501CB" w:rsidRPr="002C5DD7">
        <w:rPr>
          <w:rFonts w:ascii="Arial" w:hAnsi="Arial" w:cs="Arial"/>
          <w:b/>
          <w:bCs/>
          <w:sz w:val="24"/>
          <w:szCs w:val="24"/>
        </w:rPr>
        <w:t>.</w:t>
      </w:r>
      <w:r w:rsidR="00885AC5" w:rsidRPr="002C5DD7">
        <w:rPr>
          <w:rFonts w:ascii="Arial" w:hAnsi="Arial" w:cs="Arial"/>
          <w:b/>
          <w:bCs/>
          <w:sz w:val="24"/>
          <w:szCs w:val="24"/>
        </w:rPr>
        <w:tab/>
      </w:r>
      <w:r w:rsidR="009037BE" w:rsidRPr="002C5DD7">
        <w:rPr>
          <w:rFonts w:ascii="Arial" w:hAnsi="Arial" w:cs="Arial"/>
          <w:b/>
          <w:bCs/>
          <w:sz w:val="24"/>
          <w:szCs w:val="24"/>
        </w:rPr>
        <w:t>ANALISIS DEL SECTOR DEL PROCESO DE CONTRATACION</w:t>
      </w:r>
    </w:p>
    <w:p w14:paraId="5080FAFC" w14:textId="77777777" w:rsidR="009037BE" w:rsidRPr="00EF51FD" w:rsidRDefault="009037BE" w:rsidP="009037BE">
      <w:pPr>
        <w:ind w:left="360"/>
        <w:jc w:val="both"/>
        <w:rPr>
          <w:rFonts w:ascii="Arial" w:hAnsi="Arial" w:cs="Arial"/>
          <w:b/>
          <w:sz w:val="24"/>
          <w:szCs w:val="24"/>
        </w:rPr>
      </w:pPr>
    </w:p>
    <w:p w14:paraId="65FE0F2D" w14:textId="6440592C" w:rsidR="006E7E31" w:rsidRPr="00EF51FD" w:rsidRDefault="006E7E31" w:rsidP="00885AC5">
      <w:pPr>
        <w:pStyle w:val="Lista2"/>
        <w:rPr>
          <w:rFonts w:ascii="Arial" w:hAnsi="Arial" w:cs="Arial"/>
          <w:sz w:val="24"/>
          <w:szCs w:val="24"/>
          <w:lang w:val="es-CO" w:eastAsia="es-CO"/>
        </w:rPr>
      </w:pPr>
      <w:r w:rsidRPr="00EF51FD">
        <w:rPr>
          <w:rFonts w:ascii="Arial" w:hAnsi="Arial" w:cs="Arial"/>
          <w:sz w:val="24"/>
          <w:szCs w:val="24"/>
          <w:lang w:val="es-CO" w:eastAsia="es-CO"/>
        </w:rPr>
        <w:t>A)</w:t>
      </w:r>
      <w:r w:rsidR="00885AC5" w:rsidRPr="00EF51FD">
        <w:rPr>
          <w:rFonts w:ascii="Arial" w:hAnsi="Arial" w:cs="Arial"/>
          <w:sz w:val="24"/>
          <w:szCs w:val="24"/>
          <w:lang w:val="es-CO" w:eastAsia="es-CO"/>
        </w:rPr>
        <w:tab/>
      </w:r>
      <w:r w:rsidRPr="00EF51FD">
        <w:rPr>
          <w:rFonts w:ascii="Arial" w:hAnsi="Arial" w:cs="Arial"/>
          <w:sz w:val="24"/>
          <w:szCs w:val="24"/>
          <w:lang w:val="es-CO" w:eastAsia="es-CO"/>
        </w:rPr>
        <w:t>ASPECTOS GENERALES</w:t>
      </w:r>
    </w:p>
    <w:p w14:paraId="5E991C1E" w14:textId="77777777" w:rsidR="006E7E31" w:rsidRPr="00EF51FD" w:rsidRDefault="006E7E31" w:rsidP="006E7E31">
      <w:pPr>
        <w:rPr>
          <w:rFonts w:ascii="Arial" w:hAnsi="Arial" w:cs="Arial"/>
          <w:b/>
          <w:bCs/>
          <w:sz w:val="24"/>
          <w:szCs w:val="24"/>
          <w:lang w:val="es-CO" w:eastAsia="es-CO"/>
        </w:rPr>
      </w:pPr>
    </w:p>
    <w:p w14:paraId="32D8A4E2" w14:textId="77777777" w:rsidR="006E7E31" w:rsidRPr="00BB3F95" w:rsidRDefault="006E7E31" w:rsidP="006E7E31">
      <w:pPr>
        <w:pStyle w:val="Prrafodelista"/>
        <w:numPr>
          <w:ilvl w:val="0"/>
          <w:numId w:val="18"/>
        </w:numPr>
        <w:spacing w:after="200" w:line="276" w:lineRule="auto"/>
        <w:contextualSpacing/>
        <w:rPr>
          <w:rFonts w:ascii="Arial" w:hAnsi="Arial" w:cs="Arial"/>
          <w:b/>
          <w:bCs/>
          <w:lang w:eastAsia="es-CO"/>
        </w:rPr>
      </w:pPr>
      <w:r w:rsidRPr="00BB3F95">
        <w:rPr>
          <w:rFonts w:ascii="Arial" w:hAnsi="Arial" w:cs="Arial"/>
          <w:b/>
          <w:bCs/>
          <w:lang w:eastAsia="es-CO"/>
        </w:rPr>
        <w:t>Perspectiva legal</w:t>
      </w:r>
    </w:p>
    <w:p w14:paraId="3C3A40DA" w14:textId="77777777" w:rsidR="006E7E31" w:rsidRPr="00BB3F95" w:rsidRDefault="006E7E31" w:rsidP="006E7E31">
      <w:pPr>
        <w:pStyle w:val="Prrafodelista"/>
        <w:rPr>
          <w:rFonts w:ascii="Arial" w:hAnsi="Arial" w:cs="Arial"/>
          <w:b/>
          <w:bCs/>
          <w:lang w:eastAsia="es-CO"/>
        </w:rPr>
      </w:pPr>
    </w:p>
    <w:p w14:paraId="21D6C15D" w14:textId="6D160454" w:rsidR="006E7E31" w:rsidRDefault="006E7E31" w:rsidP="006E7E31">
      <w:pPr>
        <w:pStyle w:val="Prrafodelista"/>
        <w:jc w:val="both"/>
        <w:rPr>
          <w:rFonts w:ascii="Arial" w:hAnsi="Arial" w:cs="Arial"/>
        </w:rPr>
      </w:pPr>
      <w:r w:rsidRPr="00BB3F95">
        <w:rPr>
          <w:rFonts w:ascii="Arial" w:hAnsi="Arial" w:cs="Arial"/>
          <w:lang w:eastAsia="es-CO"/>
        </w:rPr>
        <w:t>La presente contratación se realiza amparada en el decreto 1075 de 2015,</w:t>
      </w:r>
      <w:r w:rsidRPr="00BB3F95">
        <w:t xml:space="preserve"> </w:t>
      </w:r>
      <w:r w:rsidRPr="00BB3F95">
        <w:rPr>
          <w:rFonts w:ascii="Arial" w:hAnsi="Arial" w:cs="Arial"/>
        </w:rPr>
        <w:t xml:space="preserve">por medio del cual se expide el Decreto Único Reglamentario del Sector Educación y el plantel educativo al ser de un régimen especial realizara sus procedimientos </w:t>
      </w:r>
      <w:r w:rsidR="007F02EC" w:rsidRPr="00BB3F95">
        <w:rPr>
          <w:rFonts w:ascii="Arial" w:hAnsi="Arial" w:cs="Arial"/>
        </w:rPr>
        <w:t>de acuerdo con el</w:t>
      </w:r>
      <w:r w:rsidRPr="00BB3F95">
        <w:rPr>
          <w:rFonts w:ascii="Arial" w:hAnsi="Arial" w:cs="Arial"/>
        </w:rPr>
        <w:t xml:space="preserve"> manual de contratación </w:t>
      </w:r>
      <w:r w:rsidR="00047958" w:rsidRPr="00047958">
        <w:rPr>
          <w:rFonts w:ascii="Arial" w:hAnsi="Arial" w:cs="Arial"/>
          <w:b/>
          <w:bCs/>
          <w:sz w:val="22"/>
          <w:szCs w:val="22"/>
        </w:rPr>
        <w:t>Acuerdo 013 del 27 de octubre de 2025</w:t>
      </w:r>
      <w:r w:rsidRPr="00BB3F95">
        <w:rPr>
          <w:rFonts w:ascii="Arial" w:hAnsi="Arial" w:cs="Arial"/>
        </w:rPr>
        <w:t xml:space="preserve"> aprobado por consejo directivo y cumpliendo lo estipulado en los principios de la contratación </w:t>
      </w:r>
      <w:r w:rsidR="008964AF" w:rsidRPr="00BB3F95">
        <w:rPr>
          <w:rFonts w:ascii="Arial" w:hAnsi="Arial" w:cs="Arial"/>
        </w:rPr>
        <w:t>pública</w:t>
      </w:r>
      <w:r w:rsidR="00A61EB7">
        <w:rPr>
          <w:rFonts w:ascii="Arial" w:hAnsi="Arial" w:cs="Arial"/>
        </w:rPr>
        <w:t>.</w:t>
      </w:r>
    </w:p>
    <w:p w14:paraId="664FF56C" w14:textId="77777777" w:rsidR="007F02EC" w:rsidRPr="00BB3F95" w:rsidRDefault="007F02EC" w:rsidP="006E7E31">
      <w:pPr>
        <w:pStyle w:val="Prrafodelista"/>
        <w:jc w:val="both"/>
        <w:rPr>
          <w:rFonts w:ascii="Arial" w:hAnsi="Arial" w:cs="Arial"/>
        </w:rPr>
      </w:pPr>
    </w:p>
    <w:p w14:paraId="749D8E4B" w14:textId="77777777" w:rsidR="006E7E31" w:rsidRPr="00BB3F95" w:rsidRDefault="006E7E31" w:rsidP="006E7E31">
      <w:pPr>
        <w:pStyle w:val="Prrafodelista"/>
        <w:numPr>
          <w:ilvl w:val="0"/>
          <w:numId w:val="18"/>
        </w:numPr>
        <w:spacing w:after="200" w:line="276" w:lineRule="auto"/>
        <w:contextualSpacing/>
        <w:jc w:val="both"/>
        <w:rPr>
          <w:rFonts w:ascii="Arial" w:hAnsi="Arial" w:cs="Arial"/>
          <w:b/>
          <w:bCs/>
          <w:lang w:eastAsia="es-CO"/>
        </w:rPr>
      </w:pPr>
      <w:r w:rsidRPr="00BB3F95">
        <w:rPr>
          <w:rFonts w:ascii="Arial" w:hAnsi="Arial" w:cs="Arial"/>
          <w:b/>
          <w:bCs/>
          <w:lang w:eastAsia="es-CO"/>
        </w:rPr>
        <w:t>Perspectiva técnica, comercial y organizacional</w:t>
      </w:r>
    </w:p>
    <w:p w14:paraId="68B70A37" w14:textId="56B5328C" w:rsidR="008B6ED9" w:rsidRDefault="008B6ED9" w:rsidP="008B6ED9">
      <w:pPr>
        <w:pStyle w:val="Textoindependiente"/>
        <w:ind w:left="360"/>
        <w:rPr>
          <w:rFonts w:eastAsiaTheme="minorHAnsi"/>
          <w:lang w:eastAsia="en-US"/>
        </w:rPr>
      </w:pPr>
      <w:r>
        <w:rPr>
          <w:rFonts w:eastAsiaTheme="minorHAnsi"/>
          <w:lang w:eastAsia="en-US"/>
        </w:rPr>
        <w:t xml:space="preserve">El </w:t>
      </w:r>
      <w:r w:rsidRPr="008B6ED9">
        <w:rPr>
          <w:rFonts w:eastAsiaTheme="minorHAnsi"/>
          <w:lang w:eastAsia="en-US"/>
        </w:rPr>
        <w:t>mantenimiento de herramientas eléctricas en Colombia se enmarca principalmente dentro de las </w:t>
      </w:r>
      <w:r w:rsidRPr="008B6ED9">
        <w:rPr>
          <w:rFonts w:eastAsiaTheme="minorHAnsi"/>
          <w:b/>
          <w:bCs/>
          <w:lang w:eastAsia="en-US"/>
        </w:rPr>
        <w:t>actividades de servicios</w:t>
      </w:r>
      <w:r w:rsidRPr="008B6ED9">
        <w:rPr>
          <w:rFonts w:eastAsiaTheme="minorHAnsi"/>
          <w:lang w:eastAsia="en-US"/>
        </w:rPr>
        <w:t>, especialmente en el </w:t>
      </w:r>
      <w:r w:rsidRPr="008B6ED9">
        <w:rPr>
          <w:rFonts w:eastAsiaTheme="minorHAnsi"/>
          <w:b/>
          <w:bCs/>
          <w:lang w:eastAsia="en-US"/>
        </w:rPr>
        <w:t>código CIIU 3314</w:t>
      </w:r>
      <w:r w:rsidRPr="008B6ED9">
        <w:rPr>
          <w:rFonts w:eastAsiaTheme="minorHAnsi"/>
          <w:lang w:eastAsia="en-US"/>
        </w:rPr>
        <w:t> (Mantenimiento y reparación especializado de equipo eléctrico), que forma parte del sector de la </w:t>
      </w:r>
      <w:r w:rsidRPr="008B6ED9">
        <w:rPr>
          <w:rFonts w:eastAsiaTheme="minorHAnsi"/>
          <w:b/>
          <w:bCs/>
          <w:lang w:eastAsia="en-US"/>
        </w:rPr>
        <w:t>Industria</w:t>
      </w:r>
      <w:r w:rsidRPr="008B6ED9">
        <w:rPr>
          <w:rFonts w:eastAsiaTheme="minorHAnsi"/>
          <w:lang w:eastAsia="en-US"/>
        </w:rPr>
        <w:t> en general. Este sector es crucial, ya que abarca la </w:t>
      </w:r>
      <w:r w:rsidRPr="008B6ED9">
        <w:rPr>
          <w:rFonts w:eastAsiaTheme="minorHAnsi"/>
          <w:b/>
          <w:bCs/>
          <w:lang w:eastAsia="en-US"/>
        </w:rPr>
        <w:t>prevención y reparación</w:t>
      </w:r>
      <w:r w:rsidRPr="008B6ED9">
        <w:rPr>
          <w:rFonts w:eastAsiaTheme="minorHAnsi"/>
          <w:lang w:eastAsia="en-US"/>
        </w:rPr>
        <w:t> necesaria en la mayoría de los demás sectores económicos, incluyendo la industria, el comercio, la salud y la infraestructura. </w:t>
      </w:r>
    </w:p>
    <w:p w14:paraId="56FA49EC" w14:textId="77777777" w:rsidR="008B6ED9" w:rsidRDefault="008B6ED9" w:rsidP="008B6ED9">
      <w:pPr>
        <w:pStyle w:val="Textoindependiente"/>
        <w:ind w:left="360"/>
        <w:rPr>
          <w:rFonts w:eastAsiaTheme="minorHAnsi"/>
          <w:lang w:eastAsia="en-US"/>
        </w:rPr>
      </w:pPr>
    </w:p>
    <w:p w14:paraId="2DEB4B3F" w14:textId="77777777" w:rsidR="008B6ED9" w:rsidRDefault="008B6ED9" w:rsidP="008B6ED9">
      <w:pPr>
        <w:pStyle w:val="Textoindependiente"/>
        <w:ind w:left="360"/>
        <w:rPr>
          <w:rFonts w:eastAsiaTheme="minorHAnsi"/>
          <w:b/>
          <w:bCs/>
          <w:lang w:val="es-CO" w:eastAsia="en-US"/>
        </w:rPr>
      </w:pPr>
      <w:r w:rsidRPr="008B6ED9">
        <w:rPr>
          <w:rFonts w:eastAsiaTheme="minorHAnsi"/>
          <w:b/>
          <w:bCs/>
          <w:lang w:val="es-CO" w:eastAsia="en-US"/>
        </w:rPr>
        <w:lastRenderedPageBreak/>
        <w:t>Impacto en otros sectores económicos</w:t>
      </w:r>
    </w:p>
    <w:p w14:paraId="2D7E21F9" w14:textId="77777777" w:rsidR="008B6ED9" w:rsidRPr="008B6ED9" w:rsidRDefault="008B6ED9" w:rsidP="008B6ED9">
      <w:pPr>
        <w:pStyle w:val="Textoindependiente"/>
        <w:ind w:left="360"/>
        <w:rPr>
          <w:rFonts w:eastAsiaTheme="minorHAnsi"/>
          <w:b/>
          <w:bCs/>
          <w:lang w:val="es-CO" w:eastAsia="en-US"/>
        </w:rPr>
      </w:pPr>
    </w:p>
    <w:p w14:paraId="36B28827" w14:textId="77777777" w:rsidR="008B6ED9" w:rsidRPr="008B6ED9" w:rsidRDefault="008B6ED9" w:rsidP="008B6ED9">
      <w:pPr>
        <w:pStyle w:val="Textoindependiente"/>
        <w:numPr>
          <w:ilvl w:val="0"/>
          <w:numId w:val="38"/>
        </w:numPr>
        <w:rPr>
          <w:rFonts w:eastAsiaTheme="minorHAnsi"/>
          <w:lang w:val="es-CO" w:eastAsia="en-US"/>
        </w:rPr>
      </w:pPr>
      <w:r w:rsidRPr="008B6ED9">
        <w:rPr>
          <w:rFonts w:eastAsiaTheme="minorHAnsi"/>
          <w:b/>
          <w:bCs/>
          <w:lang w:val="es-CO" w:eastAsia="en-US"/>
        </w:rPr>
        <w:t>Industria:</w:t>
      </w:r>
      <w:r w:rsidRPr="008B6ED9">
        <w:rPr>
          <w:rFonts w:eastAsiaTheme="minorHAnsi"/>
          <w:lang w:val="es-CO" w:eastAsia="en-US"/>
        </w:rPr>
        <w:t> Es vital para asegurar la operación continua y segura de maquinaria, transformadores, generadores y otros equipos en fábricas.</w:t>
      </w:r>
    </w:p>
    <w:p w14:paraId="7A1E18F4" w14:textId="119215CB" w:rsidR="008B6ED9" w:rsidRPr="008B6ED9" w:rsidRDefault="008B6ED9" w:rsidP="008B6ED9">
      <w:pPr>
        <w:pStyle w:val="Textoindependiente"/>
        <w:numPr>
          <w:ilvl w:val="0"/>
          <w:numId w:val="38"/>
        </w:numPr>
        <w:rPr>
          <w:rFonts w:eastAsiaTheme="minorHAnsi"/>
          <w:lang w:val="es-CO" w:eastAsia="en-US"/>
        </w:rPr>
      </w:pPr>
      <w:r w:rsidRPr="008B6ED9">
        <w:rPr>
          <w:rFonts w:eastAsiaTheme="minorHAnsi"/>
          <w:b/>
          <w:bCs/>
          <w:lang w:val="es-CO" w:eastAsia="en-US"/>
        </w:rPr>
        <w:t>Comercio:</w:t>
      </w:r>
      <w:r w:rsidRPr="008B6ED9">
        <w:rPr>
          <w:rFonts w:eastAsiaTheme="minorHAnsi"/>
          <w:lang w:val="es-CO" w:eastAsia="en-US"/>
        </w:rPr>
        <w:t> Incluye el mantenimiento de sistemas de iluminación, equipos de refrigeración y apara</w:t>
      </w:r>
      <w:r w:rsidR="00F60095">
        <w:rPr>
          <w:rFonts w:eastAsiaTheme="minorHAnsi"/>
          <w:lang w:val="es-CO" w:eastAsia="en-US"/>
        </w:rPr>
        <w:t>to</w:t>
      </w:r>
      <w:r w:rsidRPr="008B6ED9">
        <w:rPr>
          <w:rFonts w:eastAsiaTheme="minorHAnsi"/>
          <w:lang w:val="es-CO" w:eastAsia="en-US"/>
        </w:rPr>
        <w:t xml:space="preserve"> eléctrica en tiendas y almacenes.</w:t>
      </w:r>
    </w:p>
    <w:p w14:paraId="6FB05235" w14:textId="77777777" w:rsidR="008B6ED9" w:rsidRPr="008B6ED9" w:rsidRDefault="008B6ED9" w:rsidP="008B6ED9">
      <w:pPr>
        <w:pStyle w:val="Textoindependiente"/>
        <w:numPr>
          <w:ilvl w:val="0"/>
          <w:numId w:val="38"/>
        </w:numPr>
        <w:rPr>
          <w:rFonts w:eastAsiaTheme="minorHAnsi"/>
          <w:lang w:val="es-CO" w:eastAsia="en-US"/>
        </w:rPr>
      </w:pPr>
      <w:r w:rsidRPr="008B6ED9">
        <w:rPr>
          <w:rFonts w:eastAsiaTheme="minorHAnsi"/>
          <w:b/>
          <w:bCs/>
          <w:lang w:val="es-CO" w:eastAsia="en-US"/>
        </w:rPr>
        <w:t>Salud:</w:t>
      </w:r>
      <w:r w:rsidRPr="008B6ED9">
        <w:rPr>
          <w:rFonts w:eastAsiaTheme="minorHAnsi"/>
          <w:lang w:val="es-CO" w:eastAsia="en-US"/>
        </w:rPr>
        <w:t> Es fundamental para el funcionamiento de equipos médicos y sistemas de respaldo eléctrico en clínicas y hospitales.</w:t>
      </w:r>
    </w:p>
    <w:p w14:paraId="5A4EA7F9" w14:textId="77777777" w:rsidR="008B6ED9" w:rsidRPr="008B6ED9" w:rsidRDefault="008B6ED9" w:rsidP="008B6ED9">
      <w:pPr>
        <w:pStyle w:val="Textoindependiente"/>
        <w:numPr>
          <w:ilvl w:val="0"/>
          <w:numId w:val="38"/>
        </w:numPr>
        <w:rPr>
          <w:rFonts w:eastAsiaTheme="minorHAnsi"/>
          <w:lang w:val="es-CO" w:eastAsia="en-US"/>
        </w:rPr>
      </w:pPr>
      <w:r w:rsidRPr="008B6ED9">
        <w:rPr>
          <w:rFonts w:eastAsiaTheme="minorHAnsi"/>
          <w:b/>
          <w:bCs/>
          <w:lang w:val="es-CO" w:eastAsia="en-US"/>
        </w:rPr>
        <w:t>Construcción e infraestructura:</w:t>
      </w:r>
      <w:r w:rsidRPr="008B6ED9">
        <w:rPr>
          <w:rFonts w:eastAsiaTheme="minorHAnsi"/>
          <w:lang w:val="es-CO" w:eastAsia="en-US"/>
        </w:rPr>
        <w:t> Proporciona servicios de instalación y mantenimiento para sistemas eléctricos en edificios, puentes y otras obras civiles. </w:t>
      </w:r>
    </w:p>
    <w:p w14:paraId="255F9BF5" w14:textId="77777777" w:rsidR="008B6ED9" w:rsidRPr="008B6ED9" w:rsidRDefault="008B6ED9" w:rsidP="008B6ED9">
      <w:pPr>
        <w:pStyle w:val="Textoindependiente"/>
        <w:ind w:left="360"/>
        <w:rPr>
          <w:rFonts w:eastAsiaTheme="minorHAnsi"/>
          <w:lang w:val="es-CO" w:eastAsia="en-US"/>
        </w:rPr>
      </w:pPr>
    </w:p>
    <w:p w14:paraId="63970CF9" w14:textId="77777777" w:rsidR="008B6ED9" w:rsidRDefault="008B6ED9" w:rsidP="00603C80">
      <w:pPr>
        <w:pStyle w:val="Lista"/>
        <w:ind w:firstLine="0"/>
        <w:rPr>
          <w:rFonts w:ascii="Arial" w:hAnsi="Arial" w:cs="Arial"/>
          <w:b/>
          <w:bCs/>
          <w:sz w:val="22"/>
          <w:szCs w:val="22"/>
          <w:lang w:val="es-CO"/>
        </w:rPr>
      </w:pPr>
      <w:r w:rsidRPr="008B6ED9">
        <w:rPr>
          <w:rFonts w:ascii="Arial" w:hAnsi="Arial" w:cs="Arial"/>
          <w:b/>
          <w:bCs/>
          <w:sz w:val="22"/>
          <w:szCs w:val="22"/>
          <w:lang w:val="es-CO"/>
        </w:rPr>
        <w:t>Tendencias y comportamiento del sector</w:t>
      </w:r>
    </w:p>
    <w:p w14:paraId="09FAE830" w14:textId="77777777" w:rsidR="005B7D89" w:rsidRPr="008B6ED9" w:rsidRDefault="005B7D89" w:rsidP="00603C80">
      <w:pPr>
        <w:pStyle w:val="Lista"/>
        <w:ind w:firstLine="0"/>
        <w:rPr>
          <w:rFonts w:ascii="Arial" w:hAnsi="Arial" w:cs="Arial"/>
          <w:b/>
          <w:bCs/>
          <w:sz w:val="22"/>
          <w:szCs w:val="22"/>
          <w:lang w:val="es-CO"/>
        </w:rPr>
      </w:pPr>
    </w:p>
    <w:p w14:paraId="34D9AB29" w14:textId="77777777" w:rsidR="008B6ED9" w:rsidRPr="008B6ED9" w:rsidRDefault="008B6ED9" w:rsidP="005B7D89">
      <w:pPr>
        <w:pStyle w:val="Lista"/>
        <w:numPr>
          <w:ilvl w:val="0"/>
          <w:numId w:val="39"/>
        </w:numPr>
        <w:jc w:val="both"/>
        <w:rPr>
          <w:rFonts w:ascii="Arial" w:hAnsi="Arial" w:cs="Arial"/>
          <w:sz w:val="22"/>
          <w:szCs w:val="22"/>
          <w:lang w:val="es-CO"/>
        </w:rPr>
      </w:pPr>
      <w:r w:rsidRPr="008B6ED9">
        <w:rPr>
          <w:rFonts w:ascii="Arial" w:hAnsi="Arial" w:cs="Arial"/>
          <w:b/>
          <w:bCs/>
          <w:sz w:val="22"/>
          <w:szCs w:val="22"/>
          <w:lang w:val="es-CO"/>
        </w:rPr>
        <w:t>Crecimiento del comercio y la industria:</w:t>
      </w:r>
      <w:r w:rsidRPr="008B6ED9">
        <w:rPr>
          <w:rFonts w:ascii="Arial" w:hAnsi="Arial" w:cs="Arial"/>
          <w:sz w:val="22"/>
          <w:szCs w:val="22"/>
          <w:lang w:val="es-CO"/>
        </w:rPr>
        <w:t> El primer trimestre de 2025 mostró un repunte en la demanda de bienes durables, lo que impulsa las ventas de herramientas y equipos, a pesar de la volatilidad económica.</w:t>
      </w:r>
    </w:p>
    <w:p w14:paraId="1D8823A8" w14:textId="77777777" w:rsidR="008B6ED9" w:rsidRPr="008B6ED9" w:rsidRDefault="008B6ED9" w:rsidP="005B7D89">
      <w:pPr>
        <w:pStyle w:val="Lista"/>
        <w:numPr>
          <w:ilvl w:val="0"/>
          <w:numId w:val="39"/>
        </w:numPr>
        <w:jc w:val="both"/>
        <w:rPr>
          <w:rFonts w:ascii="Arial" w:hAnsi="Arial" w:cs="Arial"/>
          <w:sz w:val="22"/>
          <w:szCs w:val="22"/>
          <w:lang w:val="es-CO"/>
        </w:rPr>
      </w:pPr>
      <w:r w:rsidRPr="008B6ED9">
        <w:rPr>
          <w:rFonts w:ascii="Arial" w:hAnsi="Arial" w:cs="Arial"/>
          <w:b/>
          <w:bCs/>
          <w:sz w:val="22"/>
          <w:szCs w:val="22"/>
          <w:lang w:val="es-CO"/>
        </w:rPr>
        <w:t>Repunte del mantenimiento:</w:t>
      </w:r>
      <w:r w:rsidRPr="008B6ED9">
        <w:rPr>
          <w:rFonts w:ascii="Arial" w:hAnsi="Arial" w:cs="Arial"/>
          <w:sz w:val="22"/>
          <w:szCs w:val="22"/>
          <w:lang w:val="es-CO"/>
        </w:rPr>
        <w:t> La desaceleración en la venta de vehículos nuevos y el encarecimiento del crédito han fortalecido el mercado de mantenimiento de vehículos usados, lo que genera una demanda sostenida de productos de reposición y servicios relacionados.</w:t>
      </w:r>
    </w:p>
    <w:p w14:paraId="0ACC9CC1" w14:textId="77777777" w:rsidR="008B6ED9" w:rsidRPr="008B6ED9" w:rsidRDefault="008B6ED9" w:rsidP="008B6ED9">
      <w:pPr>
        <w:pStyle w:val="Lista"/>
        <w:numPr>
          <w:ilvl w:val="0"/>
          <w:numId w:val="39"/>
        </w:numPr>
        <w:rPr>
          <w:rFonts w:ascii="Arial" w:hAnsi="Arial" w:cs="Arial"/>
          <w:sz w:val="22"/>
          <w:szCs w:val="22"/>
          <w:lang w:val="es-CO"/>
        </w:rPr>
      </w:pPr>
      <w:r w:rsidRPr="008B6ED9">
        <w:rPr>
          <w:rFonts w:ascii="Arial" w:hAnsi="Arial" w:cs="Arial"/>
          <w:b/>
          <w:bCs/>
          <w:sz w:val="22"/>
          <w:szCs w:val="22"/>
          <w:lang w:val="es-CO"/>
        </w:rPr>
        <w:t>Rentabilidad:</w:t>
      </w:r>
      <w:r w:rsidRPr="008B6ED9">
        <w:rPr>
          <w:rFonts w:ascii="Arial" w:hAnsi="Arial" w:cs="Arial"/>
          <w:sz w:val="22"/>
          <w:szCs w:val="22"/>
          <w:lang w:val="es-CO"/>
        </w:rPr>
        <w:t> El sector de las ferreterías, que es un canal clave para las herramientas, se considera rentable, con márgenes de beneficio promedio entre el 30% y el 40%.</w:t>
      </w:r>
    </w:p>
    <w:p w14:paraId="66A65ED8" w14:textId="77777777" w:rsidR="008B6ED9" w:rsidRPr="008B6ED9" w:rsidRDefault="008B6ED9" w:rsidP="008B6ED9">
      <w:pPr>
        <w:pStyle w:val="Lista"/>
        <w:numPr>
          <w:ilvl w:val="0"/>
          <w:numId w:val="39"/>
        </w:numPr>
        <w:rPr>
          <w:rFonts w:ascii="Arial" w:hAnsi="Arial" w:cs="Arial"/>
          <w:sz w:val="22"/>
          <w:szCs w:val="22"/>
          <w:lang w:val="es-CO"/>
        </w:rPr>
      </w:pPr>
      <w:r w:rsidRPr="008B6ED9">
        <w:rPr>
          <w:rFonts w:ascii="Arial" w:hAnsi="Arial" w:cs="Arial"/>
          <w:b/>
          <w:bCs/>
          <w:sz w:val="22"/>
          <w:szCs w:val="22"/>
          <w:lang w:val="es-CO"/>
        </w:rPr>
        <w:t>Desafíos:</w:t>
      </w:r>
      <w:r w:rsidRPr="008B6ED9">
        <w:rPr>
          <w:rFonts w:ascii="Arial" w:hAnsi="Arial" w:cs="Arial"/>
          <w:sz w:val="22"/>
          <w:szCs w:val="22"/>
          <w:lang w:val="es-CO"/>
        </w:rPr>
        <w:t> Los principales retos para el sector son la dependencia de insumos importados y los posibles ajustes arancelarios que podrían afectar los márgenes y la competitividad. </w:t>
      </w:r>
    </w:p>
    <w:p w14:paraId="1791704B" w14:textId="77777777" w:rsidR="008B6ED9" w:rsidRPr="008B6ED9" w:rsidRDefault="008B6ED9" w:rsidP="008B6ED9">
      <w:pPr>
        <w:pStyle w:val="Lista"/>
        <w:ind w:firstLine="425"/>
        <w:rPr>
          <w:rFonts w:ascii="Arial" w:hAnsi="Arial" w:cs="Arial"/>
          <w:b/>
          <w:bCs/>
          <w:sz w:val="22"/>
          <w:szCs w:val="22"/>
          <w:lang w:val="es-CO"/>
        </w:rPr>
      </w:pPr>
      <w:r w:rsidRPr="008B6ED9">
        <w:rPr>
          <w:rFonts w:ascii="Arial" w:hAnsi="Arial" w:cs="Arial"/>
          <w:b/>
          <w:bCs/>
          <w:sz w:val="22"/>
          <w:szCs w:val="22"/>
          <w:lang w:val="es-CO"/>
        </w:rPr>
        <w:t>Datos de ventas y rentabilidad</w:t>
      </w:r>
    </w:p>
    <w:p w14:paraId="418DAF55" w14:textId="77777777" w:rsidR="008B6ED9" w:rsidRPr="008B6ED9" w:rsidRDefault="008B6ED9" w:rsidP="008B6ED9">
      <w:pPr>
        <w:pStyle w:val="Lista"/>
        <w:numPr>
          <w:ilvl w:val="0"/>
          <w:numId w:val="40"/>
        </w:numPr>
        <w:rPr>
          <w:rFonts w:ascii="Arial" w:hAnsi="Arial" w:cs="Arial"/>
          <w:sz w:val="22"/>
          <w:szCs w:val="22"/>
          <w:lang w:val="es-CO"/>
        </w:rPr>
      </w:pPr>
      <w:r w:rsidRPr="008B6ED9">
        <w:rPr>
          <w:rFonts w:ascii="Arial" w:hAnsi="Arial" w:cs="Arial"/>
          <w:b/>
          <w:bCs/>
          <w:sz w:val="22"/>
          <w:szCs w:val="22"/>
          <w:lang w:val="es-CO"/>
        </w:rPr>
        <w:t>Ventas:</w:t>
      </w:r>
      <w:r w:rsidRPr="008B6ED9">
        <w:rPr>
          <w:rFonts w:ascii="Arial" w:hAnsi="Arial" w:cs="Arial"/>
          <w:sz w:val="22"/>
          <w:szCs w:val="22"/>
          <w:lang w:val="es-CO"/>
        </w:rPr>
        <w:t> Las ventas reales del comercio en general crecieron cerca del 13% en el primer trimestre de 2025, impulsadas por la demanda de bienes durables como equipos eléctricos y vehículos.</w:t>
      </w:r>
    </w:p>
    <w:p w14:paraId="738C31A8" w14:textId="77777777" w:rsidR="008B6ED9" w:rsidRPr="008B6ED9" w:rsidRDefault="008B6ED9" w:rsidP="008B6ED9">
      <w:pPr>
        <w:pStyle w:val="Lista"/>
        <w:numPr>
          <w:ilvl w:val="0"/>
          <w:numId w:val="40"/>
        </w:numPr>
        <w:rPr>
          <w:rFonts w:ascii="Arial" w:hAnsi="Arial" w:cs="Arial"/>
          <w:sz w:val="22"/>
          <w:szCs w:val="22"/>
          <w:lang w:val="es-CO"/>
        </w:rPr>
      </w:pPr>
      <w:r w:rsidRPr="008B6ED9">
        <w:rPr>
          <w:rFonts w:ascii="Arial" w:hAnsi="Arial" w:cs="Arial"/>
          <w:b/>
          <w:bCs/>
          <w:sz w:val="22"/>
          <w:szCs w:val="22"/>
          <w:lang w:val="es-CO"/>
        </w:rPr>
        <w:t>Márgenes de beneficio:</w:t>
      </w:r>
      <w:r w:rsidRPr="008B6ED9">
        <w:rPr>
          <w:rFonts w:ascii="Arial" w:hAnsi="Arial" w:cs="Arial"/>
          <w:sz w:val="22"/>
          <w:szCs w:val="22"/>
          <w:lang w:val="es-CO"/>
        </w:rPr>
        <w:t> Un margen saludable para las ferreterías se ubica entre el 30% y el 35% de los ingresos por ventas.</w:t>
      </w:r>
    </w:p>
    <w:p w14:paraId="6459FBCE" w14:textId="77777777" w:rsidR="008B6ED9" w:rsidRDefault="008B6ED9" w:rsidP="008B6ED9">
      <w:pPr>
        <w:pStyle w:val="Lista"/>
        <w:numPr>
          <w:ilvl w:val="0"/>
          <w:numId w:val="40"/>
        </w:numPr>
        <w:rPr>
          <w:rFonts w:ascii="Arial" w:hAnsi="Arial" w:cs="Arial"/>
          <w:sz w:val="22"/>
          <w:szCs w:val="22"/>
          <w:lang w:val="es-CO"/>
        </w:rPr>
      </w:pPr>
      <w:r w:rsidRPr="008B6ED9">
        <w:rPr>
          <w:rFonts w:ascii="Arial" w:hAnsi="Arial" w:cs="Arial"/>
          <w:b/>
          <w:bCs/>
          <w:sz w:val="22"/>
          <w:szCs w:val="22"/>
          <w:lang w:val="es-CO"/>
        </w:rPr>
        <w:t>Crecimiento de empresas:</w:t>
      </w:r>
      <w:r w:rsidRPr="008B6ED9">
        <w:rPr>
          <w:rFonts w:ascii="Arial" w:hAnsi="Arial" w:cs="Arial"/>
          <w:sz w:val="22"/>
          <w:szCs w:val="22"/>
          <w:lang w:val="es-CO"/>
        </w:rPr>
        <w:t> La creación de empresas en Colombia experimentó un aumento del 1,9% en el primer semestre de 2025 en comparación con el mismo período de 2024, lo que sugiere un entorno favorable para los negocios, incluido el del mantenimiento de herramientas. </w:t>
      </w:r>
    </w:p>
    <w:p w14:paraId="2439646A" w14:textId="77777777" w:rsidR="008B6ED9" w:rsidRPr="008B6ED9" w:rsidRDefault="008B6ED9" w:rsidP="00603C80">
      <w:pPr>
        <w:pStyle w:val="Lista"/>
        <w:ind w:left="720" w:firstLine="0"/>
        <w:rPr>
          <w:rFonts w:ascii="Arial" w:hAnsi="Arial" w:cs="Arial"/>
          <w:sz w:val="22"/>
          <w:szCs w:val="22"/>
          <w:lang w:val="es-CO"/>
        </w:rPr>
      </w:pPr>
    </w:p>
    <w:p w14:paraId="21A2B0F7" w14:textId="23F59152" w:rsidR="00DA5322" w:rsidRPr="008B466B" w:rsidRDefault="00DA5322" w:rsidP="00885AC5">
      <w:pPr>
        <w:pStyle w:val="Lista"/>
        <w:rPr>
          <w:rFonts w:ascii="Arial" w:hAnsi="Arial" w:cs="Arial"/>
          <w:sz w:val="22"/>
          <w:szCs w:val="22"/>
        </w:rPr>
      </w:pPr>
      <w:r w:rsidRPr="008B466B">
        <w:rPr>
          <w:rFonts w:ascii="Arial" w:hAnsi="Arial" w:cs="Arial"/>
          <w:sz w:val="22"/>
          <w:szCs w:val="22"/>
        </w:rPr>
        <w:t>B)</w:t>
      </w:r>
      <w:r w:rsidR="00885AC5" w:rsidRPr="008B466B">
        <w:rPr>
          <w:rFonts w:ascii="Arial" w:hAnsi="Arial" w:cs="Arial"/>
          <w:sz w:val="22"/>
          <w:szCs w:val="22"/>
        </w:rPr>
        <w:tab/>
      </w:r>
      <w:r w:rsidRPr="008B466B">
        <w:rPr>
          <w:rFonts w:ascii="Arial" w:hAnsi="Arial" w:cs="Arial"/>
          <w:sz w:val="22"/>
          <w:szCs w:val="22"/>
        </w:rPr>
        <w:t>ESTUDIO DE LA OFERTA</w:t>
      </w:r>
    </w:p>
    <w:p w14:paraId="796BB151" w14:textId="77777777" w:rsidR="00DA5322" w:rsidRPr="008B466B" w:rsidRDefault="00DA5322" w:rsidP="00DA5322">
      <w:pPr>
        <w:jc w:val="both"/>
        <w:rPr>
          <w:rFonts w:ascii="Arial" w:hAnsi="Arial" w:cs="Arial"/>
          <w:b/>
          <w:bCs/>
          <w:i/>
          <w:iCs/>
          <w:sz w:val="22"/>
          <w:szCs w:val="22"/>
          <w:highlight w:val="yellow"/>
          <w:u w:val="single"/>
        </w:rPr>
      </w:pPr>
    </w:p>
    <w:p w14:paraId="1FB4D542" w14:textId="77777777" w:rsidR="003F3685" w:rsidRDefault="00603C80" w:rsidP="00603C80">
      <w:pPr>
        <w:pStyle w:val="trt0xe"/>
        <w:shd w:val="clear" w:color="auto" w:fill="FFFFFF"/>
        <w:spacing w:before="0" w:beforeAutospacing="0" w:after="60" w:afterAutospacing="0"/>
        <w:jc w:val="both"/>
        <w:rPr>
          <w:rFonts w:ascii="Arial" w:eastAsiaTheme="minorHAnsi" w:hAnsi="Arial" w:cs="Arial"/>
          <w:sz w:val="22"/>
          <w:szCs w:val="22"/>
          <w:lang w:val="es-ES" w:eastAsia="en-US"/>
        </w:rPr>
      </w:pPr>
      <w:r w:rsidRPr="00603C80">
        <w:rPr>
          <w:rFonts w:ascii="Arial" w:eastAsiaTheme="minorHAnsi" w:hAnsi="Arial" w:cs="Arial"/>
          <w:sz w:val="22"/>
          <w:szCs w:val="22"/>
          <w:lang w:val="es-ES" w:eastAsia="en-US"/>
        </w:rPr>
        <w:t xml:space="preserve">La oferta de servicios de mantenimiento de herramientas eléctricas en 2025 está creciendo, impulsada por el aumento en el mercado de herramientas eléctricas y la mayor conciencia sobre la importancia del mantenimiento preventivo para la productividad y la reducción de tiempos de inactividad. Se observa una demanda constante de técnicos especializados y </w:t>
      </w:r>
      <w:r w:rsidRPr="00603C80">
        <w:rPr>
          <w:rFonts w:ascii="Arial" w:eastAsiaTheme="minorHAnsi" w:hAnsi="Arial" w:cs="Arial"/>
          <w:sz w:val="22"/>
          <w:szCs w:val="22"/>
          <w:lang w:val="es-ES" w:eastAsia="en-US"/>
        </w:rPr>
        <w:lastRenderedPageBreak/>
        <w:t>se pueden encontrar ofertas de trabajo para el mantenimiento de equipos electrónicos, aunque la disponibilidad específica de servicios para herramientas eléctricas podría variar por región y tipo de servicio. </w:t>
      </w:r>
    </w:p>
    <w:p w14:paraId="009A738C" w14:textId="77777777" w:rsidR="003F3685" w:rsidRDefault="003F3685" w:rsidP="00603C80">
      <w:pPr>
        <w:pStyle w:val="trt0xe"/>
        <w:shd w:val="clear" w:color="auto" w:fill="FFFFFF"/>
        <w:spacing w:before="0" w:beforeAutospacing="0" w:after="60" w:afterAutospacing="0"/>
        <w:jc w:val="both"/>
        <w:rPr>
          <w:rFonts w:ascii="Arial" w:eastAsiaTheme="minorHAnsi" w:hAnsi="Arial" w:cs="Arial"/>
          <w:sz w:val="22"/>
          <w:szCs w:val="22"/>
          <w:lang w:val="es-ES" w:eastAsia="en-US"/>
        </w:rPr>
      </w:pPr>
    </w:p>
    <w:p w14:paraId="74CDABFD" w14:textId="77777777" w:rsidR="005B7D89" w:rsidRPr="0082604E" w:rsidRDefault="005B7D89" w:rsidP="005B7D89">
      <w:pPr>
        <w:numPr>
          <w:ilvl w:val="0"/>
          <w:numId w:val="42"/>
        </w:numPr>
        <w:jc w:val="both"/>
        <w:rPr>
          <w:rFonts w:ascii="Arial" w:hAnsi="Arial" w:cs="Arial"/>
          <w:sz w:val="22"/>
          <w:szCs w:val="22"/>
          <w:lang w:val="es-CO"/>
        </w:rPr>
      </w:pPr>
      <w:r w:rsidRPr="005B7D89">
        <w:rPr>
          <w:rFonts w:ascii="Arial" w:hAnsi="Arial" w:cs="Arial"/>
          <w:b/>
          <w:bCs/>
          <w:sz w:val="22"/>
          <w:szCs w:val="22"/>
          <w:lang w:val="es-CO"/>
        </w:rPr>
        <w:t>Distribuidores y Empresas Industriales:</w:t>
      </w:r>
    </w:p>
    <w:p w14:paraId="4FF14DC0" w14:textId="77777777" w:rsidR="0082604E" w:rsidRPr="005B7D89" w:rsidRDefault="0082604E" w:rsidP="0082604E">
      <w:pPr>
        <w:ind w:left="720"/>
        <w:jc w:val="both"/>
        <w:rPr>
          <w:rFonts w:ascii="Arial" w:hAnsi="Arial" w:cs="Arial"/>
          <w:sz w:val="22"/>
          <w:szCs w:val="22"/>
          <w:lang w:val="es-CO"/>
        </w:rPr>
      </w:pPr>
    </w:p>
    <w:p w14:paraId="114C0EA9" w14:textId="77777777" w:rsidR="005B7D89" w:rsidRPr="005B7D89" w:rsidRDefault="005B7D89" w:rsidP="005B7D89">
      <w:pPr>
        <w:numPr>
          <w:ilvl w:val="1"/>
          <w:numId w:val="42"/>
        </w:numPr>
        <w:jc w:val="both"/>
        <w:rPr>
          <w:rFonts w:ascii="Arial" w:hAnsi="Arial" w:cs="Arial"/>
          <w:sz w:val="22"/>
          <w:szCs w:val="22"/>
          <w:lang w:val="es-CO"/>
        </w:rPr>
      </w:pPr>
      <w:r w:rsidRPr="005B7D89">
        <w:rPr>
          <w:rFonts w:ascii="Arial" w:hAnsi="Arial" w:cs="Arial"/>
          <w:b/>
          <w:bCs/>
          <w:sz w:val="22"/>
          <w:szCs w:val="22"/>
          <w:lang w:val="es-CO"/>
        </w:rPr>
        <w:t>Atlas Copco Colombia:</w:t>
      </w:r>
      <w:r w:rsidRPr="005B7D89">
        <w:rPr>
          <w:rFonts w:ascii="Arial" w:hAnsi="Arial" w:cs="Arial"/>
          <w:sz w:val="22"/>
          <w:szCs w:val="22"/>
          <w:lang w:val="es-CO"/>
        </w:rPr>
        <w:t> Ofrece soluciones de mantenimiento para herramientas de montaje, eléctricas y neumáticas, enfocándose en clientes industriales.</w:t>
      </w:r>
    </w:p>
    <w:p w14:paraId="2DDB25B7" w14:textId="77777777" w:rsidR="005B7D89" w:rsidRPr="005B7D89" w:rsidRDefault="005B7D89" w:rsidP="005B7D89">
      <w:pPr>
        <w:numPr>
          <w:ilvl w:val="1"/>
          <w:numId w:val="42"/>
        </w:numPr>
        <w:jc w:val="both"/>
        <w:rPr>
          <w:rFonts w:ascii="Arial" w:hAnsi="Arial" w:cs="Arial"/>
          <w:sz w:val="22"/>
          <w:szCs w:val="22"/>
          <w:lang w:val="es-CO"/>
        </w:rPr>
      </w:pPr>
      <w:r w:rsidRPr="005B7D89">
        <w:rPr>
          <w:rFonts w:ascii="Arial" w:hAnsi="Arial" w:cs="Arial"/>
          <w:b/>
          <w:bCs/>
          <w:sz w:val="22"/>
          <w:szCs w:val="22"/>
          <w:lang w:val="es-CO"/>
        </w:rPr>
        <w:t>Valfer Suministros Industriales S.A.S:</w:t>
      </w:r>
      <w:r w:rsidRPr="005B7D89">
        <w:rPr>
          <w:rFonts w:ascii="Arial" w:hAnsi="Arial" w:cs="Arial"/>
          <w:sz w:val="22"/>
          <w:szCs w:val="22"/>
          <w:lang w:val="es-CO"/>
        </w:rPr>
        <w:t> Empresa del sector ferretero con sede en Bogotá que distribuye materiales y herramientas, y podría tener servicios asociados.</w:t>
      </w:r>
    </w:p>
    <w:p w14:paraId="4B42996C" w14:textId="77777777" w:rsidR="005B7D89" w:rsidRDefault="005B7D89" w:rsidP="005B7D89">
      <w:pPr>
        <w:numPr>
          <w:ilvl w:val="1"/>
          <w:numId w:val="42"/>
        </w:numPr>
        <w:jc w:val="both"/>
        <w:rPr>
          <w:rFonts w:ascii="Arial" w:hAnsi="Arial" w:cs="Arial"/>
          <w:sz w:val="22"/>
          <w:szCs w:val="22"/>
          <w:lang w:val="es-CO"/>
        </w:rPr>
      </w:pPr>
      <w:r w:rsidRPr="005B7D89">
        <w:rPr>
          <w:rFonts w:ascii="Arial" w:hAnsi="Arial" w:cs="Arial"/>
          <w:b/>
          <w:bCs/>
          <w:sz w:val="22"/>
          <w:szCs w:val="22"/>
          <w:lang w:val="es-CO"/>
        </w:rPr>
        <w:t>Electroherramientas del Tolima:</w:t>
      </w:r>
      <w:r w:rsidRPr="005B7D89">
        <w:rPr>
          <w:rFonts w:ascii="Arial" w:hAnsi="Arial" w:cs="Arial"/>
          <w:sz w:val="22"/>
          <w:szCs w:val="22"/>
          <w:lang w:val="es-CO"/>
        </w:rPr>
        <w:t> Un ejemplo de negocio local/regional con enfoque en venta y reparación de herramientas eléctricas, ubicado en Ibagué.</w:t>
      </w:r>
    </w:p>
    <w:p w14:paraId="05E5569D" w14:textId="77777777" w:rsidR="0082604E" w:rsidRPr="005B7D89" w:rsidRDefault="0082604E" w:rsidP="0082604E">
      <w:pPr>
        <w:ind w:left="1440"/>
        <w:jc w:val="both"/>
        <w:rPr>
          <w:rFonts w:ascii="Arial" w:hAnsi="Arial" w:cs="Arial"/>
          <w:sz w:val="22"/>
          <w:szCs w:val="22"/>
          <w:lang w:val="es-CO"/>
        </w:rPr>
      </w:pPr>
    </w:p>
    <w:p w14:paraId="5504AA10" w14:textId="77777777" w:rsidR="005B7D89" w:rsidRDefault="005B7D89" w:rsidP="005B7D89">
      <w:pPr>
        <w:numPr>
          <w:ilvl w:val="0"/>
          <w:numId w:val="42"/>
        </w:numPr>
        <w:jc w:val="both"/>
        <w:rPr>
          <w:rFonts w:ascii="Arial" w:hAnsi="Arial" w:cs="Arial"/>
          <w:sz w:val="22"/>
          <w:szCs w:val="22"/>
          <w:lang w:val="es-CO"/>
        </w:rPr>
      </w:pPr>
      <w:r w:rsidRPr="005B7D89">
        <w:rPr>
          <w:rFonts w:ascii="Arial" w:hAnsi="Arial" w:cs="Arial"/>
          <w:b/>
          <w:bCs/>
          <w:sz w:val="22"/>
          <w:szCs w:val="22"/>
          <w:lang w:val="es-CO"/>
        </w:rPr>
        <w:t>Talleres Independientes:</w:t>
      </w:r>
      <w:r w:rsidRPr="005B7D89">
        <w:rPr>
          <w:rFonts w:ascii="Arial" w:hAnsi="Arial" w:cs="Arial"/>
          <w:sz w:val="22"/>
          <w:szCs w:val="22"/>
          <w:lang w:val="es-CO"/>
        </w:rPr>
        <w:t> Existe un vasto número de pequeños y medianos talleres de reparación y mantenimiento que atienden tanto a usuarios profesionales como a usuarios de bricolaje (DIY), especialmente en los sectores de jardinería y reparación general. </w:t>
      </w:r>
    </w:p>
    <w:p w14:paraId="010CB184" w14:textId="77777777" w:rsidR="005B7D89" w:rsidRPr="005B7D89" w:rsidRDefault="005B7D89" w:rsidP="005B7D89">
      <w:pPr>
        <w:ind w:left="720"/>
        <w:jc w:val="both"/>
        <w:rPr>
          <w:rFonts w:ascii="Arial" w:hAnsi="Arial" w:cs="Arial"/>
          <w:sz w:val="22"/>
          <w:szCs w:val="22"/>
          <w:lang w:val="es-CO"/>
        </w:rPr>
      </w:pPr>
    </w:p>
    <w:p w14:paraId="55AF92CF" w14:textId="296079C8" w:rsidR="00DA5322" w:rsidRPr="008B466B" w:rsidRDefault="00DA5322" w:rsidP="00885AC5">
      <w:pPr>
        <w:pStyle w:val="Lista"/>
        <w:rPr>
          <w:rFonts w:ascii="Arial" w:hAnsi="Arial" w:cs="Arial"/>
          <w:sz w:val="22"/>
          <w:szCs w:val="22"/>
        </w:rPr>
      </w:pPr>
      <w:r w:rsidRPr="008B466B">
        <w:rPr>
          <w:rFonts w:ascii="Arial" w:hAnsi="Arial" w:cs="Arial"/>
          <w:sz w:val="22"/>
          <w:szCs w:val="22"/>
        </w:rPr>
        <w:t>C)</w:t>
      </w:r>
      <w:r w:rsidR="00885AC5" w:rsidRPr="008B466B">
        <w:rPr>
          <w:rFonts w:ascii="Arial" w:hAnsi="Arial" w:cs="Arial"/>
          <w:sz w:val="22"/>
          <w:szCs w:val="22"/>
        </w:rPr>
        <w:tab/>
      </w:r>
      <w:r w:rsidRPr="008B466B">
        <w:rPr>
          <w:rFonts w:ascii="Arial" w:hAnsi="Arial" w:cs="Arial"/>
          <w:sz w:val="22"/>
          <w:szCs w:val="22"/>
        </w:rPr>
        <w:t>ESTUDIO DE LA DEMANDA</w:t>
      </w:r>
    </w:p>
    <w:p w14:paraId="529CFA9E" w14:textId="77777777" w:rsidR="00581C06" w:rsidRDefault="00581C06" w:rsidP="005B7D89">
      <w:pPr>
        <w:pStyle w:val="Continuarlista"/>
        <w:ind w:left="0"/>
        <w:jc w:val="both"/>
        <w:rPr>
          <w:rFonts w:ascii="Arial" w:hAnsi="Arial" w:cs="Arial"/>
          <w:sz w:val="22"/>
          <w:szCs w:val="22"/>
        </w:rPr>
      </w:pPr>
    </w:p>
    <w:p w14:paraId="15EE064C" w14:textId="77777777" w:rsidR="005B7D89" w:rsidRPr="005B7D89" w:rsidRDefault="005B7D89" w:rsidP="005B7D89">
      <w:pPr>
        <w:numPr>
          <w:ilvl w:val="0"/>
          <w:numId w:val="41"/>
        </w:numPr>
        <w:jc w:val="both"/>
        <w:rPr>
          <w:rFonts w:ascii="Arial" w:hAnsi="Arial" w:cs="Arial"/>
          <w:sz w:val="22"/>
          <w:szCs w:val="22"/>
          <w:lang w:val="es-CO"/>
        </w:rPr>
      </w:pPr>
      <w:r w:rsidRPr="005B7D89">
        <w:rPr>
          <w:rFonts w:ascii="Arial" w:hAnsi="Arial" w:cs="Arial"/>
          <w:b/>
          <w:bCs/>
          <w:sz w:val="22"/>
          <w:szCs w:val="22"/>
          <w:lang w:val="es-CO"/>
        </w:rPr>
        <w:t>Crecimiento del Mercado General:</w:t>
      </w:r>
      <w:r w:rsidRPr="005B7D89">
        <w:rPr>
          <w:rFonts w:ascii="Arial" w:hAnsi="Arial" w:cs="Arial"/>
          <w:sz w:val="22"/>
          <w:szCs w:val="22"/>
          <w:lang w:val="es-CO"/>
        </w:rPr>
        <w:t> El mercado de herramientas eléctricas en Colombia está en expansión. Se proyecta que el mercado, valorado en aproximadamente USD 164,75 millones en 2024, crezca a una tasa anual compuesta del 8,90% durante el período 2025-2034. Este crecimiento sugiere un aumento en la base instalada de herramientas, lo que lógicamente incrementa la demanda de servicios de mantenimiento y reparación a largo plazo.</w:t>
      </w:r>
    </w:p>
    <w:p w14:paraId="677454F8" w14:textId="77777777" w:rsidR="005B7D89" w:rsidRPr="005B7D89" w:rsidRDefault="005B7D89" w:rsidP="005B7D89">
      <w:pPr>
        <w:numPr>
          <w:ilvl w:val="0"/>
          <w:numId w:val="41"/>
        </w:numPr>
        <w:jc w:val="both"/>
        <w:rPr>
          <w:rFonts w:ascii="Arial" w:hAnsi="Arial" w:cs="Arial"/>
          <w:sz w:val="22"/>
          <w:szCs w:val="22"/>
          <w:lang w:val="es-CO"/>
        </w:rPr>
      </w:pPr>
      <w:r w:rsidRPr="005B7D89">
        <w:rPr>
          <w:rFonts w:ascii="Arial" w:hAnsi="Arial" w:cs="Arial"/>
          <w:b/>
          <w:bCs/>
          <w:sz w:val="22"/>
          <w:szCs w:val="22"/>
          <w:lang w:val="es-CO"/>
        </w:rPr>
        <w:t>Importancia del Mantenimiento Preventivo:</w:t>
      </w:r>
      <w:r w:rsidRPr="005B7D89">
        <w:rPr>
          <w:rFonts w:ascii="Arial" w:hAnsi="Arial" w:cs="Arial"/>
          <w:sz w:val="22"/>
          <w:szCs w:val="22"/>
          <w:lang w:val="es-CO"/>
        </w:rPr>
        <w:t> Existe una tendencia creciente hacia el mantenimiento preventivo en diversos sectores, lo cual busca maximizar el tiempo de actividad de los equipos y garantizar la calidad en la producción. Esto es especialmente relevante en el sector industrial, donde las herramientas eléctricas son fundamentales para la manufactura y el ensamblaje.</w:t>
      </w:r>
    </w:p>
    <w:p w14:paraId="74EC933E" w14:textId="77777777" w:rsidR="005B7D89" w:rsidRPr="005B7D89" w:rsidRDefault="005B7D89" w:rsidP="005B7D89">
      <w:pPr>
        <w:numPr>
          <w:ilvl w:val="0"/>
          <w:numId w:val="41"/>
        </w:numPr>
        <w:jc w:val="both"/>
        <w:rPr>
          <w:rFonts w:ascii="Arial" w:hAnsi="Arial" w:cs="Arial"/>
          <w:sz w:val="22"/>
          <w:szCs w:val="22"/>
          <w:lang w:val="es-CO"/>
        </w:rPr>
      </w:pPr>
      <w:r w:rsidRPr="005B7D89">
        <w:rPr>
          <w:rFonts w:ascii="Arial" w:hAnsi="Arial" w:cs="Arial"/>
          <w:b/>
          <w:bCs/>
          <w:sz w:val="22"/>
          <w:szCs w:val="22"/>
          <w:lang w:val="es-CO"/>
        </w:rPr>
        <w:t>Demanda en Sectores Clave:</w:t>
      </w:r>
      <w:r w:rsidRPr="005B7D89">
        <w:rPr>
          <w:rFonts w:ascii="Arial" w:hAnsi="Arial" w:cs="Arial"/>
          <w:sz w:val="22"/>
          <w:szCs w:val="22"/>
          <w:lang w:val="es-CO"/>
        </w:rPr>
        <w:t> La demanda sigue siendo alta en sectores como la construcción, el mantenimiento, la reparación mecánica y los trabajos eléctricos profesionales. Pequeños talleres y proveedores de servicios profesionales conforman una parte significativa de la demanda de estos servicios.</w:t>
      </w:r>
    </w:p>
    <w:p w14:paraId="32D9B9F8" w14:textId="77777777" w:rsidR="005B7D89" w:rsidRDefault="005B7D89" w:rsidP="005B7D89">
      <w:pPr>
        <w:numPr>
          <w:ilvl w:val="0"/>
          <w:numId w:val="41"/>
        </w:numPr>
        <w:jc w:val="both"/>
        <w:rPr>
          <w:rFonts w:ascii="Arial" w:hAnsi="Arial" w:cs="Arial"/>
          <w:sz w:val="22"/>
          <w:szCs w:val="22"/>
          <w:lang w:val="es-CO"/>
        </w:rPr>
      </w:pPr>
      <w:r w:rsidRPr="005B7D89">
        <w:rPr>
          <w:rFonts w:ascii="Arial" w:hAnsi="Arial" w:cs="Arial"/>
          <w:b/>
          <w:bCs/>
          <w:sz w:val="22"/>
          <w:szCs w:val="22"/>
          <w:lang w:val="es-CO"/>
        </w:rPr>
        <w:t>Factores Adicionales:</w:t>
      </w:r>
      <w:r w:rsidRPr="005B7D89">
        <w:rPr>
          <w:rFonts w:ascii="Arial" w:hAnsi="Arial" w:cs="Arial"/>
          <w:sz w:val="22"/>
          <w:szCs w:val="22"/>
          <w:lang w:val="es-CO"/>
        </w:rPr>
        <w:t> La responsabilidad ambiental y la eficiencia energética son consideraciones crecientes, lo que puede influir en la demanda de servicios de mantenimiento que optimicen el rendimiento y la eficiencia de las herramientas existentes. </w:t>
      </w:r>
    </w:p>
    <w:p w14:paraId="161A90B1" w14:textId="77777777" w:rsidR="00CE6726" w:rsidRDefault="00CE6726" w:rsidP="00CE6726">
      <w:pPr>
        <w:ind w:left="720"/>
        <w:jc w:val="both"/>
        <w:rPr>
          <w:rFonts w:ascii="Arial" w:hAnsi="Arial" w:cs="Arial"/>
          <w:b/>
          <w:bCs/>
          <w:sz w:val="22"/>
          <w:szCs w:val="22"/>
          <w:lang w:val="es-CO"/>
        </w:rPr>
      </w:pPr>
    </w:p>
    <w:p w14:paraId="08E197A7" w14:textId="77777777" w:rsidR="00CE6726" w:rsidRPr="005B7D89" w:rsidRDefault="00CE6726" w:rsidP="00CE6726">
      <w:pPr>
        <w:jc w:val="both"/>
        <w:rPr>
          <w:rFonts w:ascii="Arial" w:hAnsi="Arial" w:cs="Arial"/>
          <w:sz w:val="22"/>
          <w:szCs w:val="22"/>
          <w:lang w:val="es-CO"/>
        </w:rPr>
      </w:pPr>
      <w:r w:rsidRPr="005B7D89">
        <w:rPr>
          <w:rFonts w:ascii="Arial" w:hAnsi="Arial" w:cs="Arial"/>
          <w:sz w:val="22"/>
          <w:szCs w:val="22"/>
          <w:lang w:val="es-CO"/>
        </w:rPr>
        <w:lastRenderedPageBreak/>
        <w:t>En resumen, la demanda de servicios de mantenimiento de herramientas eléctricas en Colombia en 2025 es sólida y se espera que crezca, impulsada por la expansión del mercado general de herramientas y la necesidad de eficiencia operativa en los sectores industriales y de construcción. Los servicios son proporcionados principalmente por centros técnicos autorizados de marcas internacionales y talleres locales especializados. </w:t>
      </w:r>
    </w:p>
    <w:p w14:paraId="62BA35EA" w14:textId="77777777" w:rsidR="00DA5322" w:rsidRPr="00352785" w:rsidRDefault="00DA5322" w:rsidP="00DA5322">
      <w:pPr>
        <w:jc w:val="both"/>
        <w:rPr>
          <w:rFonts w:ascii="Arial" w:hAnsi="Arial" w:cs="Arial"/>
          <w:b/>
          <w:sz w:val="22"/>
          <w:szCs w:val="22"/>
          <w:highlight w:val="yellow"/>
        </w:rPr>
      </w:pPr>
    </w:p>
    <w:p w14:paraId="018545B6" w14:textId="2191AAE7" w:rsidR="00E501CB" w:rsidRPr="00B44744" w:rsidRDefault="00DA5322" w:rsidP="00DC0422">
      <w:pPr>
        <w:pStyle w:val="Textoindependiente"/>
        <w:rPr>
          <w:b/>
        </w:rPr>
      </w:pPr>
      <w:r w:rsidRPr="00B44744">
        <w:rPr>
          <w:b/>
        </w:rPr>
        <w:t>6.</w:t>
      </w:r>
      <w:r w:rsidR="00E501CB" w:rsidRPr="00B44744">
        <w:rPr>
          <w:b/>
        </w:rPr>
        <w:t xml:space="preserve">VALOR ESTIMADO DEL CONTRATO Y JUSTIFICACION </w:t>
      </w:r>
      <w:r w:rsidR="00643B98" w:rsidRPr="00B44744">
        <w:rPr>
          <w:b/>
        </w:rPr>
        <w:t>DEL MISMO</w:t>
      </w:r>
    </w:p>
    <w:p w14:paraId="5122FC45" w14:textId="77777777" w:rsidR="00E501CB" w:rsidRPr="00DC0422" w:rsidRDefault="00E501CB" w:rsidP="00DC0422">
      <w:pPr>
        <w:pStyle w:val="Textoindependiente"/>
        <w:rPr>
          <w:b/>
        </w:rPr>
      </w:pPr>
      <w:r w:rsidRPr="00B44744">
        <w:rPr>
          <w:b/>
        </w:rPr>
        <w:t>PRECIOS DEL MERCADO</w:t>
      </w:r>
      <w:r w:rsidRPr="00DC0422">
        <w:rPr>
          <w:b/>
        </w:rPr>
        <w:t xml:space="preserve"> </w:t>
      </w:r>
    </w:p>
    <w:p w14:paraId="037B1587" w14:textId="77777777" w:rsidR="006079C3" w:rsidRDefault="006079C3" w:rsidP="00DC0422">
      <w:pPr>
        <w:pStyle w:val="Textoindependiente"/>
      </w:pPr>
    </w:p>
    <w:p w14:paraId="07ED3142" w14:textId="6A4ED3E4" w:rsidR="001410BE" w:rsidRDefault="00E501CB" w:rsidP="00DC0422">
      <w:pPr>
        <w:pStyle w:val="Textoindependiente"/>
        <w:rPr>
          <w:szCs w:val="22"/>
        </w:rPr>
      </w:pPr>
      <w:r w:rsidRPr="00971B14">
        <w:t xml:space="preserve">Con el fin de obtener los precios del mercado se procedió a realizar el correspondiente </w:t>
      </w:r>
      <w:r w:rsidR="00BB159F" w:rsidRPr="00971B14">
        <w:t>análisis para</w:t>
      </w:r>
      <w:r w:rsidRPr="00971B14">
        <w:t xml:space="preserve"> el presente contrato, </w:t>
      </w:r>
      <w:r w:rsidR="00BB159F" w:rsidRPr="00971B14">
        <w:t xml:space="preserve">mediante </w:t>
      </w:r>
      <w:r w:rsidR="00DA5322">
        <w:t xml:space="preserve">cotizaciones del mercado obteniendo un valor de </w:t>
      </w:r>
      <w:r w:rsidR="00D33410">
        <w:rPr>
          <w:b/>
        </w:rPr>
        <w:t>TRES</w:t>
      </w:r>
      <w:r w:rsidR="001410BE" w:rsidRPr="002A1D0D">
        <w:rPr>
          <w:b/>
        </w:rPr>
        <w:t xml:space="preserve"> MILLONES </w:t>
      </w:r>
      <w:r w:rsidR="00D33410">
        <w:rPr>
          <w:b/>
        </w:rPr>
        <w:t>OCHO</w:t>
      </w:r>
      <w:r w:rsidR="001410BE" w:rsidRPr="002A1D0D">
        <w:rPr>
          <w:b/>
        </w:rPr>
        <w:t xml:space="preserve">CIENTOS </w:t>
      </w:r>
      <w:r w:rsidR="00D33410">
        <w:rPr>
          <w:b/>
        </w:rPr>
        <w:t>OCHO</w:t>
      </w:r>
      <w:r w:rsidR="001410BE" w:rsidRPr="002A1D0D">
        <w:rPr>
          <w:b/>
        </w:rPr>
        <w:t xml:space="preserve"> MIL PESOS ($</w:t>
      </w:r>
      <w:r w:rsidR="00D33410">
        <w:rPr>
          <w:b/>
        </w:rPr>
        <w:t>3.808</w:t>
      </w:r>
      <w:r w:rsidR="001410BE" w:rsidRPr="002A1D0D">
        <w:rPr>
          <w:b/>
        </w:rPr>
        <w:t>.</w:t>
      </w:r>
      <w:r w:rsidR="00D33410">
        <w:rPr>
          <w:b/>
        </w:rPr>
        <w:t>0</w:t>
      </w:r>
      <w:r w:rsidR="001410BE" w:rsidRPr="002A1D0D">
        <w:rPr>
          <w:b/>
        </w:rPr>
        <w:t>00.00) M/CTE</w:t>
      </w:r>
      <w:r w:rsidR="001410BE" w:rsidRPr="002A1D0D">
        <w:rPr>
          <w:szCs w:val="22"/>
        </w:rPr>
        <w:t>, INCLUIDO IVA</w:t>
      </w:r>
      <w:r w:rsidR="001410BE">
        <w:rPr>
          <w:szCs w:val="22"/>
        </w:rPr>
        <w:t xml:space="preserve">. </w:t>
      </w:r>
    </w:p>
    <w:p w14:paraId="4CB45ABA" w14:textId="77777777" w:rsidR="00933E9A" w:rsidRDefault="00933E9A" w:rsidP="00DC0422">
      <w:pPr>
        <w:pStyle w:val="Textoindependiente"/>
        <w:rPr>
          <w:b/>
          <w:lang w:eastAsia="en-US"/>
        </w:rPr>
      </w:pPr>
    </w:p>
    <w:p w14:paraId="237C858D" w14:textId="0584CA38" w:rsidR="00E501CB" w:rsidRDefault="006079C3" w:rsidP="00DC0422">
      <w:pPr>
        <w:pStyle w:val="Textoindependiente"/>
        <w:rPr>
          <w:b/>
          <w:lang w:eastAsia="en-US"/>
        </w:rPr>
      </w:pPr>
      <w:r>
        <w:rPr>
          <w:b/>
          <w:lang w:eastAsia="en-US"/>
        </w:rPr>
        <w:t xml:space="preserve">6.1 </w:t>
      </w:r>
      <w:r w:rsidR="00E501CB" w:rsidRPr="00DC0422">
        <w:rPr>
          <w:b/>
          <w:lang w:eastAsia="en-US"/>
        </w:rPr>
        <w:t xml:space="preserve">ANÁLISIS ECONÓMICO </w:t>
      </w:r>
    </w:p>
    <w:p w14:paraId="22AAA27A" w14:textId="77777777" w:rsidR="00E442C5" w:rsidRDefault="00E442C5" w:rsidP="00DC0422">
      <w:pPr>
        <w:pStyle w:val="Textoindependiente"/>
        <w:rPr>
          <w:b/>
          <w:lang w:eastAsia="en-US"/>
        </w:rPr>
      </w:pPr>
    </w:p>
    <w:p w14:paraId="78EC9D37" w14:textId="77777777" w:rsidR="00E442C5" w:rsidRPr="00DA5322" w:rsidRDefault="00E442C5" w:rsidP="00E442C5">
      <w:pPr>
        <w:pStyle w:val="Textoindependiente"/>
        <w:rPr>
          <w:b/>
          <w:bCs/>
          <w:u w:val="single"/>
        </w:rPr>
      </w:pPr>
      <w:r w:rsidRPr="005131B7">
        <w:rPr>
          <w:b/>
          <w:bCs/>
        </w:rPr>
        <w:t>VER</w:t>
      </w:r>
      <w:r w:rsidRPr="00DA5322">
        <w:rPr>
          <w:b/>
          <w:bCs/>
          <w:u w:val="single"/>
        </w:rPr>
        <w:t xml:space="preserve"> ANEXO 1</w:t>
      </w:r>
    </w:p>
    <w:p w14:paraId="4284122E" w14:textId="77777777" w:rsidR="00933E9A" w:rsidRDefault="00933E9A" w:rsidP="00DC0422">
      <w:pPr>
        <w:pStyle w:val="Textoindependiente"/>
      </w:pPr>
    </w:p>
    <w:p w14:paraId="0B961999" w14:textId="722A1D5C" w:rsidR="00DA5322" w:rsidRDefault="00E501CB" w:rsidP="00DC0422">
      <w:pPr>
        <w:pStyle w:val="Textoindependiente"/>
      </w:pPr>
      <w:r w:rsidRPr="00971B14">
        <w:t>De acuerdo con lo anterior se estima que para la fijación y la expedición del certificado de disponibilidad a cancelar para el presente servicio por un valor de</w:t>
      </w:r>
      <w:r w:rsidRPr="00971B14">
        <w:rPr>
          <w:lang w:val="es-MX"/>
        </w:rPr>
        <w:t xml:space="preserve"> </w:t>
      </w:r>
      <w:r w:rsidR="00F7536A" w:rsidRPr="002A1D0D">
        <w:rPr>
          <w:b/>
        </w:rPr>
        <w:t xml:space="preserve">OCHO </w:t>
      </w:r>
      <w:r w:rsidR="008964AF">
        <w:rPr>
          <w:b/>
        </w:rPr>
        <w:t>TRES</w:t>
      </w:r>
      <w:r w:rsidR="008964AF" w:rsidRPr="002A1D0D">
        <w:rPr>
          <w:b/>
        </w:rPr>
        <w:t xml:space="preserve"> MILLONES </w:t>
      </w:r>
      <w:r w:rsidR="008964AF">
        <w:rPr>
          <w:b/>
        </w:rPr>
        <w:t>OCHO</w:t>
      </w:r>
      <w:r w:rsidR="008964AF" w:rsidRPr="002A1D0D">
        <w:rPr>
          <w:b/>
        </w:rPr>
        <w:t xml:space="preserve">CIENTOS </w:t>
      </w:r>
      <w:r w:rsidR="008964AF">
        <w:rPr>
          <w:b/>
        </w:rPr>
        <w:t>OCHO</w:t>
      </w:r>
      <w:r w:rsidR="008964AF" w:rsidRPr="002A1D0D">
        <w:rPr>
          <w:b/>
        </w:rPr>
        <w:t xml:space="preserve"> MIL PESOS ($</w:t>
      </w:r>
      <w:r w:rsidR="008964AF">
        <w:rPr>
          <w:b/>
        </w:rPr>
        <w:t>3.808</w:t>
      </w:r>
      <w:r w:rsidR="008964AF" w:rsidRPr="002A1D0D">
        <w:rPr>
          <w:b/>
        </w:rPr>
        <w:t>.</w:t>
      </w:r>
      <w:r w:rsidR="008964AF">
        <w:rPr>
          <w:b/>
        </w:rPr>
        <w:t>0</w:t>
      </w:r>
      <w:r w:rsidR="008964AF" w:rsidRPr="002A1D0D">
        <w:rPr>
          <w:b/>
        </w:rPr>
        <w:t>00.00) M/CTE</w:t>
      </w:r>
      <w:r w:rsidR="00F7536A" w:rsidRPr="002A1D0D">
        <w:rPr>
          <w:szCs w:val="22"/>
        </w:rPr>
        <w:t>, INCLUIDO IVA</w:t>
      </w:r>
      <w:r w:rsidR="00D46FCF">
        <w:rPr>
          <w:b/>
        </w:rPr>
        <w:t xml:space="preserve">. </w:t>
      </w:r>
      <w:r w:rsidR="00D517CC">
        <w:t xml:space="preserve">Teniendo en cuenta que la </w:t>
      </w:r>
      <w:r w:rsidR="00C345B9">
        <w:t>cotización 1 se ajusta al presupuesto oficial</w:t>
      </w:r>
      <w:r w:rsidR="009070B0">
        <w:t>.</w:t>
      </w:r>
    </w:p>
    <w:p w14:paraId="7DD9A712" w14:textId="77777777" w:rsidR="009070B0" w:rsidRDefault="009070B0" w:rsidP="00DC0422">
      <w:pPr>
        <w:pStyle w:val="Textoindependiente"/>
      </w:pPr>
    </w:p>
    <w:p w14:paraId="528C7933" w14:textId="77777777" w:rsidR="00E501CB" w:rsidRPr="00971B14" w:rsidRDefault="00E501CB" w:rsidP="00DC0422">
      <w:pPr>
        <w:pStyle w:val="Textoindependiente"/>
        <w:rPr>
          <w:bCs/>
          <w:iCs/>
          <w:lang w:eastAsia="en-US"/>
        </w:rPr>
      </w:pPr>
      <w:r w:rsidRPr="00971B14">
        <w:rPr>
          <w:rFonts w:eastAsiaTheme="minorHAnsi"/>
          <w:lang w:val="es-CO" w:eastAsia="en-US"/>
        </w:rPr>
        <w:t>El valor ofertado no puede superar el precio incluido IVA, con respecto a los arrojados en el estudio de mercado.</w:t>
      </w:r>
    </w:p>
    <w:p w14:paraId="0D614AAE" w14:textId="77777777" w:rsidR="00933E9A" w:rsidRPr="006079C3" w:rsidRDefault="00933E9A" w:rsidP="00885AC5">
      <w:pPr>
        <w:pStyle w:val="Lista"/>
        <w:rPr>
          <w:rFonts w:ascii="Arial" w:hAnsi="Arial" w:cs="Arial"/>
          <w:sz w:val="22"/>
          <w:szCs w:val="22"/>
        </w:rPr>
      </w:pPr>
    </w:p>
    <w:p w14:paraId="4CDA410A" w14:textId="2A5EBF89" w:rsidR="00E501CB" w:rsidRPr="00700C1F" w:rsidRDefault="00D30066" w:rsidP="00885AC5">
      <w:pPr>
        <w:pStyle w:val="Lista"/>
        <w:rPr>
          <w:rFonts w:ascii="Arial" w:hAnsi="Arial" w:cs="Arial"/>
          <w:b/>
          <w:bCs/>
          <w:sz w:val="22"/>
          <w:szCs w:val="22"/>
        </w:rPr>
      </w:pPr>
      <w:r w:rsidRPr="00700C1F">
        <w:rPr>
          <w:rFonts w:ascii="Arial" w:hAnsi="Arial" w:cs="Arial"/>
          <w:b/>
          <w:bCs/>
          <w:sz w:val="22"/>
          <w:szCs w:val="22"/>
        </w:rPr>
        <w:t>6.</w:t>
      </w:r>
      <w:r w:rsidR="006079C3" w:rsidRPr="00700C1F">
        <w:rPr>
          <w:rFonts w:ascii="Arial" w:hAnsi="Arial" w:cs="Arial"/>
          <w:b/>
          <w:bCs/>
          <w:sz w:val="22"/>
          <w:szCs w:val="22"/>
        </w:rPr>
        <w:t>2</w:t>
      </w:r>
      <w:r w:rsidR="00885AC5" w:rsidRPr="00700C1F">
        <w:rPr>
          <w:rFonts w:ascii="Arial" w:hAnsi="Arial" w:cs="Arial"/>
          <w:b/>
          <w:bCs/>
          <w:sz w:val="22"/>
          <w:szCs w:val="22"/>
        </w:rPr>
        <w:tab/>
      </w:r>
      <w:r w:rsidR="00E501CB" w:rsidRPr="00700C1F">
        <w:rPr>
          <w:rFonts w:ascii="Arial" w:hAnsi="Arial" w:cs="Arial"/>
          <w:b/>
          <w:bCs/>
          <w:sz w:val="22"/>
          <w:szCs w:val="22"/>
        </w:rPr>
        <w:t>PRESUPUESTO OFICIAL</w:t>
      </w:r>
    </w:p>
    <w:p w14:paraId="6BFDF4F9" w14:textId="77777777" w:rsidR="00E501CB" w:rsidRPr="006079C3" w:rsidRDefault="00E501CB" w:rsidP="00E501CB">
      <w:pPr>
        <w:jc w:val="both"/>
        <w:rPr>
          <w:rFonts w:ascii="Arial" w:hAnsi="Arial" w:cs="Arial"/>
          <w:sz w:val="22"/>
          <w:szCs w:val="22"/>
        </w:rPr>
      </w:pPr>
    </w:p>
    <w:p w14:paraId="08ABD438" w14:textId="4872356D" w:rsidR="00E501CB" w:rsidRPr="008964AF" w:rsidRDefault="00E501CB" w:rsidP="00113EEC">
      <w:pPr>
        <w:pStyle w:val="Continuarlista"/>
        <w:jc w:val="both"/>
        <w:rPr>
          <w:rFonts w:ascii="Arial" w:hAnsi="Arial" w:cs="Arial"/>
          <w:sz w:val="24"/>
          <w:szCs w:val="24"/>
        </w:rPr>
      </w:pPr>
      <w:r w:rsidRPr="008964AF">
        <w:rPr>
          <w:rFonts w:ascii="Arial" w:hAnsi="Arial" w:cs="Arial"/>
          <w:sz w:val="24"/>
          <w:szCs w:val="24"/>
        </w:rPr>
        <w:t>Para tal fin se cuenta con un Presupuesto Oficial</w:t>
      </w:r>
      <w:r w:rsidR="00DA5322" w:rsidRPr="008964AF">
        <w:rPr>
          <w:rFonts w:ascii="Arial" w:hAnsi="Arial" w:cs="Arial"/>
          <w:sz w:val="24"/>
          <w:szCs w:val="24"/>
        </w:rPr>
        <w:t xml:space="preserve"> </w:t>
      </w:r>
      <w:r w:rsidR="008964AF" w:rsidRPr="008964AF">
        <w:rPr>
          <w:rFonts w:ascii="Arial" w:hAnsi="Arial" w:cs="Arial"/>
          <w:b/>
          <w:sz w:val="24"/>
          <w:szCs w:val="24"/>
        </w:rPr>
        <w:t>TRES MILLONES OCHOCIENTOS OCHO MIL PESOS ($3.808.000.00) M/CTE</w:t>
      </w:r>
      <w:r w:rsidRPr="008964AF">
        <w:rPr>
          <w:rFonts w:ascii="Arial" w:hAnsi="Arial" w:cs="Arial"/>
          <w:b/>
          <w:sz w:val="24"/>
          <w:szCs w:val="24"/>
        </w:rPr>
        <w:t xml:space="preserve">, </w:t>
      </w:r>
      <w:r w:rsidR="005C342A" w:rsidRPr="008964AF">
        <w:rPr>
          <w:rFonts w:ascii="Arial" w:hAnsi="Arial" w:cs="Arial"/>
          <w:b/>
          <w:sz w:val="24"/>
          <w:szCs w:val="24"/>
        </w:rPr>
        <w:t>INCLUIDO IVA</w:t>
      </w:r>
      <w:r w:rsidRPr="008964AF">
        <w:rPr>
          <w:rFonts w:ascii="Arial" w:hAnsi="Arial" w:cs="Arial"/>
          <w:sz w:val="24"/>
          <w:szCs w:val="24"/>
        </w:rPr>
        <w:t xml:space="preserve"> así: </w:t>
      </w:r>
    </w:p>
    <w:p w14:paraId="59E12500" w14:textId="77777777" w:rsidR="006079C3" w:rsidRPr="00A401F1" w:rsidRDefault="006079C3" w:rsidP="00885AC5">
      <w:pPr>
        <w:pStyle w:val="Continuarlista"/>
        <w:rPr>
          <w:rFonts w:ascii="Arial" w:hAnsi="Arial" w:cs="Arial"/>
          <w:b/>
          <w:sz w:val="24"/>
          <w:szCs w:val="24"/>
        </w:rPr>
      </w:pPr>
    </w:p>
    <w:p w14:paraId="6A7C0FA6" w14:textId="7AC71D55" w:rsidR="00E501CB" w:rsidRPr="008964AF" w:rsidRDefault="00E501CB" w:rsidP="00E658FE">
      <w:pPr>
        <w:pStyle w:val="Continuarlista"/>
        <w:jc w:val="both"/>
        <w:rPr>
          <w:rFonts w:ascii="Arial" w:hAnsi="Arial" w:cs="Arial"/>
          <w:b/>
          <w:sz w:val="24"/>
          <w:szCs w:val="24"/>
        </w:rPr>
      </w:pPr>
      <w:r w:rsidRPr="008964AF">
        <w:rPr>
          <w:rFonts w:ascii="Arial" w:hAnsi="Arial" w:cs="Arial"/>
          <w:b/>
          <w:sz w:val="24"/>
          <w:szCs w:val="24"/>
        </w:rPr>
        <w:t>Disponibilidad Presupuestal: No. 20</w:t>
      </w:r>
      <w:r w:rsidR="00811E6E" w:rsidRPr="008964AF">
        <w:rPr>
          <w:rFonts w:ascii="Arial" w:hAnsi="Arial" w:cs="Arial"/>
          <w:b/>
          <w:sz w:val="24"/>
          <w:szCs w:val="24"/>
        </w:rPr>
        <w:t>2</w:t>
      </w:r>
      <w:r w:rsidR="008964AF" w:rsidRPr="008964AF">
        <w:rPr>
          <w:rFonts w:ascii="Arial" w:hAnsi="Arial" w:cs="Arial"/>
          <w:b/>
          <w:sz w:val="24"/>
          <w:szCs w:val="24"/>
        </w:rPr>
        <w:t>6</w:t>
      </w:r>
      <w:r w:rsidR="007B5080" w:rsidRPr="008964AF">
        <w:rPr>
          <w:rFonts w:ascii="Arial" w:hAnsi="Arial" w:cs="Arial"/>
          <w:b/>
          <w:sz w:val="24"/>
          <w:szCs w:val="24"/>
        </w:rPr>
        <w:t>0</w:t>
      </w:r>
      <w:r w:rsidR="00B96926" w:rsidRPr="008964AF">
        <w:rPr>
          <w:rFonts w:ascii="Arial" w:hAnsi="Arial" w:cs="Arial"/>
          <w:b/>
          <w:sz w:val="24"/>
          <w:szCs w:val="24"/>
        </w:rPr>
        <w:t>0</w:t>
      </w:r>
      <w:r w:rsidR="008964AF" w:rsidRPr="008964AF">
        <w:rPr>
          <w:rFonts w:ascii="Arial" w:hAnsi="Arial" w:cs="Arial"/>
          <w:b/>
          <w:sz w:val="24"/>
          <w:szCs w:val="24"/>
          <w:highlight w:val="yellow"/>
        </w:rPr>
        <w:t>xx</w:t>
      </w:r>
      <w:r w:rsidRPr="008964AF">
        <w:rPr>
          <w:rFonts w:ascii="Arial" w:hAnsi="Arial" w:cs="Arial"/>
          <w:b/>
          <w:sz w:val="24"/>
          <w:szCs w:val="24"/>
        </w:rPr>
        <w:t xml:space="preserve"> de fecha </w:t>
      </w:r>
      <w:r w:rsidR="008964AF" w:rsidRPr="008964AF">
        <w:rPr>
          <w:rFonts w:ascii="Arial" w:hAnsi="Arial" w:cs="Arial"/>
          <w:b/>
          <w:sz w:val="24"/>
          <w:szCs w:val="24"/>
        </w:rPr>
        <w:t>12 de mayo</w:t>
      </w:r>
      <w:r w:rsidRPr="008964AF">
        <w:rPr>
          <w:rFonts w:ascii="Arial" w:hAnsi="Arial" w:cs="Arial"/>
          <w:b/>
          <w:sz w:val="24"/>
          <w:szCs w:val="24"/>
        </w:rPr>
        <w:t xml:space="preserve"> de 20</w:t>
      </w:r>
      <w:r w:rsidR="005471FB" w:rsidRPr="008964AF">
        <w:rPr>
          <w:rFonts w:ascii="Arial" w:hAnsi="Arial" w:cs="Arial"/>
          <w:b/>
          <w:sz w:val="24"/>
          <w:szCs w:val="24"/>
        </w:rPr>
        <w:t>2</w:t>
      </w:r>
      <w:r w:rsidR="008964AF" w:rsidRPr="008964AF">
        <w:rPr>
          <w:rFonts w:ascii="Arial" w:hAnsi="Arial" w:cs="Arial"/>
          <w:b/>
          <w:sz w:val="24"/>
          <w:szCs w:val="24"/>
        </w:rPr>
        <w:t>6</w:t>
      </w:r>
      <w:r w:rsidR="007D744F" w:rsidRPr="008964AF">
        <w:rPr>
          <w:rFonts w:ascii="Arial" w:hAnsi="Arial" w:cs="Arial"/>
          <w:b/>
          <w:sz w:val="24"/>
          <w:szCs w:val="24"/>
        </w:rPr>
        <w:t>.</w:t>
      </w:r>
    </w:p>
    <w:p w14:paraId="75BC52D7" w14:textId="51166FDA" w:rsidR="007D744F" w:rsidRPr="008964AF" w:rsidRDefault="00E501CB" w:rsidP="00E658FE">
      <w:pPr>
        <w:pStyle w:val="Continuarlista"/>
        <w:jc w:val="both"/>
        <w:rPr>
          <w:rFonts w:ascii="Arial" w:hAnsi="Arial" w:cs="Arial"/>
          <w:b/>
          <w:sz w:val="24"/>
          <w:szCs w:val="24"/>
        </w:rPr>
      </w:pPr>
      <w:r w:rsidRPr="008964AF">
        <w:rPr>
          <w:rFonts w:ascii="Arial" w:hAnsi="Arial" w:cs="Arial"/>
          <w:b/>
          <w:sz w:val="24"/>
          <w:szCs w:val="24"/>
        </w:rPr>
        <w:t xml:space="preserve">Código presupuestal: </w:t>
      </w:r>
      <w:r w:rsidR="00397190" w:rsidRPr="008964AF">
        <w:rPr>
          <w:rFonts w:ascii="Arial" w:hAnsi="Arial" w:cs="Arial"/>
          <w:b/>
          <w:sz w:val="24"/>
          <w:szCs w:val="24"/>
          <w:highlight w:val="yellow"/>
        </w:rPr>
        <w:t>21202020080302 d</w:t>
      </w:r>
      <w:r w:rsidRPr="008964AF">
        <w:rPr>
          <w:rFonts w:ascii="Arial" w:hAnsi="Arial" w:cs="Arial"/>
          <w:b/>
          <w:sz w:val="24"/>
          <w:szCs w:val="24"/>
          <w:highlight w:val="yellow"/>
        </w:rPr>
        <w:t>el Rubro</w:t>
      </w:r>
      <w:r w:rsidR="00760CF1" w:rsidRPr="008964AF">
        <w:rPr>
          <w:rFonts w:ascii="Arial" w:hAnsi="Arial" w:cs="Arial"/>
          <w:b/>
          <w:sz w:val="24"/>
          <w:szCs w:val="24"/>
          <w:highlight w:val="yellow"/>
        </w:rPr>
        <w:t xml:space="preserve"> Mantenimiento de PPYE</w:t>
      </w:r>
      <w:r w:rsidR="00760CF1" w:rsidRPr="008964AF">
        <w:rPr>
          <w:rFonts w:ascii="Arial" w:hAnsi="Arial" w:cs="Arial"/>
          <w:b/>
          <w:sz w:val="24"/>
          <w:szCs w:val="24"/>
        </w:rPr>
        <w:t xml:space="preserve"> </w:t>
      </w:r>
      <w:r w:rsidRPr="008964AF">
        <w:rPr>
          <w:rFonts w:ascii="Arial" w:hAnsi="Arial" w:cs="Arial"/>
          <w:b/>
          <w:sz w:val="24"/>
          <w:szCs w:val="24"/>
        </w:rPr>
        <w:t xml:space="preserve">de </w:t>
      </w:r>
      <w:r w:rsidR="008964AF" w:rsidRPr="008964AF">
        <w:rPr>
          <w:rFonts w:ascii="Arial" w:hAnsi="Arial" w:cs="Arial"/>
          <w:b/>
          <w:sz w:val="24"/>
          <w:szCs w:val="24"/>
        </w:rPr>
        <w:t>TRES MILLONES OCHOCIENTOS OCHO MIL PESOS ($3.808.000.00) M/CTE</w:t>
      </w:r>
      <w:r w:rsidR="00A21EB6" w:rsidRPr="008964AF">
        <w:rPr>
          <w:rFonts w:ascii="Arial" w:hAnsi="Arial" w:cs="Arial"/>
          <w:b/>
          <w:sz w:val="24"/>
          <w:szCs w:val="24"/>
        </w:rPr>
        <w:t>, INCLUIDO IVA</w:t>
      </w:r>
      <w:r w:rsidR="008D0735" w:rsidRPr="008964AF">
        <w:rPr>
          <w:rFonts w:ascii="Arial" w:hAnsi="Arial" w:cs="Arial"/>
          <w:b/>
          <w:sz w:val="24"/>
          <w:szCs w:val="24"/>
        </w:rPr>
        <w:t>.</w:t>
      </w:r>
      <w:r w:rsidR="00113EEC" w:rsidRPr="008964AF">
        <w:rPr>
          <w:rFonts w:ascii="Arial" w:hAnsi="Arial" w:cs="Arial"/>
          <w:b/>
          <w:sz w:val="24"/>
          <w:szCs w:val="24"/>
        </w:rPr>
        <w:t xml:space="preserve"> </w:t>
      </w:r>
    </w:p>
    <w:p w14:paraId="7653654C" w14:textId="3060341F" w:rsidR="00E501CB" w:rsidRPr="00A401F1" w:rsidRDefault="00E501CB" w:rsidP="00E658FE">
      <w:pPr>
        <w:pStyle w:val="Continuarlista"/>
        <w:jc w:val="both"/>
        <w:rPr>
          <w:rFonts w:ascii="Arial" w:hAnsi="Arial" w:cs="Arial"/>
          <w:b/>
          <w:sz w:val="24"/>
          <w:szCs w:val="24"/>
        </w:rPr>
      </w:pPr>
      <w:r w:rsidRPr="00F7536A">
        <w:rPr>
          <w:rFonts w:ascii="Arial" w:hAnsi="Arial" w:cs="Arial"/>
          <w:b/>
          <w:sz w:val="24"/>
          <w:szCs w:val="24"/>
        </w:rPr>
        <w:t xml:space="preserve">Fuente: </w:t>
      </w:r>
      <w:r w:rsidR="007B5080" w:rsidRPr="00F7536A">
        <w:rPr>
          <w:rFonts w:ascii="Arial" w:hAnsi="Arial" w:cs="Arial"/>
          <w:b/>
          <w:sz w:val="24"/>
          <w:szCs w:val="24"/>
        </w:rPr>
        <w:t>GRATUIDAD SGP</w:t>
      </w:r>
    </w:p>
    <w:p w14:paraId="66D464E5" w14:textId="77777777" w:rsidR="00700C1F" w:rsidRPr="00A401F1" w:rsidRDefault="00700C1F" w:rsidP="00885AC5">
      <w:pPr>
        <w:pStyle w:val="Continuarlista"/>
        <w:rPr>
          <w:rFonts w:ascii="Arial" w:hAnsi="Arial" w:cs="Arial"/>
          <w:b/>
          <w:sz w:val="24"/>
          <w:szCs w:val="24"/>
        </w:rPr>
      </w:pPr>
    </w:p>
    <w:p w14:paraId="65E7BFC1" w14:textId="2B959F56" w:rsidR="00E501CB" w:rsidRPr="00A401F1" w:rsidRDefault="00D30066" w:rsidP="00E501CB">
      <w:pPr>
        <w:pStyle w:val="Default"/>
        <w:jc w:val="both"/>
        <w:rPr>
          <w:rFonts w:cs="Arial"/>
          <w:b/>
          <w:color w:val="auto"/>
        </w:rPr>
      </w:pPr>
      <w:r w:rsidRPr="00A401F1">
        <w:rPr>
          <w:rFonts w:cs="Arial"/>
          <w:b/>
          <w:color w:val="auto"/>
        </w:rPr>
        <w:t>6.</w:t>
      </w:r>
      <w:r w:rsidR="009C0AF0" w:rsidRPr="00A401F1">
        <w:rPr>
          <w:rFonts w:cs="Arial"/>
          <w:b/>
          <w:color w:val="auto"/>
        </w:rPr>
        <w:t>3</w:t>
      </w:r>
      <w:r w:rsidR="00E501CB" w:rsidRPr="00A401F1">
        <w:rPr>
          <w:rFonts w:cs="Arial"/>
          <w:b/>
          <w:color w:val="auto"/>
        </w:rPr>
        <w:t>. FORMA DE PAGO</w:t>
      </w:r>
    </w:p>
    <w:p w14:paraId="06B44AD3" w14:textId="77777777" w:rsidR="00E501CB" w:rsidRPr="00A401F1" w:rsidRDefault="00E501CB" w:rsidP="00E501CB">
      <w:pPr>
        <w:pStyle w:val="Default"/>
        <w:jc w:val="both"/>
        <w:rPr>
          <w:rFonts w:cs="Arial"/>
          <w:b/>
          <w:color w:val="auto"/>
        </w:rPr>
      </w:pPr>
    </w:p>
    <w:p w14:paraId="4DA72FDB" w14:textId="72797F79" w:rsidR="00E501CB" w:rsidRPr="00A401F1" w:rsidRDefault="00E501CB" w:rsidP="00700C1F">
      <w:pPr>
        <w:pStyle w:val="Continuarlista"/>
        <w:jc w:val="both"/>
        <w:rPr>
          <w:rFonts w:ascii="Arial" w:hAnsi="Arial" w:cs="Arial"/>
          <w:sz w:val="24"/>
          <w:szCs w:val="24"/>
        </w:rPr>
      </w:pPr>
      <w:r w:rsidRPr="00A401F1">
        <w:rPr>
          <w:rFonts w:ascii="Arial" w:hAnsi="Arial" w:cs="Arial"/>
          <w:sz w:val="24"/>
          <w:szCs w:val="24"/>
          <w:lang w:eastAsia="en-US"/>
        </w:rPr>
        <w:lastRenderedPageBreak/>
        <w:t xml:space="preserve">La </w:t>
      </w:r>
      <w:r w:rsidRPr="00A401F1">
        <w:rPr>
          <w:rFonts w:ascii="Arial" w:hAnsi="Arial" w:cs="Arial"/>
          <w:b/>
          <w:sz w:val="24"/>
          <w:szCs w:val="24"/>
        </w:rPr>
        <w:t>INSTITUCIÓN EDUCATIVA LICEO NACIONAL,</w:t>
      </w:r>
      <w:r w:rsidRPr="00A401F1">
        <w:rPr>
          <w:rFonts w:ascii="Arial" w:hAnsi="Arial" w:cs="Arial"/>
          <w:sz w:val="24"/>
          <w:szCs w:val="24"/>
          <w:lang w:eastAsia="en-US"/>
        </w:rPr>
        <w:t xml:space="preserve"> pagará al contratista en</w:t>
      </w:r>
      <w:r w:rsidR="00DA5322" w:rsidRPr="00A401F1">
        <w:rPr>
          <w:rFonts w:ascii="Arial" w:hAnsi="Arial" w:cs="Arial"/>
          <w:sz w:val="24"/>
          <w:szCs w:val="24"/>
          <w:lang w:eastAsia="en-US"/>
        </w:rPr>
        <w:t xml:space="preserve"> un único pago</w:t>
      </w:r>
      <w:r w:rsidRPr="00A401F1">
        <w:rPr>
          <w:rFonts w:ascii="Arial" w:hAnsi="Arial" w:cs="Arial"/>
          <w:sz w:val="24"/>
          <w:szCs w:val="24"/>
          <w:lang w:eastAsia="en-US"/>
        </w:rPr>
        <w:t xml:space="preserve">, cuando los servicios del </w:t>
      </w:r>
      <w:r w:rsidRPr="00A401F1">
        <w:rPr>
          <w:rFonts w:ascii="Arial" w:hAnsi="Arial" w:cs="Arial"/>
          <w:b/>
          <w:sz w:val="24"/>
          <w:szCs w:val="24"/>
          <w:lang w:eastAsia="en-US"/>
        </w:rPr>
        <w:t>MANTENIMIENTO</w:t>
      </w:r>
      <w:r w:rsidRPr="00A401F1">
        <w:rPr>
          <w:rFonts w:ascii="Arial" w:hAnsi="Arial" w:cs="Arial"/>
          <w:sz w:val="24"/>
          <w:szCs w:val="24"/>
          <w:lang w:eastAsia="en-US"/>
        </w:rPr>
        <w:t xml:space="preserve"> se hayan ejecutado y recibido a entera satisfacción por parte del Supervi</w:t>
      </w:r>
      <w:r w:rsidR="00A26C92" w:rsidRPr="00A401F1">
        <w:rPr>
          <w:rFonts w:ascii="Arial" w:hAnsi="Arial" w:cs="Arial"/>
          <w:sz w:val="24"/>
          <w:szCs w:val="24"/>
          <w:lang w:eastAsia="en-US"/>
        </w:rPr>
        <w:t xml:space="preserve">sor del Contrato. Así mismo el </w:t>
      </w:r>
      <w:r w:rsidRPr="00A401F1">
        <w:rPr>
          <w:rFonts w:ascii="Arial" w:hAnsi="Arial" w:cs="Arial"/>
          <w:sz w:val="24"/>
          <w:szCs w:val="24"/>
          <w:lang w:eastAsia="en-US"/>
        </w:rPr>
        <w:t>contratista expedirá la Factura y/ o Documento Equivalente, en las condiciones pactadas y la a</w:t>
      </w:r>
      <w:r w:rsidRPr="00A401F1">
        <w:rPr>
          <w:rFonts w:ascii="Arial" w:hAnsi="Arial" w:cs="Arial"/>
          <w:sz w:val="24"/>
          <w:szCs w:val="24"/>
        </w:rPr>
        <w:t>creditación del cumplimiento del pago de aportes relativos al Sistema de Seguridad Social Integral, como también parafiscales (SENA, ICBF, Cajas de Compensación Familiar, etc.) en los casos en que se requiere.</w:t>
      </w:r>
    </w:p>
    <w:p w14:paraId="758A840C" w14:textId="77777777" w:rsidR="009C0AF0" w:rsidRPr="00A401F1" w:rsidRDefault="009C0AF0" w:rsidP="00700C1F">
      <w:pPr>
        <w:pStyle w:val="Continuarlista"/>
        <w:jc w:val="both"/>
        <w:rPr>
          <w:rFonts w:ascii="Arial" w:hAnsi="Arial" w:cs="Arial"/>
          <w:sz w:val="24"/>
          <w:szCs w:val="24"/>
        </w:rPr>
      </w:pPr>
    </w:p>
    <w:p w14:paraId="7E9F309A" w14:textId="47E9759E" w:rsidR="00ED33EF" w:rsidRPr="00A401F1" w:rsidRDefault="00ED33EF" w:rsidP="006656AB">
      <w:pPr>
        <w:pStyle w:val="Continuarlista"/>
        <w:jc w:val="both"/>
        <w:rPr>
          <w:rFonts w:ascii="Arial" w:eastAsia="Calibri" w:hAnsi="Arial" w:cs="Arial"/>
          <w:sz w:val="24"/>
          <w:szCs w:val="24"/>
        </w:rPr>
      </w:pPr>
      <w:r w:rsidRPr="00A401F1">
        <w:rPr>
          <w:rFonts w:ascii="Arial" w:hAnsi="Arial" w:cs="Arial"/>
          <w:sz w:val="24"/>
          <w:szCs w:val="24"/>
        </w:rPr>
        <w:t>Las demoras en el pago originadas por la presentación incorrecta de los documentos requeridos serán responsabilidad del contratista y no tendrá por ello derecho al pago de intereses o compensación de ninguna naturaleza</w:t>
      </w:r>
      <w:r w:rsidR="006656AB">
        <w:rPr>
          <w:rFonts w:ascii="Arial" w:hAnsi="Arial" w:cs="Arial"/>
          <w:sz w:val="24"/>
          <w:szCs w:val="24"/>
        </w:rPr>
        <w:t>. En</w:t>
      </w:r>
      <w:r w:rsidRPr="00A401F1">
        <w:rPr>
          <w:rFonts w:ascii="Arial" w:eastAsia="Calibri" w:hAnsi="Arial" w:cs="Arial"/>
          <w:sz w:val="24"/>
          <w:szCs w:val="24"/>
        </w:rPr>
        <w:t xml:space="preserve"> ninguna circunstancia se realizarán anticipos o pago anticipado</w:t>
      </w:r>
    </w:p>
    <w:p w14:paraId="382979D7" w14:textId="77777777" w:rsidR="00700C1F" w:rsidRPr="00A401F1" w:rsidRDefault="00700C1F" w:rsidP="006656AB">
      <w:pPr>
        <w:pStyle w:val="Continuarlista"/>
        <w:jc w:val="both"/>
        <w:rPr>
          <w:rFonts w:ascii="Arial" w:eastAsia="Calibri" w:hAnsi="Arial" w:cs="Arial"/>
          <w:b/>
          <w:bCs/>
          <w:sz w:val="24"/>
          <w:szCs w:val="24"/>
        </w:rPr>
      </w:pPr>
    </w:p>
    <w:p w14:paraId="3B6BB86A" w14:textId="3A77107F" w:rsidR="00D30066" w:rsidRDefault="00D30066" w:rsidP="00700C1F">
      <w:pPr>
        <w:pStyle w:val="Continuarlista"/>
        <w:jc w:val="both"/>
        <w:rPr>
          <w:rFonts w:ascii="Arial" w:hAnsi="Arial" w:cs="Arial"/>
          <w:sz w:val="24"/>
          <w:szCs w:val="24"/>
        </w:rPr>
      </w:pPr>
      <w:r w:rsidRPr="00A401F1">
        <w:rPr>
          <w:rFonts w:ascii="Arial" w:eastAsia="Calibri" w:hAnsi="Arial" w:cs="Arial"/>
          <w:b/>
          <w:bCs/>
          <w:sz w:val="24"/>
          <w:szCs w:val="24"/>
        </w:rPr>
        <w:t xml:space="preserve">Parágrafo 1: </w:t>
      </w:r>
      <w:r w:rsidRPr="00A401F1">
        <w:rPr>
          <w:rFonts w:ascii="Arial" w:hAnsi="Arial" w:cs="Arial"/>
          <w:sz w:val="24"/>
          <w:szCs w:val="24"/>
        </w:rPr>
        <w:t>Si el futuro contratista está obligado a facturar electrónicamente, deberá presentar factura electrónica validada previamente por la DIA</w:t>
      </w:r>
      <w:r w:rsidR="006656AB">
        <w:rPr>
          <w:rFonts w:ascii="Arial" w:hAnsi="Arial" w:cs="Arial"/>
          <w:sz w:val="24"/>
          <w:szCs w:val="24"/>
        </w:rPr>
        <w:t>N e</w:t>
      </w:r>
      <w:r w:rsidR="006656AB" w:rsidRPr="00A401F1">
        <w:rPr>
          <w:rFonts w:ascii="Arial" w:hAnsi="Arial" w:cs="Arial"/>
          <w:sz w:val="24"/>
          <w:szCs w:val="24"/>
        </w:rPr>
        <w:t>n ninguna circunstancia</w:t>
      </w:r>
      <w:r w:rsidR="006656AB">
        <w:rPr>
          <w:rFonts w:ascii="Arial" w:hAnsi="Arial" w:cs="Arial"/>
          <w:sz w:val="24"/>
          <w:szCs w:val="24"/>
        </w:rPr>
        <w:t xml:space="preserve"> </w:t>
      </w:r>
      <w:r w:rsidRPr="00A401F1">
        <w:rPr>
          <w:rFonts w:ascii="Arial" w:hAnsi="Arial" w:cs="Arial"/>
          <w:sz w:val="24"/>
          <w:szCs w:val="24"/>
        </w:rPr>
        <w:t>para el pago, conforme con las disposiciones señaladas en el Decreto 358 del 5 de marzo de 2020, en concordancia, con lo dispuesto en la Resolución No. 000042 del 5 de mayo de 2020</w:t>
      </w:r>
      <w:r w:rsidR="00160AB2">
        <w:rPr>
          <w:rFonts w:ascii="Arial" w:hAnsi="Arial" w:cs="Arial"/>
          <w:sz w:val="24"/>
          <w:szCs w:val="24"/>
        </w:rPr>
        <w:t>.</w:t>
      </w:r>
    </w:p>
    <w:p w14:paraId="691BB05F" w14:textId="77777777" w:rsidR="00160AB2" w:rsidRPr="00A401F1" w:rsidRDefault="00160AB2" w:rsidP="00700C1F">
      <w:pPr>
        <w:pStyle w:val="Continuarlista"/>
        <w:jc w:val="both"/>
        <w:rPr>
          <w:rFonts w:ascii="Arial" w:hAnsi="Arial" w:cs="Arial"/>
          <w:sz w:val="24"/>
          <w:szCs w:val="24"/>
        </w:rPr>
      </w:pPr>
    </w:p>
    <w:p w14:paraId="150826BE" w14:textId="4076C8A6" w:rsidR="00E501CB" w:rsidRPr="00A401F1" w:rsidRDefault="00D30066" w:rsidP="00E501CB">
      <w:pPr>
        <w:pStyle w:val="Default"/>
        <w:jc w:val="both"/>
        <w:rPr>
          <w:rFonts w:cs="Arial"/>
          <w:b/>
          <w:color w:val="auto"/>
        </w:rPr>
      </w:pPr>
      <w:r w:rsidRPr="00A401F1">
        <w:rPr>
          <w:rFonts w:cs="Arial"/>
          <w:b/>
          <w:color w:val="auto"/>
        </w:rPr>
        <w:t>7</w:t>
      </w:r>
      <w:r w:rsidR="00E501CB" w:rsidRPr="00A401F1">
        <w:rPr>
          <w:rFonts w:cs="Arial"/>
          <w:b/>
          <w:color w:val="auto"/>
        </w:rPr>
        <w:t>. LOS CRITERIOS PARA SELECCIONAR LA OFERTA MÁS FAVORABLE</w:t>
      </w:r>
    </w:p>
    <w:p w14:paraId="74C3025D" w14:textId="77777777" w:rsidR="00E501CB" w:rsidRPr="00A401F1" w:rsidRDefault="00E501CB" w:rsidP="00E501CB">
      <w:pPr>
        <w:pStyle w:val="Default"/>
        <w:jc w:val="both"/>
        <w:rPr>
          <w:rFonts w:cs="Arial"/>
          <w:b/>
          <w:color w:val="auto"/>
        </w:rPr>
      </w:pPr>
    </w:p>
    <w:p w14:paraId="783EA497" w14:textId="5E239893" w:rsidR="00A26C92" w:rsidRPr="00A401F1" w:rsidRDefault="00A26C92" w:rsidP="00A26C92">
      <w:pPr>
        <w:pStyle w:val="Default"/>
        <w:jc w:val="both"/>
        <w:rPr>
          <w:lang w:val="es-CO"/>
        </w:rPr>
      </w:pPr>
      <w:r w:rsidRPr="00A401F1">
        <w:rPr>
          <w:lang w:val="es-CO"/>
        </w:rPr>
        <w:t xml:space="preserve">Los requisitos mínimos habilitantes serán verificados únicamente en el oferente que ofrezca el menor valor y que reúna los requisitos solicitados por la entidad para ser seleccionada por la oferta más ventajosa desde el punto de vista económico. </w:t>
      </w:r>
      <w:r w:rsidR="0007103F" w:rsidRPr="00A401F1">
        <w:rPr>
          <w:lang w:val="es-CO"/>
        </w:rPr>
        <w:t>En caso de que</w:t>
      </w:r>
      <w:r w:rsidRPr="00A401F1">
        <w:rPr>
          <w:lang w:val="es-CO"/>
        </w:rPr>
        <w:t xml:space="preserve"> éste no cumpla con los requisitos habilitantes exigidos, se podrá contratar con el oferente que haya presentado el segundo menor precio previa verificación de sus calidades habilitantes. En caso de que éste tampoco cumpla, se verificarán las de quien presentó el tercer menor precio y así sucesivamente hasta obtener un oferente habilitado. En todo caso, la oferta deberá encontrarse en condiciones del mercado y satisfacer las necesidades de la Institución Educativa. De no lograrse lo anterior, se repetirá el proceso de selección.</w:t>
      </w:r>
    </w:p>
    <w:p w14:paraId="12F032DA" w14:textId="77777777" w:rsidR="009C0AF0" w:rsidRPr="00A401F1" w:rsidRDefault="009C0AF0" w:rsidP="009C0AF0">
      <w:pPr>
        <w:pStyle w:val="Lista2"/>
        <w:ind w:left="0" w:firstLine="0"/>
        <w:rPr>
          <w:sz w:val="24"/>
          <w:szCs w:val="24"/>
          <w:lang w:eastAsia="es-CO"/>
        </w:rPr>
      </w:pPr>
    </w:p>
    <w:p w14:paraId="437FE556" w14:textId="260E7020" w:rsidR="00A26C92" w:rsidRPr="00A401F1" w:rsidRDefault="00D30066" w:rsidP="009C0AF0">
      <w:pPr>
        <w:pStyle w:val="Lista2"/>
        <w:ind w:left="0" w:firstLine="0"/>
        <w:rPr>
          <w:rFonts w:ascii="Arial" w:hAnsi="Arial" w:cs="Arial"/>
          <w:b/>
          <w:bCs/>
          <w:sz w:val="24"/>
          <w:szCs w:val="24"/>
          <w:lang w:eastAsia="es-CO"/>
        </w:rPr>
      </w:pPr>
      <w:r w:rsidRPr="00A401F1">
        <w:rPr>
          <w:rFonts w:ascii="Arial" w:hAnsi="Arial" w:cs="Arial"/>
          <w:b/>
          <w:bCs/>
          <w:sz w:val="24"/>
          <w:szCs w:val="24"/>
          <w:lang w:eastAsia="es-CO"/>
        </w:rPr>
        <w:t>7</w:t>
      </w:r>
      <w:r w:rsidR="00A26C92" w:rsidRPr="00A401F1">
        <w:rPr>
          <w:rFonts w:ascii="Arial" w:hAnsi="Arial" w:cs="Arial"/>
          <w:b/>
          <w:bCs/>
          <w:sz w:val="24"/>
          <w:szCs w:val="24"/>
          <w:lang w:eastAsia="es-CO"/>
        </w:rPr>
        <w:t>.1</w:t>
      </w:r>
      <w:r w:rsidR="00885AC5" w:rsidRPr="00A401F1">
        <w:rPr>
          <w:rFonts w:ascii="Arial" w:hAnsi="Arial" w:cs="Arial"/>
          <w:b/>
          <w:bCs/>
          <w:sz w:val="24"/>
          <w:szCs w:val="24"/>
          <w:lang w:eastAsia="es-CO"/>
        </w:rPr>
        <w:tab/>
      </w:r>
      <w:r w:rsidR="00A26C92" w:rsidRPr="00A401F1">
        <w:rPr>
          <w:rFonts w:ascii="Arial" w:hAnsi="Arial" w:cs="Arial"/>
          <w:b/>
          <w:bCs/>
          <w:sz w:val="24"/>
          <w:szCs w:val="24"/>
          <w:lang w:eastAsia="es-CO"/>
        </w:rPr>
        <w:t>CAUSALES DE RECHAZO DE LA PROPUESTA</w:t>
      </w:r>
    </w:p>
    <w:p w14:paraId="1C8DF0B5" w14:textId="77777777" w:rsidR="00A26C92" w:rsidRPr="00A401F1" w:rsidRDefault="00A26C92" w:rsidP="00A26C92">
      <w:pPr>
        <w:autoSpaceDE w:val="0"/>
        <w:autoSpaceDN w:val="0"/>
        <w:adjustRightInd w:val="0"/>
        <w:jc w:val="both"/>
        <w:rPr>
          <w:rFonts w:ascii="Arial" w:hAnsi="Arial" w:cs="Arial"/>
          <w:b/>
          <w:bCs/>
          <w:sz w:val="24"/>
          <w:szCs w:val="24"/>
          <w:lang w:eastAsia="es-CO"/>
        </w:rPr>
      </w:pPr>
    </w:p>
    <w:p w14:paraId="0C5808C7" w14:textId="77777777" w:rsidR="00A26C92" w:rsidRPr="00A401F1" w:rsidRDefault="00A26C92" w:rsidP="00A26C92">
      <w:pPr>
        <w:pStyle w:val="Prrafodelista"/>
        <w:widowControl w:val="0"/>
        <w:numPr>
          <w:ilvl w:val="0"/>
          <w:numId w:val="8"/>
        </w:numPr>
        <w:tabs>
          <w:tab w:val="left" w:pos="2325"/>
        </w:tabs>
        <w:suppressAutoHyphens/>
        <w:jc w:val="both"/>
        <w:rPr>
          <w:rFonts w:ascii="Arial" w:hAnsi="Arial" w:cs="Arial"/>
        </w:rPr>
      </w:pPr>
      <w:r w:rsidRPr="00A401F1">
        <w:rPr>
          <w:rFonts w:ascii="Arial" w:hAnsi="Arial" w:cs="Arial"/>
        </w:rPr>
        <w:t xml:space="preserve">Cuando la propuesta </w:t>
      </w:r>
      <w:r w:rsidRPr="00A401F1">
        <w:rPr>
          <w:rFonts w:ascii="Arial" w:hAnsi="Arial" w:cs="Arial"/>
          <w:b/>
        </w:rPr>
        <w:t>NO</w:t>
      </w:r>
      <w:r w:rsidRPr="00A401F1">
        <w:rPr>
          <w:rFonts w:ascii="Arial" w:hAnsi="Arial" w:cs="Arial"/>
        </w:rPr>
        <w:t xml:space="preserve"> se ajuste a las condiciones de la invitación, es decir, cuando carece de alguno de los documentos esenciales o no cumpla con lo estipulado para cada uno de ellos, a menos que hubiere posibilidad de subsanar.</w:t>
      </w:r>
    </w:p>
    <w:p w14:paraId="28557689" w14:textId="77777777" w:rsidR="00A26C92" w:rsidRPr="00A401F1" w:rsidRDefault="00A26C92" w:rsidP="0029691C">
      <w:pPr>
        <w:pStyle w:val="Lista3"/>
        <w:numPr>
          <w:ilvl w:val="0"/>
          <w:numId w:val="8"/>
        </w:numPr>
        <w:jc w:val="both"/>
        <w:rPr>
          <w:rFonts w:ascii="Arial" w:hAnsi="Arial" w:cs="Arial"/>
          <w:sz w:val="24"/>
          <w:szCs w:val="24"/>
        </w:rPr>
      </w:pPr>
      <w:r w:rsidRPr="00A401F1">
        <w:rPr>
          <w:rFonts w:ascii="Arial" w:hAnsi="Arial" w:cs="Arial"/>
          <w:sz w:val="24"/>
          <w:szCs w:val="24"/>
        </w:rPr>
        <w:t>Cuando al proponente se le haya requerido para que subsane o aclare un documento de la propuesta y no lo haga dentro del término establecido.</w:t>
      </w:r>
    </w:p>
    <w:p w14:paraId="71B1411B" w14:textId="77777777" w:rsidR="00A26C92" w:rsidRPr="00A401F1" w:rsidRDefault="00A26C92" w:rsidP="0029691C">
      <w:pPr>
        <w:pStyle w:val="Lista3"/>
        <w:numPr>
          <w:ilvl w:val="0"/>
          <w:numId w:val="8"/>
        </w:numPr>
        <w:jc w:val="both"/>
        <w:rPr>
          <w:rFonts w:ascii="Arial" w:hAnsi="Arial" w:cs="Arial"/>
          <w:sz w:val="24"/>
          <w:szCs w:val="24"/>
        </w:rPr>
      </w:pPr>
      <w:r w:rsidRPr="00A401F1">
        <w:rPr>
          <w:rFonts w:ascii="Arial" w:hAnsi="Arial" w:cs="Arial"/>
          <w:sz w:val="24"/>
          <w:szCs w:val="24"/>
        </w:rPr>
        <w:lastRenderedPageBreak/>
        <w:t>Cuando se presenten dos o más propuestas por un mismo proponente, por si o por interpuesta persona, o cuando una persona sea parte o miembro de otro proponente.</w:t>
      </w:r>
    </w:p>
    <w:p w14:paraId="381B92C2" w14:textId="77777777" w:rsidR="00A26C92" w:rsidRPr="00A401F1" w:rsidRDefault="00A26C92" w:rsidP="0029691C">
      <w:pPr>
        <w:pStyle w:val="Lista3"/>
        <w:numPr>
          <w:ilvl w:val="0"/>
          <w:numId w:val="8"/>
        </w:numPr>
        <w:jc w:val="both"/>
        <w:rPr>
          <w:rFonts w:ascii="Arial" w:hAnsi="Arial" w:cs="Arial"/>
          <w:kern w:val="2"/>
          <w:sz w:val="24"/>
          <w:szCs w:val="24"/>
        </w:rPr>
      </w:pPr>
      <w:r w:rsidRPr="00A401F1">
        <w:rPr>
          <w:rFonts w:ascii="Arial" w:hAnsi="Arial" w:cs="Arial"/>
          <w:sz w:val="24"/>
          <w:szCs w:val="24"/>
        </w:rPr>
        <w:t>Cuando las personas naturales o los socios o asociados de la persona jurídica o los miembros del consorcio o unión temporal que presentan propuesta, hagan parte a otro proponente que también haya presentado propuesta.</w:t>
      </w:r>
    </w:p>
    <w:p w14:paraId="14D9F053" w14:textId="77777777" w:rsidR="00A26C92" w:rsidRPr="00A401F1" w:rsidRDefault="00A26C92" w:rsidP="0029691C">
      <w:pPr>
        <w:pStyle w:val="Lista3"/>
        <w:numPr>
          <w:ilvl w:val="0"/>
          <w:numId w:val="8"/>
        </w:numPr>
        <w:jc w:val="both"/>
        <w:rPr>
          <w:rFonts w:ascii="Arial" w:hAnsi="Arial" w:cs="Arial"/>
          <w:sz w:val="24"/>
          <w:szCs w:val="24"/>
        </w:rPr>
      </w:pPr>
      <w:r w:rsidRPr="00A401F1">
        <w:rPr>
          <w:rFonts w:ascii="Arial" w:hAnsi="Arial" w:cs="Arial"/>
          <w:sz w:val="24"/>
          <w:szCs w:val="24"/>
        </w:rPr>
        <w:t xml:space="preserve">Cuando un proponente intente influir directamente o por interpuesta persona en el procedimiento de selección, sin perjuicio de las acciones legales que pueda incoar a la </w:t>
      </w:r>
      <w:r w:rsidRPr="00A401F1">
        <w:rPr>
          <w:rFonts w:ascii="Arial" w:hAnsi="Arial" w:cs="Arial"/>
          <w:b/>
          <w:sz w:val="24"/>
          <w:szCs w:val="24"/>
        </w:rPr>
        <w:t>ENTIDAD</w:t>
      </w:r>
      <w:r w:rsidRPr="00A401F1">
        <w:rPr>
          <w:rFonts w:ascii="Arial" w:hAnsi="Arial" w:cs="Arial"/>
          <w:sz w:val="24"/>
          <w:szCs w:val="24"/>
        </w:rPr>
        <w:t>.</w:t>
      </w:r>
    </w:p>
    <w:p w14:paraId="07E55D73" w14:textId="77777777" w:rsidR="00A26C92" w:rsidRPr="009C0AF0" w:rsidRDefault="00A26C92" w:rsidP="0029691C">
      <w:pPr>
        <w:pStyle w:val="Lista3"/>
        <w:numPr>
          <w:ilvl w:val="0"/>
          <w:numId w:val="8"/>
        </w:numPr>
        <w:jc w:val="both"/>
        <w:rPr>
          <w:rFonts w:ascii="Arial" w:hAnsi="Arial" w:cs="Arial"/>
          <w:sz w:val="22"/>
          <w:szCs w:val="22"/>
        </w:rPr>
      </w:pPr>
      <w:r w:rsidRPr="009C0AF0">
        <w:rPr>
          <w:rFonts w:ascii="Arial" w:hAnsi="Arial" w:cs="Arial"/>
          <w:sz w:val="22"/>
          <w:szCs w:val="22"/>
        </w:rPr>
        <w:t>Cuando el proponente se encuentre incurso en alguna de las causales de inhabilidad o incompatibilidad establecidas en la Constitución Política, Ley 80 de 1993, Ley 1150 de 2007, Ley 1474 de 2011, y en las demás disposiciones legales vigentes.</w:t>
      </w:r>
    </w:p>
    <w:p w14:paraId="053EA839" w14:textId="77777777" w:rsidR="00A26C92" w:rsidRPr="009C0AF0" w:rsidRDefault="00A26C92" w:rsidP="0029691C">
      <w:pPr>
        <w:pStyle w:val="Lista3"/>
        <w:numPr>
          <w:ilvl w:val="0"/>
          <w:numId w:val="8"/>
        </w:numPr>
        <w:jc w:val="both"/>
        <w:rPr>
          <w:rFonts w:ascii="Arial" w:hAnsi="Arial" w:cs="Arial"/>
          <w:sz w:val="22"/>
          <w:szCs w:val="22"/>
        </w:rPr>
      </w:pPr>
      <w:r w:rsidRPr="009C0AF0">
        <w:rPr>
          <w:rFonts w:ascii="Arial" w:hAnsi="Arial" w:cs="Arial"/>
          <w:sz w:val="22"/>
          <w:szCs w:val="22"/>
        </w:rPr>
        <w:t xml:space="preserve">Cuando la propuesta se presente de forma extemporánea o en lugar diferente. </w:t>
      </w:r>
    </w:p>
    <w:p w14:paraId="4FC842F6" w14:textId="77777777" w:rsidR="00A26C92" w:rsidRPr="009C0AF0" w:rsidRDefault="00A26C92" w:rsidP="0029691C">
      <w:pPr>
        <w:pStyle w:val="Lista3"/>
        <w:numPr>
          <w:ilvl w:val="0"/>
          <w:numId w:val="8"/>
        </w:numPr>
        <w:jc w:val="both"/>
        <w:rPr>
          <w:rFonts w:ascii="Arial" w:hAnsi="Arial" w:cs="Arial"/>
          <w:sz w:val="22"/>
          <w:szCs w:val="22"/>
        </w:rPr>
      </w:pPr>
      <w:r w:rsidRPr="009C0AF0">
        <w:rPr>
          <w:rFonts w:ascii="Arial" w:hAnsi="Arial" w:cs="Arial"/>
          <w:sz w:val="22"/>
          <w:szCs w:val="22"/>
        </w:rPr>
        <w:t>Cuando el proponente no tenga la capacidad jurídica para presentar la propuesta.</w:t>
      </w:r>
    </w:p>
    <w:p w14:paraId="50BDB04E" w14:textId="77777777" w:rsidR="00A26C92" w:rsidRPr="009C0AF0" w:rsidRDefault="00A26C92" w:rsidP="0029691C">
      <w:pPr>
        <w:pStyle w:val="Lista3"/>
        <w:numPr>
          <w:ilvl w:val="0"/>
          <w:numId w:val="8"/>
        </w:numPr>
        <w:jc w:val="both"/>
        <w:rPr>
          <w:rFonts w:ascii="Arial" w:hAnsi="Arial" w:cs="Arial"/>
          <w:sz w:val="22"/>
          <w:szCs w:val="22"/>
        </w:rPr>
      </w:pPr>
      <w:r w:rsidRPr="009C0AF0">
        <w:rPr>
          <w:rFonts w:ascii="Arial" w:hAnsi="Arial" w:cs="Arial"/>
          <w:sz w:val="22"/>
          <w:szCs w:val="22"/>
        </w:rPr>
        <w:t xml:space="preserve">Cuando la propuesta se presente con condicionamientos para la adjudicación de la presente invitación. </w:t>
      </w:r>
    </w:p>
    <w:p w14:paraId="1821917B" w14:textId="77777777" w:rsidR="00A26C92" w:rsidRPr="009C0AF0" w:rsidRDefault="00A26C92" w:rsidP="0029691C">
      <w:pPr>
        <w:pStyle w:val="Lista3"/>
        <w:numPr>
          <w:ilvl w:val="0"/>
          <w:numId w:val="8"/>
        </w:numPr>
        <w:jc w:val="both"/>
        <w:rPr>
          <w:rFonts w:ascii="Arial" w:hAnsi="Arial" w:cs="Arial"/>
          <w:sz w:val="22"/>
          <w:szCs w:val="22"/>
        </w:rPr>
      </w:pPr>
      <w:r w:rsidRPr="009C0AF0">
        <w:rPr>
          <w:rFonts w:ascii="Arial" w:hAnsi="Arial" w:cs="Arial"/>
          <w:sz w:val="22"/>
          <w:szCs w:val="22"/>
        </w:rPr>
        <w:t xml:space="preserve">En el evento en que de la corrección aritmética el valor total ofertado por el proponente, supere </w:t>
      </w:r>
      <w:r w:rsidRPr="009C0AF0">
        <w:rPr>
          <w:rFonts w:ascii="Arial" w:hAnsi="Arial" w:cs="Arial"/>
          <w:bCs/>
          <w:sz w:val="22"/>
          <w:szCs w:val="22"/>
        </w:rPr>
        <w:t>valor del presupuesto oficial respecto del bien o servicio a ofertar.</w:t>
      </w:r>
    </w:p>
    <w:p w14:paraId="5AD6D9CC" w14:textId="77777777" w:rsidR="00A26C92" w:rsidRPr="006403BC" w:rsidRDefault="00A26C92" w:rsidP="0029691C">
      <w:pPr>
        <w:pStyle w:val="Lista3"/>
        <w:numPr>
          <w:ilvl w:val="0"/>
          <w:numId w:val="8"/>
        </w:numPr>
        <w:jc w:val="both"/>
        <w:rPr>
          <w:rFonts w:ascii="Arial" w:hAnsi="Arial" w:cs="Arial"/>
          <w:sz w:val="24"/>
          <w:szCs w:val="24"/>
        </w:rPr>
      </w:pPr>
      <w:r w:rsidRPr="009C0AF0">
        <w:rPr>
          <w:rFonts w:ascii="Arial" w:hAnsi="Arial" w:cs="Arial"/>
          <w:sz w:val="22"/>
          <w:szCs w:val="22"/>
        </w:rPr>
        <w:t xml:space="preserve">Cuando el proponente manifieste y/o acredite en su propuesta que no ha sido sancionado (multas, declaratorias de incumplimiento, declaratorias de caducidad) y la entidad corrobore que dicha información </w:t>
      </w:r>
      <w:r w:rsidRPr="009C0AF0">
        <w:rPr>
          <w:rFonts w:ascii="Arial" w:hAnsi="Arial" w:cs="Arial"/>
          <w:b/>
          <w:sz w:val="22"/>
          <w:szCs w:val="22"/>
        </w:rPr>
        <w:t>NO</w:t>
      </w:r>
      <w:r w:rsidRPr="009C0AF0">
        <w:rPr>
          <w:rFonts w:ascii="Arial" w:hAnsi="Arial" w:cs="Arial"/>
          <w:sz w:val="22"/>
          <w:szCs w:val="22"/>
        </w:rPr>
        <w:t xml:space="preserve"> es veraz de acuerdo con lo establecido en </w:t>
      </w:r>
      <w:r w:rsidRPr="006403BC">
        <w:rPr>
          <w:rFonts w:ascii="Arial" w:hAnsi="Arial" w:cs="Arial"/>
          <w:sz w:val="24"/>
          <w:szCs w:val="24"/>
        </w:rPr>
        <w:t>la numeral 7 artículo 26 de la ley 80 de 1993.</w:t>
      </w:r>
    </w:p>
    <w:p w14:paraId="7F6E5733" w14:textId="77777777" w:rsidR="00A26C92" w:rsidRPr="006403BC" w:rsidRDefault="00A26C92" w:rsidP="0029691C">
      <w:pPr>
        <w:pStyle w:val="Lista3"/>
        <w:numPr>
          <w:ilvl w:val="0"/>
          <w:numId w:val="8"/>
        </w:numPr>
        <w:jc w:val="both"/>
        <w:rPr>
          <w:rFonts w:ascii="Arial" w:hAnsi="Arial" w:cs="Arial"/>
          <w:sz w:val="24"/>
          <w:szCs w:val="24"/>
        </w:rPr>
      </w:pPr>
      <w:r w:rsidRPr="006403BC">
        <w:rPr>
          <w:rFonts w:ascii="Arial" w:hAnsi="Arial" w:cs="Arial"/>
          <w:sz w:val="24"/>
          <w:szCs w:val="24"/>
        </w:rPr>
        <w:t>Cuando la oferta sea enviada por correo, medio electrónico, magnético o fax.</w:t>
      </w:r>
    </w:p>
    <w:p w14:paraId="4714358A" w14:textId="77777777" w:rsidR="00A26C92" w:rsidRPr="006403BC" w:rsidRDefault="00A26C92" w:rsidP="0029691C">
      <w:pPr>
        <w:pStyle w:val="Lista3"/>
        <w:numPr>
          <w:ilvl w:val="0"/>
          <w:numId w:val="8"/>
        </w:numPr>
        <w:jc w:val="both"/>
        <w:rPr>
          <w:rFonts w:ascii="Arial" w:hAnsi="Arial" w:cs="Arial"/>
          <w:sz w:val="24"/>
          <w:szCs w:val="24"/>
        </w:rPr>
      </w:pPr>
      <w:r w:rsidRPr="006403BC">
        <w:rPr>
          <w:rFonts w:ascii="Arial" w:hAnsi="Arial" w:cs="Arial"/>
          <w:sz w:val="24"/>
          <w:szCs w:val="24"/>
        </w:rPr>
        <w:t>La no presentación del poder con nota de presentación personal ante notario público o autoridad competente, cuando la propuesta sea presentada a través de apoderado.</w:t>
      </w:r>
    </w:p>
    <w:p w14:paraId="6D56CC44" w14:textId="77777777" w:rsidR="00A26C92" w:rsidRPr="006403BC" w:rsidRDefault="00A26C92" w:rsidP="0029691C">
      <w:pPr>
        <w:pStyle w:val="Lista3"/>
        <w:numPr>
          <w:ilvl w:val="0"/>
          <w:numId w:val="8"/>
        </w:numPr>
        <w:jc w:val="both"/>
        <w:rPr>
          <w:rFonts w:ascii="Arial" w:hAnsi="Arial" w:cs="Arial"/>
          <w:sz w:val="24"/>
          <w:szCs w:val="24"/>
        </w:rPr>
      </w:pPr>
      <w:r w:rsidRPr="006403BC">
        <w:rPr>
          <w:rFonts w:ascii="Arial" w:hAnsi="Arial" w:cs="Arial"/>
          <w:sz w:val="24"/>
          <w:szCs w:val="24"/>
        </w:rPr>
        <w:t>Cuando el proponente o alguno de los integrantes del consorcio o unión temporal se encuentre en alguna de las causales de disolución y/o liquidación de sociedad.</w:t>
      </w:r>
    </w:p>
    <w:p w14:paraId="35E74471" w14:textId="77777777" w:rsidR="00A26C92" w:rsidRPr="006403BC" w:rsidRDefault="00A26C92" w:rsidP="0029691C">
      <w:pPr>
        <w:pStyle w:val="Lista3"/>
        <w:numPr>
          <w:ilvl w:val="0"/>
          <w:numId w:val="8"/>
        </w:numPr>
        <w:jc w:val="both"/>
        <w:rPr>
          <w:rFonts w:ascii="Arial" w:hAnsi="Arial" w:cs="Arial"/>
          <w:sz w:val="24"/>
          <w:szCs w:val="24"/>
        </w:rPr>
      </w:pPr>
      <w:r w:rsidRPr="006403BC">
        <w:rPr>
          <w:rFonts w:ascii="Arial" w:hAnsi="Arial" w:cs="Arial"/>
          <w:sz w:val="24"/>
          <w:szCs w:val="24"/>
        </w:rPr>
        <w:t>Cuando el proponente o alguno de los integrantes del consorcio o unión temporal se encuentre reportado en el boletín de responsables fiscales que expide la Contraloría General de República.</w:t>
      </w:r>
    </w:p>
    <w:p w14:paraId="043960B9" w14:textId="77777777" w:rsidR="00A26C92" w:rsidRPr="006403BC" w:rsidRDefault="00A26C92" w:rsidP="0029691C">
      <w:pPr>
        <w:pStyle w:val="Lista3"/>
        <w:numPr>
          <w:ilvl w:val="0"/>
          <w:numId w:val="8"/>
        </w:numPr>
        <w:jc w:val="both"/>
        <w:rPr>
          <w:rFonts w:ascii="Arial" w:hAnsi="Arial" w:cs="Arial"/>
          <w:sz w:val="24"/>
          <w:szCs w:val="24"/>
        </w:rPr>
      </w:pPr>
      <w:r w:rsidRPr="006403BC">
        <w:rPr>
          <w:rFonts w:ascii="Arial" w:hAnsi="Arial" w:cs="Arial"/>
          <w:sz w:val="24"/>
          <w:szCs w:val="24"/>
        </w:rPr>
        <w:t>Cuando el objeto social principal del oferente, o de cada uno de los miembros que conforman la unión temporal o consorcio o la actividad mercantil del comerciante no tenga una relación directa con el objeto de la contratación.</w:t>
      </w:r>
    </w:p>
    <w:p w14:paraId="28403921" w14:textId="77777777" w:rsidR="00A26C92" w:rsidRPr="006403BC" w:rsidRDefault="00A26C92" w:rsidP="0029691C">
      <w:pPr>
        <w:pStyle w:val="Lista3"/>
        <w:numPr>
          <w:ilvl w:val="0"/>
          <w:numId w:val="8"/>
        </w:numPr>
        <w:jc w:val="both"/>
        <w:rPr>
          <w:rFonts w:ascii="Arial" w:hAnsi="Arial" w:cs="Arial"/>
          <w:sz w:val="24"/>
          <w:szCs w:val="24"/>
        </w:rPr>
      </w:pPr>
      <w:r w:rsidRPr="006403BC">
        <w:rPr>
          <w:rFonts w:ascii="Arial" w:hAnsi="Arial" w:cs="Arial"/>
          <w:sz w:val="24"/>
          <w:szCs w:val="24"/>
        </w:rPr>
        <w:t>Cuando los documentos necesarios para la comparación de la propuesta, presente enmendaduras o correcciones que no aparezcan debidamente autorizadas con la firma del proponente o la de la persona que suscribe el documento.</w:t>
      </w:r>
    </w:p>
    <w:p w14:paraId="42DC6900" w14:textId="77777777" w:rsidR="00A26C92" w:rsidRPr="006403BC" w:rsidRDefault="00A26C92" w:rsidP="0029691C">
      <w:pPr>
        <w:pStyle w:val="Lista3"/>
        <w:numPr>
          <w:ilvl w:val="0"/>
          <w:numId w:val="8"/>
        </w:numPr>
        <w:jc w:val="both"/>
        <w:rPr>
          <w:rFonts w:ascii="Arial" w:hAnsi="Arial" w:cs="Arial"/>
          <w:spacing w:val="-3"/>
          <w:sz w:val="24"/>
          <w:szCs w:val="24"/>
        </w:rPr>
      </w:pPr>
      <w:r w:rsidRPr="006403BC">
        <w:rPr>
          <w:rFonts w:ascii="Arial" w:hAnsi="Arial" w:cs="Arial"/>
          <w:sz w:val="24"/>
          <w:szCs w:val="24"/>
        </w:rPr>
        <w:t>La presentación de propuestas parciales o alternativas.</w:t>
      </w:r>
    </w:p>
    <w:p w14:paraId="1CB4FFD1" w14:textId="77777777" w:rsidR="00A26C92" w:rsidRPr="006403BC" w:rsidRDefault="00A26C92" w:rsidP="0029691C">
      <w:pPr>
        <w:pStyle w:val="Prrafodelista"/>
        <w:numPr>
          <w:ilvl w:val="0"/>
          <w:numId w:val="8"/>
        </w:numPr>
        <w:jc w:val="both"/>
        <w:rPr>
          <w:rFonts w:ascii="Arial" w:hAnsi="Arial" w:cs="Arial"/>
          <w:lang w:val="es-CO" w:eastAsia="es-CO"/>
        </w:rPr>
      </w:pPr>
      <w:r w:rsidRPr="006403BC">
        <w:rPr>
          <w:rFonts w:ascii="Arial" w:hAnsi="Arial" w:cs="Arial"/>
          <w:lang w:val="es-CO" w:eastAsia="es-CO"/>
        </w:rPr>
        <w:t>Si en la propuesta técnica y/o económica el nombre de algún ítem, su unidad, o su cantidad, no corresponden a los contemplados en el presupuesto oficial.</w:t>
      </w:r>
    </w:p>
    <w:p w14:paraId="66C6AE18" w14:textId="77777777" w:rsidR="00A26C92" w:rsidRPr="006403BC" w:rsidRDefault="00A26C92" w:rsidP="0029691C">
      <w:pPr>
        <w:pStyle w:val="Prrafodelista"/>
        <w:numPr>
          <w:ilvl w:val="0"/>
          <w:numId w:val="8"/>
        </w:numPr>
        <w:jc w:val="both"/>
        <w:rPr>
          <w:rFonts w:ascii="Arial" w:hAnsi="Arial" w:cs="Arial"/>
          <w:lang w:val="es-CO"/>
        </w:rPr>
      </w:pPr>
      <w:r w:rsidRPr="006403BC">
        <w:rPr>
          <w:rFonts w:ascii="Arial" w:hAnsi="Arial" w:cs="Arial"/>
          <w:lang w:val="es-CO"/>
        </w:rPr>
        <w:lastRenderedPageBreak/>
        <w:t>Cuando el valor de la oferta supere el presupuesto oficial estimado, de acuerdo con las normas legales vigentes.</w:t>
      </w:r>
    </w:p>
    <w:p w14:paraId="6F11BF42" w14:textId="77777777" w:rsidR="00A26C92" w:rsidRPr="006403BC" w:rsidRDefault="00A26C92" w:rsidP="0029691C">
      <w:pPr>
        <w:pStyle w:val="Prrafodelista"/>
        <w:numPr>
          <w:ilvl w:val="0"/>
          <w:numId w:val="8"/>
        </w:numPr>
        <w:jc w:val="both"/>
        <w:rPr>
          <w:rFonts w:ascii="Arial" w:hAnsi="Arial" w:cs="Arial"/>
          <w:lang w:val="es-CO"/>
        </w:rPr>
      </w:pPr>
      <w:r w:rsidRPr="006403BC">
        <w:rPr>
          <w:rFonts w:ascii="Arial" w:hAnsi="Arial" w:cs="Arial"/>
          <w:lang w:val="es-CO"/>
        </w:rPr>
        <w:t>Cuando el oferente se encuentre incurso en alguna de las causales de disolución a que se refieren los artículos 218, 342, 351, 370 y 457 del Código de Comercio.</w:t>
      </w:r>
    </w:p>
    <w:p w14:paraId="16E34070" w14:textId="77777777" w:rsidR="00A26C92" w:rsidRPr="006403BC" w:rsidRDefault="00A26C92" w:rsidP="00A26C92">
      <w:pPr>
        <w:jc w:val="both"/>
        <w:rPr>
          <w:rFonts w:ascii="Arial" w:hAnsi="Arial" w:cs="Arial"/>
          <w:spacing w:val="-3"/>
          <w:sz w:val="24"/>
          <w:szCs w:val="24"/>
        </w:rPr>
      </w:pPr>
    </w:p>
    <w:p w14:paraId="272BCD19" w14:textId="77777777" w:rsidR="00A26C92" w:rsidRPr="006403BC" w:rsidRDefault="00A26C92" w:rsidP="00EA2EB4">
      <w:pPr>
        <w:pStyle w:val="Textoindependienteprimerasangra2"/>
        <w:ind w:left="0" w:firstLine="0"/>
        <w:rPr>
          <w:rFonts w:ascii="Arial" w:hAnsi="Arial" w:cs="Arial"/>
          <w:sz w:val="24"/>
          <w:szCs w:val="24"/>
        </w:rPr>
      </w:pPr>
      <w:r w:rsidRPr="006403BC">
        <w:rPr>
          <w:rFonts w:ascii="Arial" w:hAnsi="Arial" w:cs="Arial"/>
          <w:b/>
          <w:bCs/>
          <w:sz w:val="24"/>
          <w:szCs w:val="24"/>
        </w:rPr>
        <w:t>NOTA:</w:t>
      </w:r>
      <w:r w:rsidRPr="006403BC">
        <w:rPr>
          <w:rFonts w:ascii="Arial" w:hAnsi="Arial" w:cs="Arial"/>
          <w:sz w:val="24"/>
          <w:szCs w:val="24"/>
        </w:rPr>
        <w:t xml:space="preserve"> Las anteriores causales descritas en este documento serán las únicas razones por las cuales se justifica el rechazo de la oferta.</w:t>
      </w:r>
    </w:p>
    <w:p w14:paraId="629AEE0E" w14:textId="77777777" w:rsidR="009C0AF0" w:rsidRPr="006403BC" w:rsidRDefault="009C0AF0" w:rsidP="009C0AF0">
      <w:pPr>
        <w:pStyle w:val="Lista4"/>
        <w:ind w:left="0" w:firstLine="0"/>
        <w:rPr>
          <w:rFonts w:ascii="Arial" w:hAnsi="Arial" w:cs="Arial"/>
          <w:sz w:val="24"/>
          <w:szCs w:val="24"/>
        </w:rPr>
      </w:pPr>
    </w:p>
    <w:p w14:paraId="7095C723" w14:textId="5BABA30C" w:rsidR="00A26C92" w:rsidRPr="006403BC" w:rsidRDefault="00D30066" w:rsidP="009C0AF0">
      <w:pPr>
        <w:pStyle w:val="Lista4"/>
        <w:ind w:left="0" w:firstLine="0"/>
        <w:rPr>
          <w:rFonts w:ascii="Arial" w:hAnsi="Arial" w:cs="Arial"/>
          <w:b/>
          <w:bCs/>
          <w:sz w:val="24"/>
          <w:szCs w:val="24"/>
          <w:lang w:eastAsia="es-MX"/>
        </w:rPr>
      </w:pPr>
      <w:r w:rsidRPr="006403BC">
        <w:rPr>
          <w:rFonts w:ascii="Arial" w:hAnsi="Arial" w:cs="Arial"/>
          <w:b/>
          <w:bCs/>
          <w:sz w:val="24"/>
          <w:szCs w:val="24"/>
        </w:rPr>
        <w:t>7</w:t>
      </w:r>
      <w:r w:rsidR="00A26C92" w:rsidRPr="006403BC">
        <w:rPr>
          <w:rFonts w:ascii="Arial" w:hAnsi="Arial" w:cs="Arial"/>
          <w:b/>
          <w:bCs/>
          <w:sz w:val="24"/>
          <w:szCs w:val="24"/>
        </w:rPr>
        <w:t>.2</w:t>
      </w:r>
      <w:r w:rsidR="00885AC5" w:rsidRPr="006403BC">
        <w:rPr>
          <w:rFonts w:ascii="Arial" w:hAnsi="Arial" w:cs="Arial"/>
          <w:b/>
          <w:bCs/>
          <w:sz w:val="24"/>
          <w:szCs w:val="24"/>
        </w:rPr>
        <w:tab/>
      </w:r>
      <w:r w:rsidR="00A26C92" w:rsidRPr="006403BC">
        <w:rPr>
          <w:rFonts w:ascii="Arial" w:hAnsi="Arial" w:cs="Arial"/>
          <w:b/>
          <w:bCs/>
          <w:sz w:val="24"/>
          <w:szCs w:val="24"/>
          <w:lang w:eastAsia="es-MX"/>
        </w:rPr>
        <w:t>CAUSALES DE DECLARATORIA DE DESIERTA</w:t>
      </w:r>
    </w:p>
    <w:p w14:paraId="0AAAF252" w14:textId="77777777" w:rsidR="009C0AF0" w:rsidRPr="006403BC" w:rsidRDefault="009C0AF0" w:rsidP="009C0AF0">
      <w:pPr>
        <w:pStyle w:val="Lista4"/>
        <w:ind w:left="0" w:firstLine="0"/>
        <w:rPr>
          <w:rFonts w:ascii="Arial" w:hAnsi="Arial" w:cs="Arial"/>
          <w:sz w:val="24"/>
          <w:szCs w:val="24"/>
          <w:lang w:eastAsia="es-MX"/>
        </w:rPr>
      </w:pPr>
    </w:p>
    <w:p w14:paraId="17FBF488" w14:textId="77777777" w:rsidR="00A26C92" w:rsidRPr="006403BC" w:rsidRDefault="00A26C92" w:rsidP="00A26C92">
      <w:pPr>
        <w:pStyle w:val="Prrafodelista"/>
        <w:widowControl w:val="0"/>
        <w:numPr>
          <w:ilvl w:val="0"/>
          <w:numId w:val="9"/>
        </w:numPr>
        <w:tabs>
          <w:tab w:val="left" w:pos="284"/>
        </w:tabs>
        <w:suppressAutoHyphens/>
        <w:jc w:val="both"/>
        <w:rPr>
          <w:rFonts w:ascii="Arial" w:hAnsi="Arial" w:cs="Arial"/>
          <w:spacing w:val="-3"/>
        </w:rPr>
      </w:pPr>
      <w:r w:rsidRPr="006403BC">
        <w:rPr>
          <w:rFonts w:ascii="Arial" w:hAnsi="Arial" w:cs="Arial"/>
          <w:spacing w:val="-3"/>
        </w:rPr>
        <w:t>Habiéndose presentado únicamente una propuesta ésta no cumpla con los requisitos mínimos exigidos o incurra en alguna causal de rechazo.</w:t>
      </w:r>
    </w:p>
    <w:p w14:paraId="37E0D07C" w14:textId="77777777" w:rsidR="00A26C92" w:rsidRPr="006403BC" w:rsidRDefault="00A26C92" w:rsidP="00885AC5">
      <w:pPr>
        <w:pStyle w:val="Lista5"/>
        <w:numPr>
          <w:ilvl w:val="0"/>
          <w:numId w:val="9"/>
        </w:numPr>
        <w:rPr>
          <w:rFonts w:ascii="Arial" w:hAnsi="Arial" w:cs="Arial"/>
          <w:sz w:val="24"/>
          <w:szCs w:val="24"/>
        </w:rPr>
      </w:pPr>
      <w:r w:rsidRPr="006403BC">
        <w:rPr>
          <w:rFonts w:ascii="Arial" w:hAnsi="Arial" w:cs="Arial"/>
          <w:sz w:val="24"/>
          <w:szCs w:val="24"/>
        </w:rPr>
        <w:t>Cuando ninguna de las ofertas cumpla con los requisitos exigidos en la presente invitación.</w:t>
      </w:r>
    </w:p>
    <w:p w14:paraId="46AAFF09" w14:textId="77777777" w:rsidR="00A26C92" w:rsidRPr="006403BC" w:rsidRDefault="00A26C92" w:rsidP="00885AC5">
      <w:pPr>
        <w:pStyle w:val="Lista5"/>
        <w:numPr>
          <w:ilvl w:val="0"/>
          <w:numId w:val="9"/>
        </w:numPr>
        <w:rPr>
          <w:rFonts w:ascii="Arial" w:hAnsi="Arial" w:cs="Arial"/>
          <w:sz w:val="24"/>
          <w:szCs w:val="24"/>
        </w:rPr>
      </w:pPr>
      <w:r w:rsidRPr="006403BC">
        <w:rPr>
          <w:rFonts w:ascii="Arial" w:hAnsi="Arial" w:cs="Arial"/>
          <w:sz w:val="24"/>
          <w:szCs w:val="24"/>
        </w:rPr>
        <w:t xml:space="preserve">Cuando no se hubiere presentado proponente alguno. </w:t>
      </w:r>
    </w:p>
    <w:p w14:paraId="2906DBE1" w14:textId="77777777" w:rsidR="00A26C92" w:rsidRPr="006403BC" w:rsidRDefault="00A26C92" w:rsidP="00A26C92">
      <w:pPr>
        <w:jc w:val="both"/>
        <w:rPr>
          <w:rFonts w:ascii="Arial" w:hAnsi="Arial" w:cs="Arial"/>
          <w:sz w:val="24"/>
          <w:szCs w:val="24"/>
        </w:rPr>
      </w:pPr>
    </w:p>
    <w:p w14:paraId="072E17E4" w14:textId="6DE36A69" w:rsidR="00A26C92" w:rsidRPr="006403BC" w:rsidRDefault="00D30066" w:rsidP="005366E8">
      <w:pPr>
        <w:pStyle w:val="Lista2"/>
        <w:jc w:val="both"/>
        <w:rPr>
          <w:rFonts w:ascii="Arial" w:hAnsi="Arial" w:cs="Arial"/>
          <w:sz w:val="24"/>
          <w:szCs w:val="24"/>
        </w:rPr>
      </w:pPr>
      <w:r w:rsidRPr="006403BC">
        <w:rPr>
          <w:rFonts w:ascii="Arial" w:hAnsi="Arial" w:cs="Arial"/>
          <w:b/>
          <w:sz w:val="24"/>
          <w:szCs w:val="24"/>
        </w:rPr>
        <w:t>7</w:t>
      </w:r>
      <w:r w:rsidR="00A26C92" w:rsidRPr="006403BC">
        <w:rPr>
          <w:rFonts w:ascii="Arial" w:hAnsi="Arial" w:cs="Arial"/>
          <w:b/>
          <w:sz w:val="24"/>
          <w:szCs w:val="24"/>
        </w:rPr>
        <w:t>.3</w:t>
      </w:r>
      <w:r w:rsidR="00885AC5" w:rsidRPr="006403BC">
        <w:rPr>
          <w:rFonts w:ascii="Arial" w:hAnsi="Arial" w:cs="Arial"/>
          <w:b/>
          <w:sz w:val="24"/>
          <w:szCs w:val="24"/>
        </w:rPr>
        <w:tab/>
      </w:r>
      <w:r w:rsidR="00A26C92" w:rsidRPr="006403BC">
        <w:rPr>
          <w:rFonts w:ascii="Arial" w:hAnsi="Arial" w:cs="Arial"/>
          <w:b/>
          <w:sz w:val="24"/>
          <w:szCs w:val="24"/>
          <w:lang w:eastAsia="es-MX"/>
        </w:rPr>
        <w:t>FACTORES DE DESEMPATE -</w:t>
      </w:r>
      <w:r w:rsidR="00A26C92" w:rsidRPr="006403BC">
        <w:rPr>
          <w:rFonts w:ascii="Arial" w:hAnsi="Arial" w:cs="Arial"/>
          <w:sz w:val="24"/>
          <w:szCs w:val="24"/>
          <w:lang w:eastAsia="es-MX"/>
        </w:rPr>
        <w:t xml:space="preserve"> En caso de empate la Institución Educativa </w:t>
      </w:r>
      <w:r w:rsidR="00A26C92" w:rsidRPr="006403BC">
        <w:rPr>
          <w:rFonts w:ascii="Arial" w:hAnsi="Arial" w:cs="Arial"/>
          <w:sz w:val="24"/>
          <w:szCs w:val="24"/>
        </w:rPr>
        <w:t>De conformidad al artículo 25 del Manual de contratación: L</w:t>
      </w:r>
      <w:r w:rsidR="00A26C92" w:rsidRPr="006403BC">
        <w:rPr>
          <w:rFonts w:ascii="Arial" w:hAnsi="Arial" w:cs="Arial"/>
          <w:bCs/>
          <w:sz w:val="24"/>
          <w:szCs w:val="24"/>
          <w:lang w:eastAsia="es-CO"/>
        </w:rPr>
        <w:t>a entidad estatal aceptará la oferta que haya sido presentada primero en el tiempo.</w:t>
      </w:r>
    </w:p>
    <w:p w14:paraId="0E572E71" w14:textId="77777777" w:rsidR="00A26C92" w:rsidRPr="006403BC" w:rsidRDefault="00A26C92" w:rsidP="005366E8">
      <w:pPr>
        <w:pStyle w:val="Default"/>
        <w:jc w:val="both"/>
        <w:rPr>
          <w:rFonts w:cs="Arial"/>
          <w:color w:val="000000" w:themeColor="text1"/>
        </w:rPr>
      </w:pPr>
    </w:p>
    <w:p w14:paraId="20A230D3" w14:textId="77777777" w:rsidR="00112B7E" w:rsidRPr="00F51DE1" w:rsidRDefault="00112B7E" w:rsidP="00112B7E">
      <w:pPr>
        <w:widowControl w:val="0"/>
        <w:autoSpaceDE w:val="0"/>
        <w:autoSpaceDN w:val="0"/>
        <w:adjustRightInd w:val="0"/>
        <w:jc w:val="both"/>
        <w:rPr>
          <w:rFonts w:ascii="Arial" w:hAnsi="Arial" w:cs="Arial"/>
          <w:b/>
          <w:sz w:val="24"/>
          <w:szCs w:val="24"/>
        </w:rPr>
      </w:pPr>
      <w:r w:rsidRPr="00F51DE1">
        <w:rPr>
          <w:rFonts w:ascii="Arial" w:hAnsi="Arial" w:cs="Arial"/>
          <w:b/>
          <w:sz w:val="24"/>
          <w:szCs w:val="24"/>
        </w:rPr>
        <w:t>REQUISITOS MINIMOS HABILITANTES</w:t>
      </w:r>
    </w:p>
    <w:p w14:paraId="0937CBA6" w14:textId="77777777" w:rsidR="00112B7E" w:rsidRPr="00F51DE1" w:rsidRDefault="00112B7E" w:rsidP="00112B7E">
      <w:pPr>
        <w:pStyle w:val="Default"/>
        <w:rPr>
          <w:color w:val="000000" w:themeColor="text1"/>
        </w:rPr>
      </w:pPr>
    </w:p>
    <w:p w14:paraId="3C8C643D" w14:textId="77777777" w:rsidR="00112B7E" w:rsidRPr="00F51DE1" w:rsidRDefault="00112B7E" w:rsidP="00112B7E">
      <w:pPr>
        <w:jc w:val="both"/>
        <w:rPr>
          <w:rFonts w:ascii="Arial" w:hAnsi="Arial" w:cs="Arial"/>
          <w:b/>
          <w:bCs/>
          <w:sz w:val="24"/>
          <w:szCs w:val="24"/>
        </w:rPr>
      </w:pPr>
      <w:r w:rsidRPr="00F51DE1">
        <w:rPr>
          <w:rFonts w:ascii="Arial" w:hAnsi="Arial" w:cs="Arial"/>
          <w:b/>
          <w:bCs/>
          <w:sz w:val="24"/>
          <w:szCs w:val="24"/>
        </w:rPr>
        <w:t>8.1 REQUISITOS HABILITANTES DE CONTENIDO JURIDICO</w:t>
      </w:r>
    </w:p>
    <w:p w14:paraId="70EE5631" w14:textId="77777777" w:rsidR="00112B7E" w:rsidRPr="00F51DE1" w:rsidRDefault="00112B7E" w:rsidP="00112B7E">
      <w:pPr>
        <w:pStyle w:val="Ttulo3"/>
        <w:keepLines w:val="0"/>
        <w:numPr>
          <w:ilvl w:val="0"/>
          <w:numId w:val="19"/>
        </w:numPr>
        <w:tabs>
          <w:tab w:val="num" w:pos="360"/>
        </w:tabs>
        <w:spacing w:before="240" w:after="60"/>
        <w:ind w:left="0" w:firstLine="0"/>
        <w:rPr>
          <w:rFonts w:ascii="Arial" w:hAnsi="Arial" w:cs="Arial"/>
          <w:b/>
          <w:color w:val="auto"/>
          <w:spacing w:val="-1"/>
          <w:lang w:val="es-CO"/>
        </w:rPr>
      </w:pPr>
      <w:r w:rsidRPr="00F51DE1">
        <w:rPr>
          <w:rFonts w:ascii="Arial" w:hAnsi="Arial" w:cs="Arial"/>
          <w:color w:val="auto"/>
          <w:spacing w:val="-1"/>
          <w:lang w:val="es-CO"/>
        </w:rPr>
        <w:t>Carta de presentación de la oferta.</w:t>
      </w:r>
    </w:p>
    <w:p w14:paraId="026D946F" w14:textId="77777777" w:rsidR="00112B7E" w:rsidRPr="00F51DE1" w:rsidRDefault="00112B7E" w:rsidP="00112B7E">
      <w:pPr>
        <w:jc w:val="both"/>
        <w:rPr>
          <w:rFonts w:ascii="Arial" w:hAnsi="Arial" w:cs="Arial"/>
          <w:spacing w:val="-1"/>
          <w:sz w:val="24"/>
          <w:szCs w:val="24"/>
          <w:lang w:val="es-CO"/>
        </w:rPr>
      </w:pPr>
    </w:p>
    <w:p w14:paraId="40E418E7"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 xml:space="preserve">La cual se diligenciará de conformidad con lo señalado en la invitación. Además, deberá afirmar bajo juramento que se entiende prestado con la suscripción de la carta de presentación y la propuesta que ni él ni la sociedad que representa se hallan incursos en ninguna de las causales de inhabilidad e incompatibilidad y demás prohibiciones previstas en la Ley 80 de 1993 y disposiciones legales vigentes. No presentar sanciones que impliquen inhabilidad para contratar con el Estado. </w:t>
      </w:r>
    </w:p>
    <w:p w14:paraId="099C20B4" w14:textId="77777777" w:rsidR="00112B7E" w:rsidRPr="00F51DE1" w:rsidRDefault="00112B7E" w:rsidP="00112B7E">
      <w:pPr>
        <w:jc w:val="both"/>
        <w:rPr>
          <w:rFonts w:ascii="Arial" w:hAnsi="Arial" w:cs="Arial"/>
          <w:spacing w:val="-1"/>
          <w:sz w:val="24"/>
          <w:szCs w:val="24"/>
          <w:lang w:val="es-CO"/>
        </w:rPr>
      </w:pPr>
    </w:p>
    <w:p w14:paraId="459F4825" w14:textId="77777777" w:rsidR="00112B7E" w:rsidRPr="00F51DE1" w:rsidRDefault="00112B7E" w:rsidP="00112B7E">
      <w:pPr>
        <w:pStyle w:val="Prrafodelista"/>
        <w:numPr>
          <w:ilvl w:val="0"/>
          <w:numId w:val="19"/>
        </w:numPr>
        <w:jc w:val="both"/>
        <w:rPr>
          <w:rFonts w:ascii="Arial" w:hAnsi="Arial" w:cs="Arial"/>
          <w:spacing w:val="-1"/>
          <w:lang w:val="es-CO"/>
        </w:rPr>
      </w:pPr>
      <w:r w:rsidRPr="00F51DE1">
        <w:rPr>
          <w:rFonts w:ascii="Arial" w:hAnsi="Arial" w:cs="Arial"/>
          <w:b/>
          <w:spacing w:val="-1"/>
          <w:lang w:val="es-CO"/>
        </w:rPr>
        <w:t>Documento constitutivo del consorcio o unión temporal si es la condición del oferente.</w:t>
      </w:r>
    </w:p>
    <w:p w14:paraId="0A9F9A79" w14:textId="77777777" w:rsidR="00112B7E" w:rsidRPr="00F51DE1" w:rsidRDefault="00112B7E" w:rsidP="00112B7E">
      <w:pPr>
        <w:jc w:val="both"/>
        <w:rPr>
          <w:rFonts w:ascii="Arial" w:hAnsi="Arial" w:cs="Arial"/>
          <w:spacing w:val="-1"/>
          <w:sz w:val="24"/>
          <w:szCs w:val="24"/>
          <w:lang w:val="es-CO"/>
        </w:rPr>
      </w:pPr>
    </w:p>
    <w:p w14:paraId="27F5BE12"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 xml:space="preserve">Los oferentes deberán, si es el caso, presentar el documento que acredite la conformación del Consorcio o Unión Temporal con el lleno de los requisitos exigidos por el parágrafo 1º del artículo 7º de la Ley 80 de 1993. Los oferentes indicarán si su participación es a título de Consorcio o Unión Temporal y, en este último caso, señalarán los términos y extensión de su participación en la oferta y en la ejecución </w:t>
      </w:r>
      <w:r w:rsidRPr="00F51DE1">
        <w:rPr>
          <w:rFonts w:ascii="Arial" w:hAnsi="Arial" w:cs="Arial"/>
          <w:spacing w:val="-1"/>
          <w:sz w:val="24"/>
          <w:szCs w:val="24"/>
          <w:lang w:val="es-CO"/>
        </w:rPr>
        <w:lastRenderedPageBreak/>
        <w:t xml:space="preserve">del contrato, los cuales no podrán ser modificados sin el consentimiento previo de la INSTITUCION EDUCATIVA LICEO NACIONAL. </w:t>
      </w:r>
    </w:p>
    <w:p w14:paraId="19896F2A" w14:textId="77777777" w:rsidR="00112B7E" w:rsidRPr="00F51DE1" w:rsidRDefault="00112B7E" w:rsidP="00112B7E">
      <w:pPr>
        <w:jc w:val="both"/>
        <w:rPr>
          <w:rFonts w:ascii="Arial" w:hAnsi="Arial" w:cs="Arial"/>
          <w:spacing w:val="-1"/>
          <w:sz w:val="24"/>
          <w:szCs w:val="24"/>
          <w:lang w:val="es-CO"/>
        </w:rPr>
      </w:pPr>
    </w:p>
    <w:p w14:paraId="487A61B1"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Los miembros del Consorcio o de la Unión Temporal deben designar la persona que para todos los efectos los representará y señalarán las reglas básicas que regulen las relaciones entre ellos y su responsabilidad.</w:t>
      </w:r>
    </w:p>
    <w:p w14:paraId="1A02AF6D" w14:textId="77777777" w:rsidR="00112B7E" w:rsidRPr="00F51DE1" w:rsidRDefault="00112B7E" w:rsidP="00112B7E">
      <w:pPr>
        <w:jc w:val="both"/>
        <w:rPr>
          <w:rFonts w:ascii="Arial" w:hAnsi="Arial" w:cs="Arial"/>
          <w:spacing w:val="-1"/>
          <w:sz w:val="24"/>
          <w:szCs w:val="24"/>
          <w:lang w:val="es-CO"/>
        </w:rPr>
      </w:pPr>
    </w:p>
    <w:p w14:paraId="7410A031" w14:textId="4506126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 xml:space="preserve">Las personas que conformen el consorcio o unión temporal deberán presentar el documento de constitución </w:t>
      </w:r>
      <w:r w:rsidR="00E143FC" w:rsidRPr="00F51DE1">
        <w:rPr>
          <w:rFonts w:ascii="Arial" w:hAnsi="Arial" w:cs="Arial"/>
          <w:spacing w:val="-1"/>
          <w:sz w:val="24"/>
          <w:szCs w:val="24"/>
          <w:lang w:val="es-CO"/>
        </w:rPr>
        <w:t>de este</w:t>
      </w:r>
      <w:r w:rsidRPr="00F51DE1">
        <w:rPr>
          <w:rFonts w:ascii="Arial" w:hAnsi="Arial" w:cs="Arial"/>
          <w:spacing w:val="-1"/>
          <w:sz w:val="24"/>
          <w:szCs w:val="24"/>
          <w:lang w:val="es-CO"/>
        </w:rPr>
        <w:t>, en donde se exprese claramente su compromiso de participar en la presentación conjunta de la propuesta, así como de suscribir el contrato.</w:t>
      </w:r>
    </w:p>
    <w:p w14:paraId="3CDE6F76" w14:textId="77777777" w:rsidR="00112B7E" w:rsidRPr="00F51DE1" w:rsidRDefault="00112B7E" w:rsidP="00112B7E">
      <w:pPr>
        <w:jc w:val="center"/>
        <w:rPr>
          <w:rFonts w:ascii="Arial" w:hAnsi="Arial" w:cs="Arial"/>
          <w:spacing w:val="-1"/>
          <w:sz w:val="24"/>
          <w:szCs w:val="24"/>
          <w:lang w:val="es-CO"/>
        </w:rPr>
      </w:pPr>
    </w:p>
    <w:p w14:paraId="3C66DEDB"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En el caso de las personas naturales o jurídicas, la actividad u objeto social según el caso, debe ser coherente con el objeto de la presente convocatoria.</w:t>
      </w:r>
    </w:p>
    <w:p w14:paraId="51803AFE" w14:textId="77777777" w:rsidR="00112B7E" w:rsidRPr="00F51DE1" w:rsidRDefault="00112B7E" w:rsidP="00112B7E">
      <w:pPr>
        <w:jc w:val="both"/>
        <w:rPr>
          <w:rFonts w:ascii="Arial" w:hAnsi="Arial" w:cs="Arial"/>
          <w:spacing w:val="-1"/>
          <w:sz w:val="24"/>
          <w:szCs w:val="24"/>
          <w:lang w:val="es-CO"/>
        </w:rPr>
      </w:pPr>
    </w:p>
    <w:p w14:paraId="3F640E65" w14:textId="77777777" w:rsidR="00112B7E" w:rsidRPr="00F51DE1" w:rsidRDefault="00112B7E" w:rsidP="00112B7E">
      <w:pPr>
        <w:pStyle w:val="Prrafodelista"/>
        <w:numPr>
          <w:ilvl w:val="0"/>
          <w:numId w:val="19"/>
        </w:numPr>
        <w:jc w:val="both"/>
        <w:rPr>
          <w:rFonts w:ascii="Arial" w:hAnsi="Arial" w:cs="Arial"/>
          <w:spacing w:val="-1"/>
          <w:lang w:val="es-CO"/>
        </w:rPr>
      </w:pPr>
      <w:r w:rsidRPr="00F51DE1">
        <w:rPr>
          <w:rFonts w:ascii="Arial" w:hAnsi="Arial" w:cs="Arial"/>
          <w:b/>
          <w:spacing w:val="-1"/>
          <w:lang w:val="es-CO"/>
        </w:rPr>
        <w:t>Certificado de existencia y representación legal</w:t>
      </w:r>
      <w:r>
        <w:rPr>
          <w:rFonts w:ascii="Arial" w:hAnsi="Arial" w:cs="Arial"/>
          <w:spacing w:val="-1"/>
          <w:lang w:val="es-CO"/>
        </w:rPr>
        <w:t>.</w:t>
      </w:r>
    </w:p>
    <w:p w14:paraId="7C8916A6" w14:textId="77777777" w:rsidR="00112B7E" w:rsidRPr="00F51DE1" w:rsidRDefault="00112B7E" w:rsidP="00112B7E">
      <w:pPr>
        <w:jc w:val="both"/>
        <w:rPr>
          <w:rFonts w:ascii="Arial" w:hAnsi="Arial" w:cs="Arial"/>
          <w:spacing w:val="-1"/>
          <w:sz w:val="24"/>
          <w:szCs w:val="24"/>
          <w:lang w:val="es-CO"/>
        </w:rPr>
      </w:pPr>
    </w:p>
    <w:p w14:paraId="3236D5F7"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Las personas jurídicas deberán presentar el certificado de existencia y representación legal con fecha de expedición no mayor a un (1) mes anterior a la fecha límite de recepción de ofertas, en el que conste que su objeto social está relacionado con el objeto del presente proceso, que cuenta con la capacidad jurídica para celebrar y ejecutar contratos y acreditar que su duración abarca como mínimo el termino de ejecución del contrato y un año más a partir de la fecha límite para presentar ofertas. En caso de consorcio o unión temporal, cada uno de los integrantes deberá presentar este certificado.</w:t>
      </w:r>
    </w:p>
    <w:p w14:paraId="7CBB41B7" w14:textId="77777777" w:rsidR="00112B7E" w:rsidRPr="00F51DE1" w:rsidRDefault="00112B7E" w:rsidP="00112B7E">
      <w:pPr>
        <w:jc w:val="both"/>
        <w:rPr>
          <w:rFonts w:ascii="Arial" w:hAnsi="Arial" w:cs="Arial"/>
          <w:spacing w:val="-1"/>
          <w:sz w:val="24"/>
          <w:szCs w:val="24"/>
          <w:lang w:val="es-CO"/>
        </w:rPr>
      </w:pPr>
    </w:p>
    <w:p w14:paraId="36D4F348"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 xml:space="preserve">Si el OFERENTE es una persona natural comerciante, deberá presentar un certificado de matrícula en el registro mercantil expedido por la </w:t>
      </w:r>
      <w:r w:rsidRPr="00F51DE1">
        <w:rPr>
          <w:rFonts w:ascii="Arial" w:hAnsi="Arial" w:cs="Arial"/>
          <w:b/>
          <w:i/>
          <w:spacing w:val="-1"/>
          <w:sz w:val="24"/>
          <w:szCs w:val="24"/>
          <w:lang w:val="es-CO"/>
        </w:rPr>
        <w:t>Cámara de Comercio</w:t>
      </w:r>
      <w:r w:rsidRPr="00F51DE1">
        <w:rPr>
          <w:rFonts w:ascii="Arial" w:hAnsi="Arial" w:cs="Arial"/>
          <w:spacing w:val="-1"/>
          <w:sz w:val="24"/>
          <w:szCs w:val="24"/>
          <w:lang w:val="es-CO"/>
        </w:rPr>
        <w:t xml:space="preserve"> de su jurisdicción en donde conste que se encuentra inscrito, así como la determinación de su actividad relacionada con el objeto del presente proceso. Este certificado debe tener fecha de expedición no mayor a (1) mes a la fecha límite de recepción de ofertas.</w:t>
      </w:r>
    </w:p>
    <w:p w14:paraId="2285D6EB" w14:textId="77777777" w:rsidR="00112B7E" w:rsidRPr="00F51DE1" w:rsidRDefault="00112B7E" w:rsidP="00112B7E">
      <w:pPr>
        <w:jc w:val="both"/>
        <w:rPr>
          <w:rFonts w:ascii="Arial" w:hAnsi="Arial" w:cs="Arial"/>
          <w:spacing w:val="-1"/>
          <w:sz w:val="24"/>
          <w:szCs w:val="24"/>
          <w:lang w:val="es-CO"/>
        </w:rPr>
      </w:pPr>
    </w:p>
    <w:p w14:paraId="0392ACF9" w14:textId="77777777" w:rsidR="00112B7E" w:rsidRPr="00F51DE1" w:rsidRDefault="00112B7E" w:rsidP="00112B7E">
      <w:pPr>
        <w:pStyle w:val="Prrafodelista"/>
        <w:numPr>
          <w:ilvl w:val="0"/>
          <w:numId w:val="19"/>
        </w:numPr>
        <w:jc w:val="both"/>
        <w:rPr>
          <w:rFonts w:ascii="Arial" w:hAnsi="Arial" w:cs="Arial"/>
          <w:spacing w:val="-1"/>
          <w:lang w:val="es-CO"/>
        </w:rPr>
      </w:pPr>
      <w:r w:rsidRPr="00F51DE1">
        <w:rPr>
          <w:rFonts w:ascii="Arial" w:hAnsi="Arial" w:cs="Arial"/>
          <w:b/>
          <w:spacing w:val="-1"/>
          <w:lang w:val="es-CO"/>
        </w:rPr>
        <w:t>Acta de autorización de la junta de socios o de asamblea de accionistas</w:t>
      </w:r>
      <w:r w:rsidRPr="00F51DE1">
        <w:rPr>
          <w:rFonts w:ascii="Arial" w:hAnsi="Arial" w:cs="Arial"/>
          <w:spacing w:val="-1"/>
          <w:lang w:val="es-CO"/>
        </w:rPr>
        <w:t>.</w:t>
      </w:r>
    </w:p>
    <w:p w14:paraId="2D027764" w14:textId="77777777" w:rsidR="00112B7E" w:rsidRPr="00F51DE1" w:rsidRDefault="00112B7E" w:rsidP="00112B7E">
      <w:pPr>
        <w:rPr>
          <w:rFonts w:ascii="Arial" w:hAnsi="Arial" w:cs="Arial"/>
          <w:sz w:val="24"/>
          <w:szCs w:val="24"/>
          <w:lang w:val="es-CO"/>
        </w:rPr>
      </w:pPr>
    </w:p>
    <w:p w14:paraId="52AB143D"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El representante legal de la persona jurídica, en caso de no estar facultado (bien por los respectivos estatutos y/o certificados de existencia y representación legal) para presentar la propuesta, constituir el consorcio o la unión temporal (si a ello hubiere lugar) y firmar el contrato o de tener limitaciones por cuantía o calidad; deberá aportar manifestación expresa y escrita del órgano societario competente, al momento de presentar la propuesta en la cual manifieste las facultades.</w:t>
      </w:r>
    </w:p>
    <w:p w14:paraId="08344AFF" w14:textId="77777777" w:rsidR="00112B7E" w:rsidRPr="00F51DE1" w:rsidRDefault="00112B7E" w:rsidP="00112B7E">
      <w:pPr>
        <w:jc w:val="both"/>
        <w:rPr>
          <w:rFonts w:ascii="Arial" w:hAnsi="Arial" w:cs="Arial"/>
          <w:spacing w:val="-1"/>
          <w:sz w:val="24"/>
          <w:szCs w:val="24"/>
          <w:lang w:val="es-CO"/>
        </w:rPr>
      </w:pPr>
    </w:p>
    <w:p w14:paraId="592DBC27" w14:textId="77777777" w:rsidR="00112B7E" w:rsidRPr="00F51DE1" w:rsidRDefault="00112B7E" w:rsidP="00112B7E">
      <w:pPr>
        <w:pStyle w:val="Prrafodelista"/>
        <w:numPr>
          <w:ilvl w:val="0"/>
          <w:numId w:val="19"/>
        </w:numPr>
        <w:jc w:val="both"/>
        <w:rPr>
          <w:rFonts w:ascii="Arial" w:hAnsi="Arial" w:cs="Arial"/>
          <w:spacing w:val="-1"/>
          <w:lang w:val="es-CO"/>
        </w:rPr>
      </w:pPr>
      <w:r w:rsidRPr="00F51DE1">
        <w:rPr>
          <w:rFonts w:ascii="Arial" w:hAnsi="Arial" w:cs="Arial"/>
          <w:b/>
          <w:spacing w:val="-1"/>
          <w:lang w:val="es-CO"/>
        </w:rPr>
        <w:t>Fotocopia de la cédula de ciudadanía del representante legal y/o su apoderado o de la persona natural.</w:t>
      </w:r>
    </w:p>
    <w:p w14:paraId="4A9801C1" w14:textId="77777777" w:rsidR="00112B7E" w:rsidRPr="00F51DE1" w:rsidRDefault="00112B7E" w:rsidP="00112B7E">
      <w:pPr>
        <w:rPr>
          <w:rFonts w:ascii="Arial" w:hAnsi="Arial" w:cs="Arial"/>
          <w:sz w:val="24"/>
          <w:szCs w:val="24"/>
          <w:lang w:val="es-CO"/>
        </w:rPr>
      </w:pPr>
    </w:p>
    <w:p w14:paraId="44881DEF"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 xml:space="preserve">El proponente deberá adjuntar fotocopia legible de su documento de identidad; para el caso de las personas jurídicas se deberá adjuntar la copia de la cédula del representante legal y en el caso de consorcios, uniones temporales o demás tipos de sociedades de propósito especial se deberá adjuntar copia de la cédula de cada uno de sus integrantes. </w:t>
      </w:r>
    </w:p>
    <w:p w14:paraId="34F124FA" w14:textId="77777777" w:rsidR="00112B7E" w:rsidRPr="00F51DE1" w:rsidRDefault="00112B7E" w:rsidP="00112B7E">
      <w:pPr>
        <w:jc w:val="both"/>
        <w:rPr>
          <w:rFonts w:ascii="Arial" w:hAnsi="Arial" w:cs="Arial"/>
          <w:spacing w:val="-1"/>
          <w:sz w:val="24"/>
          <w:szCs w:val="24"/>
          <w:lang w:val="es-CO"/>
        </w:rPr>
      </w:pPr>
    </w:p>
    <w:p w14:paraId="22246BC8" w14:textId="77777777" w:rsidR="00112B7E" w:rsidRPr="00F51DE1" w:rsidRDefault="00112B7E" w:rsidP="00112B7E">
      <w:pPr>
        <w:pStyle w:val="Prrafodelista"/>
        <w:numPr>
          <w:ilvl w:val="0"/>
          <w:numId w:val="19"/>
        </w:numPr>
        <w:jc w:val="both"/>
        <w:rPr>
          <w:rFonts w:ascii="Arial" w:hAnsi="Arial" w:cs="Arial"/>
          <w:spacing w:val="-1"/>
          <w:lang w:val="es-CO"/>
        </w:rPr>
      </w:pPr>
      <w:r w:rsidRPr="00F51DE1">
        <w:rPr>
          <w:rFonts w:ascii="Arial" w:hAnsi="Arial" w:cs="Arial"/>
          <w:b/>
          <w:spacing w:val="-1"/>
          <w:lang w:val="es-CO"/>
        </w:rPr>
        <w:t>Certificación sobre el cumplimiento de las obligaciones de seguridad social y aportes parafiscales</w:t>
      </w:r>
      <w:r w:rsidRPr="00F51DE1">
        <w:rPr>
          <w:rFonts w:ascii="Arial" w:hAnsi="Arial" w:cs="Arial"/>
          <w:spacing w:val="-1"/>
          <w:lang w:val="es-CO"/>
        </w:rPr>
        <w:t xml:space="preserve">. </w:t>
      </w:r>
    </w:p>
    <w:p w14:paraId="6A478CC7" w14:textId="77777777" w:rsidR="00112B7E" w:rsidRPr="00F51DE1" w:rsidRDefault="00112B7E" w:rsidP="00112B7E">
      <w:pPr>
        <w:jc w:val="both"/>
        <w:rPr>
          <w:rFonts w:ascii="Arial" w:hAnsi="Arial" w:cs="Arial"/>
          <w:spacing w:val="-1"/>
          <w:sz w:val="24"/>
          <w:szCs w:val="24"/>
          <w:lang w:val="es-CO"/>
        </w:rPr>
      </w:pPr>
    </w:p>
    <w:p w14:paraId="55F0A62D"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 xml:space="preserve">De conformidad con lo establecido en el artículo 50 de la Ley 789 de 2002 y el artículo 23 de la Ley 1150 de 2007, el proponente persona jurídica deberá acreditar el cumplimiento de sus obligaciones con los sistemas de salud, riesgos profesionales, pensiones y aportes a las Cajas de Compensación Familiar, Instituto Colombiano de Bienestar Familiar y Servicio Nacional de Aprendizaje, durante los seis (6) meses anteriores a la fecha de presentación de su propuesta. </w:t>
      </w:r>
    </w:p>
    <w:p w14:paraId="0C23FE2B" w14:textId="77777777" w:rsidR="00112B7E" w:rsidRPr="00F51DE1" w:rsidRDefault="00112B7E" w:rsidP="00112B7E">
      <w:pPr>
        <w:jc w:val="both"/>
        <w:rPr>
          <w:rFonts w:ascii="Arial" w:hAnsi="Arial" w:cs="Arial"/>
          <w:spacing w:val="-1"/>
          <w:sz w:val="24"/>
          <w:szCs w:val="24"/>
          <w:highlight w:val="yellow"/>
          <w:lang w:val="es-CO"/>
        </w:rPr>
      </w:pPr>
    </w:p>
    <w:p w14:paraId="5BDA67B9" w14:textId="77777777" w:rsidR="00112B7E" w:rsidRPr="00F51DE1" w:rsidRDefault="00112B7E" w:rsidP="00112B7E">
      <w:pPr>
        <w:jc w:val="both"/>
        <w:rPr>
          <w:rFonts w:ascii="Arial" w:hAnsi="Arial" w:cs="Arial"/>
          <w:b/>
          <w:spacing w:val="-1"/>
          <w:sz w:val="24"/>
          <w:szCs w:val="24"/>
          <w:lang w:val="es-CO"/>
        </w:rPr>
      </w:pPr>
      <w:r w:rsidRPr="00F51DE1">
        <w:rPr>
          <w:rFonts w:ascii="Arial" w:hAnsi="Arial" w:cs="Arial"/>
          <w:spacing w:val="-1"/>
          <w:sz w:val="24"/>
          <w:szCs w:val="24"/>
          <w:lang w:val="es-CO"/>
        </w:rPr>
        <w:t xml:space="preserve">Cuando la contratación se realice con personas jurídicas, se deberá acreditar el pago de los aportes de sus empleados, a los sistemas mencionados mediante certificación expedida por el revisor fiscal, cuando este exista de acuerdo con los requerimientos de ley, o por el representante legal durante un lapso equivalente al que exija el respectivo régimen de contratación para que se hubiera constituido la sociedad, el cual en todo caso no será inferior a los seis (6) meses anteriores a la celebración del contrato. En el evento en que la sociedad no tenga más de seis (6) meses de constituida, deberá acreditar los pagos a partir de la fecha de su constitución </w:t>
      </w:r>
    </w:p>
    <w:p w14:paraId="64CA1592" w14:textId="77777777" w:rsidR="00112B7E" w:rsidRPr="00F51DE1" w:rsidRDefault="00112B7E" w:rsidP="00112B7E">
      <w:pPr>
        <w:jc w:val="both"/>
        <w:rPr>
          <w:rFonts w:ascii="Arial" w:hAnsi="Arial" w:cs="Arial"/>
          <w:spacing w:val="-1"/>
          <w:sz w:val="24"/>
          <w:szCs w:val="24"/>
          <w:lang w:val="es-CO"/>
        </w:rPr>
      </w:pPr>
    </w:p>
    <w:p w14:paraId="37AA7B6C"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Si el proponente es una persona natural, deberá allegar la planilla PILA y el correspondiente recibo de pago de sus aportes al sistema obligatorio de salud y de pensión, correspondiente al mes anterior a la fecha de presentación de la propuesta. En todo caso las fechas establecidas en el decreto 1273 de 2018 serán tenidas en cuenta para la verificación del presente requisito, para lo cual se comparará la fecha de presentación de la propuesta con la fecha límite de pago y si es del caso, deberá presentar el pago del mismo mes de presentación de la propuesta.</w:t>
      </w:r>
    </w:p>
    <w:p w14:paraId="224DC1F7" w14:textId="77777777" w:rsidR="00112B7E" w:rsidRPr="00F51DE1" w:rsidRDefault="00112B7E" w:rsidP="00112B7E">
      <w:pPr>
        <w:jc w:val="both"/>
        <w:rPr>
          <w:rFonts w:ascii="Arial" w:hAnsi="Arial" w:cs="Arial"/>
          <w:spacing w:val="-1"/>
          <w:sz w:val="24"/>
          <w:szCs w:val="24"/>
          <w:lang w:val="es-CO"/>
        </w:rPr>
      </w:pPr>
    </w:p>
    <w:p w14:paraId="1C16F181"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Si se trata de un consorcio o unión temporal, se deberá acreditar el cumplimiento antes mencionado para cada uno de los miembros con los requisitos antes mencionados, de acuerdo con la calidad de cada uno de sus integrantes.</w:t>
      </w:r>
    </w:p>
    <w:p w14:paraId="373BB45C" w14:textId="77777777" w:rsidR="00112B7E" w:rsidRPr="00F51DE1" w:rsidRDefault="00112B7E" w:rsidP="00112B7E">
      <w:pPr>
        <w:jc w:val="both"/>
        <w:rPr>
          <w:rFonts w:ascii="Arial" w:hAnsi="Arial" w:cs="Arial"/>
          <w:spacing w:val="-1"/>
          <w:sz w:val="24"/>
          <w:szCs w:val="24"/>
          <w:lang w:val="es-CO"/>
        </w:rPr>
      </w:pPr>
    </w:p>
    <w:p w14:paraId="088306BD" w14:textId="77777777" w:rsidR="00112B7E" w:rsidRPr="00F51DE1" w:rsidRDefault="00112B7E" w:rsidP="00112B7E">
      <w:pPr>
        <w:pStyle w:val="Prrafodelista"/>
        <w:numPr>
          <w:ilvl w:val="0"/>
          <w:numId w:val="19"/>
        </w:numPr>
        <w:jc w:val="both"/>
        <w:rPr>
          <w:rFonts w:ascii="Arial" w:hAnsi="Arial" w:cs="Arial"/>
          <w:spacing w:val="-1"/>
          <w:lang w:val="es-CO"/>
        </w:rPr>
      </w:pPr>
      <w:r w:rsidRPr="00F51DE1">
        <w:rPr>
          <w:rFonts w:ascii="Arial" w:hAnsi="Arial" w:cs="Arial"/>
          <w:b/>
          <w:spacing w:val="-1"/>
          <w:lang w:val="es-CO"/>
        </w:rPr>
        <w:lastRenderedPageBreak/>
        <w:t>Paz y salvo fiscal expedido por la Contraloría General de la República</w:t>
      </w:r>
    </w:p>
    <w:p w14:paraId="25A647EB" w14:textId="77777777" w:rsidR="00112B7E" w:rsidRPr="00F51DE1" w:rsidRDefault="00112B7E" w:rsidP="00112B7E">
      <w:pPr>
        <w:jc w:val="both"/>
        <w:rPr>
          <w:rFonts w:ascii="Arial" w:hAnsi="Arial" w:cs="Arial"/>
          <w:spacing w:val="-1"/>
          <w:sz w:val="24"/>
          <w:szCs w:val="24"/>
          <w:lang w:val="es-CO"/>
        </w:rPr>
      </w:pPr>
    </w:p>
    <w:p w14:paraId="7721D23E"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De acuerdo con lo establecido en el inciso 3 del artículo 60 de la Ley 610 de 2000 y en la Circular No. 005 del 25 de febrero de 2008 emitida por la Contraloría General de la República, es obligación de los servidores públicos consultar en la página WEB de la Contraloría General de la República acerca de la inclusión de nuevos funcionarios o contratistas en el Boletín de Responsables Fiscales que expide dicha entidad.</w:t>
      </w:r>
    </w:p>
    <w:p w14:paraId="678B867D" w14:textId="77777777" w:rsidR="00112B7E" w:rsidRPr="00F51DE1" w:rsidRDefault="00112B7E" w:rsidP="00112B7E">
      <w:pPr>
        <w:jc w:val="both"/>
        <w:rPr>
          <w:rFonts w:ascii="Arial" w:hAnsi="Arial" w:cs="Arial"/>
          <w:spacing w:val="-1"/>
          <w:sz w:val="24"/>
          <w:szCs w:val="24"/>
          <w:lang w:val="es-CO"/>
        </w:rPr>
      </w:pPr>
    </w:p>
    <w:p w14:paraId="6EB34DE3"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Por lo anotado, los oferentes podrán presentar el citado certificado vigente expedido por la Contraloría General de la República dentro de los documentos anexos a su propuesta, sin perjuicio que el mismo sea verificado en la página Web de la Contraloría General de la República por el funcionario encargado de la verificación jurídica y en caso de ser reportado en el Boletín, la propuesta será rechazada.</w:t>
      </w:r>
    </w:p>
    <w:p w14:paraId="6FBFED8E" w14:textId="77777777" w:rsidR="00112B7E" w:rsidRPr="00F51DE1" w:rsidRDefault="00112B7E" w:rsidP="00112B7E">
      <w:pPr>
        <w:jc w:val="both"/>
        <w:rPr>
          <w:rFonts w:ascii="Arial" w:hAnsi="Arial" w:cs="Arial"/>
          <w:spacing w:val="-1"/>
          <w:sz w:val="24"/>
          <w:szCs w:val="24"/>
          <w:lang w:val="es-CO"/>
        </w:rPr>
      </w:pPr>
    </w:p>
    <w:p w14:paraId="31095699" w14:textId="77777777" w:rsidR="00112B7E" w:rsidRPr="00F51DE1" w:rsidRDefault="00112B7E" w:rsidP="00112B7E">
      <w:pPr>
        <w:pStyle w:val="Prrafodelista"/>
        <w:numPr>
          <w:ilvl w:val="0"/>
          <w:numId w:val="19"/>
        </w:numPr>
        <w:jc w:val="both"/>
        <w:rPr>
          <w:rFonts w:ascii="Arial" w:hAnsi="Arial" w:cs="Arial"/>
          <w:spacing w:val="-1"/>
          <w:lang w:val="es-CO"/>
        </w:rPr>
      </w:pPr>
      <w:r w:rsidRPr="00F51DE1">
        <w:rPr>
          <w:rFonts w:ascii="Arial" w:hAnsi="Arial" w:cs="Arial"/>
          <w:b/>
          <w:spacing w:val="-1"/>
          <w:lang w:val="es-CO"/>
        </w:rPr>
        <w:t>Antecedentes Disciplinarios. Procuraduría General de la Nación</w:t>
      </w:r>
    </w:p>
    <w:p w14:paraId="4E4C08B8" w14:textId="77777777" w:rsidR="00112B7E" w:rsidRPr="00F51DE1" w:rsidRDefault="00112B7E" w:rsidP="00112B7E">
      <w:pPr>
        <w:jc w:val="both"/>
        <w:rPr>
          <w:rFonts w:ascii="Arial" w:hAnsi="Arial" w:cs="Arial"/>
          <w:spacing w:val="-1"/>
          <w:sz w:val="24"/>
          <w:szCs w:val="24"/>
          <w:lang w:val="es-CO"/>
        </w:rPr>
      </w:pPr>
    </w:p>
    <w:p w14:paraId="55F74C37"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El proponente podrá aportar certificado de antecedentes disciplinarios vigente expedido por la Procuraduría, con el propósito de verificar que no se encuentra reportado ni existen sanciones que impidan su participación en el proceso.</w:t>
      </w:r>
    </w:p>
    <w:p w14:paraId="0B33BDDD" w14:textId="77777777" w:rsidR="00112B7E" w:rsidRPr="00F51DE1" w:rsidRDefault="00112B7E" w:rsidP="00112B7E">
      <w:pPr>
        <w:jc w:val="both"/>
        <w:rPr>
          <w:rFonts w:ascii="Arial" w:hAnsi="Arial" w:cs="Arial"/>
          <w:spacing w:val="-1"/>
          <w:sz w:val="24"/>
          <w:szCs w:val="24"/>
          <w:lang w:val="es-CO"/>
        </w:rPr>
      </w:pPr>
    </w:p>
    <w:p w14:paraId="5B077FA1" w14:textId="77777777" w:rsidR="00112B7E"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Si el proponente es persona jurídica, podrá aportar el certificado de la persona jurídica y de su representante legal.</w:t>
      </w:r>
    </w:p>
    <w:p w14:paraId="49B8341B" w14:textId="77777777" w:rsidR="00112B7E" w:rsidRPr="00F51DE1" w:rsidRDefault="00112B7E" w:rsidP="00112B7E">
      <w:pPr>
        <w:jc w:val="both"/>
        <w:rPr>
          <w:rFonts w:ascii="Arial" w:hAnsi="Arial" w:cs="Arial"/>
          <w:spacing w:val="-1"/>
          <w:sz w:val="24"/>
          <w:szCs w:val="24"/>
          <w:lang w:val="es-CO"/>
        </w:rPr>
      </w:pPr>
    </w:p>
    <w:p w14:paraId="3AB3C9E0" w14:textId="77777777" w:rsidR="00112B7E" w:rsidRPr="00F51DE1" w:rsidRDefault="00112B7E" w:rsidP="00112B7E">
      <w:pPr>
        <w:pStyle w:val="Prrafodelista"/>
        <w:numPr>
          <w:ilvl w:val="0"/>
          <w:numId w:val="19"/>
        </w:numPr>
        <w:jc w:val="both"/>
        <w:rPr>
          <w:rFonts w:ascii="Arial" w:hAnsi="Arial" w:cs="Arial"/>
          <w:spacing w:val="-1"/>
          <w:lang w:val="es-CO"/>
        </w:rPr>
      </w:pPr>
      <w:r w:rsidRPr="00F51DE1">
        <w:rPr>
          <w:rFonts w:ascii="Arial" w:hAnsi="Arial" w:cs="Arial"/>
          <w:b/>
          <w:spacing w:val="-1"/>
        </w:rPr>
        <w:t>Antecedentes Judiciales. Policía Nacional</w:t>
      </w:r>
    </w:p>
    <w:p w14:paraId="1E545697" w14:textId="77777777" w:rsidR="00112B7E" w:rsidRPr="00F51DE1" w:rsidRDefault="00112B7E" w:rsidP="00112B7E">
      <w:pPr>
        <w:pStyle w:val="Sinespaciado"/>
        <w:ind w:left="1080"/>
        <w:outlineLvl w:val="2"/>
        <w:rPr>
          <w:rFonts w:ascii="Arial" w:hAnsi="Arial" w:cs="Arial"/>
          <w:b/>
          <w:spacing w:val="-1"/>
          <w:sz w:val="24"/>
          <w:szCs w:val="24"/>
          <w:lang w:eastAsia="es-ES"/>
        </w:rPr>
      </w:pPr>
    </w:p>
    <w:p w14:paraId="248AABE2"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El proponente podrá aportar certificado de antecedentes judiciales vigente expedido por la Policía, con el propósito de verificar que no se encuentra reportado que impidan su participación en el proceso. Si el proponente es persona jurídica, podrá aportar el certificado de su representante legal.</w:t>
      </w:r>
    </w:p>
    <w:p w14:paraId="76F0CC73" w14:textId="77777777" w:rsidR="00112B7E" w:rsidRPr="00F51DE1" w:rsidRDefault="00112B7E" w:rsidP="00112B7E">
      <w:pPr>
        <w:jc w:val="both"/>
        <w:rPr>
          <w:rFonts w:ascii="Arial" w:hAnsi="Arial" w:cs="Arial"/>
          <w:spacing w:val="-1"/>
          <w:sz w:val="24"/>
          <w:szCs w:val="24"/>
          <w:lang w:val="es-CO"/>
        </w:rPr>
      </w:pPr>
    </w:p>
    <w:p w14:paraId="0EE03F55" w14:textId="77777777" w:rsidR="00112B7E" w:rsidRPr="00F51DE1" w:rsidRDefault="00112B7E" w:rsidP="00112B7E">
      <w:pPr>
        <w:pStyle w:val="Prrafodelista"/>
        <w:numPr>
          <w:ilvl w:val="0"/>
          <w:numId w:val="19"/>
        </w:numPr>
        <w:jc w:val="both"/>
        <w:rPr>
          <w:rFonts w:ascii="Arial" w:hAnsi="Arial" w:cs="Arial"/>
          <w:b/>
        </w:rPr>
      </w:pPr>
      <w:r w:rsidRPr="00F51DE1">
        <w:rPr>
          <w:rFonts w:ascii="Arial" w:hAnsi="Arial" w:cs="Arial"/>
          <w:b/>
        </w:rPr>
        <w:t>Ausencia de inhabilidades e Incompatibilidades.</w:t>
      </w:r>
    </w:p>
    <w:p w14:paraId="4BEA548E" w14:textId="77777777" w:rsidR="00112B7E" w:rsidRPr="00F51DE1" w:rsidRDefault="00112B7E" w:rsidP="00112B7E">
      <w:pPr>
        <w:jc w:val="both"/>
        <w:rPr>
          <w:rFonts w:ascii="Arial" w:hAnsi="Arial" w:cs="Arial"/>
          <w:sz w:val="24"/>
          <w:szCs w:val="24"/>
        </w:rPr>
      </w:pPr>
    </w:p>
    <w:p w14:paraId="77BA99A8" w14:textId="77777777" w:rsidR="00112B7E" w:rsidRPr="00F51DE1" w:rsidRDefault="00112B7E" w:rsidP="00112B7E">
      <w:pPr>
        <w:jc w:val="both"/>
        <w:rPr>
          <w:rFonts w:ascii="Arial" w:hAnsi="Arial" w:cs="Arial"/>
          <w:sz w:val="24"/>
          <w:szCs w:val="24"/>
        </w:rPr>
      </w:pPr>
      <w:r w:rsidRPr="00F51DE1">
        <w:rPr>
          <w:rFonts w:ascii="Arial" w:hAnsi="Arial" w:cs="Arial"/>
          <w:sz w:val="24"/>
          <w:szCs w:val="24"/>
        </w:rPr>
        <w:t>El Proponente y cada uno de sus integrantes, cuando sea el caso, certificará en el formato que la entidad suministra para tal efecto, que no se encuentran incursos en ninguna de las causales de inhabilidad e incompatibilidad señaladas en la Constitución Política y en la Ley. Acerca de las excepciones a las inhabilidades e incompatibilidades, se observarán las indicadas en el artículo 10° de la Ley 80 de 1993 y disposiciones concordantes y complementarias.</w:t>
      </w:r>
    </w:p>
    <w:p w14:paraId="4CA5CC93" w14:textId="77777777" w:rsidR="00112B7E" w:rsidRPr="00F51DE1" w:rsidRDefault="00112B7E" w:rsidP="00112B7E">
      <w:pPr>
        <w:pStyle w:val="Sinespaciado"/>
        <w:outlineLvl w:val="2"/>
        <w:rPr>
          <w:rFonts w:ascii="Arial" w:hAnsi="Arial" w:cs="Arial"/>
          <w:b/>
          <w:spacing w:val="-1"/>
          <w:sz w:val="24"/>
          <w:szCs w:val="24"/>
          <w:lang w:eastAsia="es-ES"/>
        </w:rPr>
      </w:pPr>
    </w:p>
    <w:p w14:paraId="0FA5F7B3" w14:textId="77777777" w:rsidR="00112B7E" w:rsidRPr="00F51DE1" w:rsidRDefault="00112B7E" w:rsidP="00112B7E">
      <w:pPr>
        <w:pStyle w:val="Sinespaciado"/>
        <w:numPr>
          <w:ilvl w:val="0"/>
          <w:numId w:val="19"/>
        </w:numPr>
        <w:outlineLvl w:val="2"/>
        <w:rPr>
          <w:rFonts w:ascii="Arial" w:hAnsi="Arial" w:cs="Arial"/>
          <w:b/>
          <w:spacing w:val="-1"/>
          <w:sz w:val="24"/>
          <w:szCs w:val="24"/>
          <w:lang w:eastAsia="es-ES"/>
        </w:rPr>
      </w:pPr>
      <w:r w:rsidRPr="00F51DE1">
        <w:rPr>
          <w:rFonts w:ascii="Arial" w:hAnsi="Arial" w:cs="Arial"/>
          <w:b/>
          <w:spacing w:val="-1"/>
          <w:sz w:val="24"/>
          <w:szCs w:val="24"/>
          <w:lang w:eastAsia="es-ES"/>
        </w:rPr>
        <w:t>Registro Único Tributario (Rut)</w:t>
      </w:r>
    </w:p>
    <w:p w14:paraId="6D1C4EC3" w14:textId="77777777" w:rsidR="00112B7E" w:rsidRPr="00F51DE1" w:rsidRDefault="00112B7E" w:rsidP="00112B7E">
      <w:pPr>
        <w:pStyle w:val="Sinespaciado"/>
        <w:rPr>
          <w:rFonts w:ascii="Arial" w:hAnsi="Arial" w:cs="Arial"/>
          <w:spacing w:val="-1"/>
          <w:sz w:val="24"/>
          <w:szCs w:val="24"/>
          <w:lang w:eastAsia="es-ES"/>
        </w:rPr>
      </w:pPr>
    </w:p>
    <w:p w14:paraId="72068CA4" w14:textId="77777777" w:rsidR="00112B7E" w:rsidRPr="00F51DE1" w:rsidRDefault="00112B7E" w:rsidP="00112B7E">
      <w:pPr>
        <w:contextualSpacing/>
        <w:jc w:val="both"/>
        <w:rPr>
          <w:rFonts w:ascii="Arial" w:hAnsi="Arial" w:cs="Arial"/>
          <w:sz w:val="24"/>
          <w:szCs w:val="24"/>
          <w:lang w:val="es-CO" w:eastAsia="es-CO"/>
        </w:rPr>
      </w:pPr>
      <w:r w:rsidRPr="00F51DE1">
        <w:rPr>
          <w:rFonts w:ascii="Arial" w:hAnsi="Arial" w:cs="Arial"/>
          <w:spacing w:val="-1"/>
          <w:sz w:val="24"/>
          <w:szCs w:val="24"/>
        </w:rPr>
        <w:t xml:space="preserve">El proponente debe adjuntar a su propuesta fotocopia legible del Registro Único Tributario – RUT, de acuerdo con la normatividad vigente. </w:t>
      </w:r>
      <w:r w:rsidRPr="00F51DE1">
        <w:rPr>
          <w:rFonts w:ascii="Arial" w:hAnsi="Arial" w:cs="Arial"/>
          <w:sz w:val="24"/>
          <w:szCs w:val="24"/>
          <w:lang w:val="es-CO" w:eastAsia="es-CO"/>
        </w:rPr>
        <w:t>(La actividad económica debe estar relacionada con el objeto a contratar)</w:t>
      </w:r>
    </w:p>
    <w:p w14:paraId="004E6EE3" w14:textId="77777777" w:rsidR="00112B7E" w:rsidRPr="00F51DE1" w:rsidRDefault="00112B7E" w:rsidP="00112B7E">
      <w:pPr>
        <w:pStyle w:val="Sinespaciado"/>
        <w:jc w:val="both"/>
        <w:rPr>
          <w:rFonts w:ascii="Arial" w:hAnsi="Arial" w:cs="Arial"/>
          <w:spacing w:val="-1"/>
          <w:sz w:val="24"/>
          <w:szCs w:val="24"/>
          <w:lang w:eastAsia="es-ES"/>
        </w:rPr>
      </w:pPr>
    </w:p>
    <w:p w14:paraId="5C009EF4" w14:textId="77777777" w:rsidR="00112B7E" w:rsidRPr="00F51DE1" w:rsidRDefault="00112B7E" w:rsidP="00112B7E">
      <w:pPr>
        <w:pStyle w:val="Sinespaciado"/>
        <w:jc w:val="both"/>
        <w:rPr>
          <w:rFonts w:ascii="Arial" w:hAnsi="Arial" w:cs="Arial"/>
          <w:spacing w:val="-1"/>
          <w:sz w:val="24"/>
          <w:szCs w:val="24"/>
          <w:lang w:eastAsia="es-ES"/>
        </w:rPr>
      </w:pPr>
      <w:r w:rsidRPr="00F51DE1">
        <w:rPr>
          <w:rFonts w:ascii="Arial" w:hAnsi="Arial" w:cs="Arial"/>
          <w:spacing w:val="-1"/>
          <w:sz w:val="24"/>
          <w:szCs w:val="24"/>
          <w:lang w:eastAsia="es-ES"/>
        </w:rPr>
        <w:t xml:space="preserve">En el caso de consorcio o uniones temporales, se debe cumplir con esta exigencia para cada uno de sus integrantes. </w:t>
      </w:r>
    </w:p>
    <w:p w14:paraId="1EDEE217" w14:textId="77777777" w:rsidR="00112B7E" w:rsidRPr="00F51DE1" w:rsidRDefault="00112B7E" w:rsidP="00112B7E">
      <w:pPr>
        <w:pStyle w:val="Sinespaciado"/>
        <w:jc w:val="both"/>
        <w:rPr>
          <w:rFonts w:ascii="Arial" w:hAnsi="Arial" w:cs="Arial"/>
          <w:spacing w:val="-1"/>
          <w:sz w:val="24"/>
          <w:szCs w:val="24"/>
          <w:lang w:eastAsia="es-ES"/>
        </w:rPr>
      </w:pPr>
    </w:p>
    <w:p w14:paraId="67946059" w14:textId="77777777" w:rsidR="00112B7E" w:rsidRPr="00F51DE1" w:rsidRDefault="00112B7E" w:rsidP="00112B7E">
      <w:pPr>
        <w:pStyle w:val="Sinespaciado"/>
        <w:numPr>
          <w:ilvl w:val="0"/>
          <w:numId w:val="19"/>
        </w:numPr>
        <w:jc w:val="both"/>
        <w:rPr>
          <w:rFonts w:ascii="Arial" w:hAnsi="Arial" w:cs="Arial"/>
          <w:b/>
          <w:spacing w:val="-1"/>
          <w:sz w:val="24"/>
          <w:szCs w:val="24"/>
          <w:lang w:eastAsia="es-ES"/>
        </w:rPr>
      </w:pPr>
      <w:r w:rsidRPr="00F51DE1">
        <w:rPr>
          <w:rFonts w:ascii="Arial" w:hAnsi="Arial" w:cs="Arial"/>
          <w:b/>
          <w:spacing w:val="-1"/>
          <w:sz w:val="24"/>
          <w:szCs w:val="24"/>
          <w:lang w:eastAsia="es-ES"/>
        </w:rPr>
        <w:t>Consulta sistema registro nacional de medidas correctivas</w:t>
      </w:r>
    </w:p>
    <w:p w14:paraId="424127EC" w14:textId="77777777" w:rsidR="00112B7E" w:rsidRPr="00F51DE1" w:rsidRDefault="00112B7E" w:rsidP="00112B7E">
      <w:pPr>
        <w:pStyle w:val="Sinespaciado"/>
        <w:ind w:left="927"/>
        <w:jc w:val="both"/>
        <w:rPr>
          <w:rFonts w:ascii="Arial" w:hAnsi="Arial" w:cs="Arial"/>
          <w:b/>
          <w:spacing w:val="-1"/>
          <w:sz w:val="24"/>
          <w:szCs w:val="24"/>
          <w:lang w:eastAsia="es-ES"/>
        </w:rPr>
      </w:pPr>
    </w:p>
    <w:p w14:paraId="58A570A9" w14:textId="77777777" w:rsidR="00112B7E" w:rsidRPr="00F51DE1" w:rsidRDefault="00112B7E" w:rsidP="00112B7E">
      <w:pPr>
        <w:jc w:val="both"/>
        <w:rPr>
          <w:rFonts w:ascii="Arial" w:hAnsi="Arial" w:cs="Arial"/>
          <w:spacing w:val="-1"/>
          <w:sz w:val="24"/>
          <w:szCs w:val="24"/>
          <w:lang w:val="es-CO"/>
        </w:rPr>
      </w:pPr>
      <w:r w:rsidRPr="00F51DE1">
        <w:rPr>
          <w:rFonts w:ascii="Arial" w:hAnsi="Arial" w:cs="Arial"/>
          <w:spacing w:val="-1"/>
          <w:sz w:val="24"/>
          <w:szCs w:val="24"/>
          <w:lang w:val="es-CO"/>
        </w:rPr>
        <w:t>El proponente podrá aportar certificado actual expedido por la Policía, con el propósito de verificar que no es infractor de la ley 1801 de 2016, Código Nacional de Policía y Convivencia que impidan su participación en el proceso.</w:t>
      </w:r>
    </w:p>
    <w:p w14:paraId="5DDFDAC2" w14:textId="77777777" w:rsidR="00112B7E" w:rsidRPr="00EA2EB4" w:rsidRDefault="00112B7E" w:rsidP="00112B7E">
      <w:pPr>
        <w:ind w:left="1080"/>
        <w:jc w:val="both"/>
        <w:rPr>
          <w:rFonts w:ascii="Arial" w:hAnsi="Arial" w:cs="Arial"/>
          <w:spacing w:val="-1"/>
          <w:sz w:val="24"/>
          <w:szCs w:val="24"/>
          <w:lang w:val="es-CO"/>
        </w:rPr>
      </w:pPr>
    </w:p>
    <w:p w14:paraId="6FD83CBC" w14:textId="77777777" w:rsidR="00112B7E" w:rsidRPr="00EA2EB4" w:rsidRDefault="00112B7E" w:rsidP="00112B7E">
      <w:pPr>
        <w:jc w:val="both"/>
        <w:rPr>
          <w:rFonts w:ascii="Arial" w:hAnsi="Arial" w:cs="Arial"/>
          <w:spacing w:val="-1"/>
          <w:sz w:val="24"/>
          <w:szCs w:val="24"/>
          <w:lang w:val="es-CO"/>
        </w:rPr>
      </w:pPr>
      <w:r w:rsidRPr="00EA2EB4">
        <w:rPr>
          <w:rFonts w:ascii="Arial" w:hAnsi="Arial" w:cs="Arial"/>
          <w:spacing w:val="-1"/>
          <w:sz w:val="24"/>
          <w:szCs w:val="24"/>
          <w:lang w:val="es-CO"/>
        </w:rPr>
        <w:t>Si el proponente es persona jurídica, podrá aportar el certificado de su representante legal.</w:t>
      </w:r>
    </w:p>
    <w:p w14:paraId="559EE697" w14:textId="77777777" w:rsidR="00112B7E" w:rsidRPr="00EA2EB4" w:rsidRDefault="00112B7E" w:rsidP="00112B7E">
      <w:pPr>
        <w:jc w:val="both"/>
        <w:rPr>
          <w:rFonts w:ascii="Arial" w:hAnsi="Arial" w:cs="Arial"/>
          <w:spacing w:val="-1"/>
          <w:sz w:val="24"/>
          <w:szCs w:val="24"/>
          <w:lang w:val="es-CO"/>
        </w:rPr>
      </w:pPr>
    </w:p>
    <w:p w14:paraId="4C011715" w14:textId="77777777" w:rsidR="00112B7E" w:rsidRPr="00EA2EB4" w:rsidRDefault="00112B7E" w:rsidP="00112B7E">
      <w:pPr>
        <w:pStyle w:val="Sinespaciado"/>
        <w:jc w:val="both"/>
        <w:rPr>
          <w:rFonts w:ascii="Arial" w:hAnsi="Arial" w:cs="Arial"/>
          <w:spacing w:val="-1"/>
          <w:sz w:val="24"/>
          <w:szCs w:val="24"/>
          <w:lang w:val="es-CO"/>
        </w:rPr>
      </w:pPr>
      <w:r w:rsidRPr="00EA2EB4">
        <w:rPr>
          <w:rFonts w:ascii="Arial" w:hAnsi="Arial" w:cs="Arial"/>
          <w:b/>
          <w:spacing w:val="-1"/>
          <w:sz w:val="24"/>
          <w:szCs w:val="24"/>
          <w:lang w:eastAsia="es-ES"/>
        </w:rPr>
        <w:t>m).  Registro de Deudores Alimentarios Morosos (REDAM) - Ley Estatutaria 2097 del</w:t>
      </w:r>
      <w:r w:rsidRPr="00EA2EB4">
        <w:rPr>
          <w:rFonts w:ascii="Arial" w:hAnsi="Arial" w:cs="Arial"/>
          <w:spacing w:val="-1"/>
          <w:sz w:val="24"/>
          <w:szCs w:val="24"/>
          <w:lang w:val="es-CO"/>
        </w:rPr>
        <w:t xml:space="preserve"> 2 de julio de 2021; CERTIFICADO DE DEUDORES ALIMENTARIOS MOROSOS.</w:t>
      </w:r>
    </w:p>
    <w:p w14:paraId="60DF4D81" w14:textId="77777777" w:rsidR="00112B7E" w:rsidRPr="00EA2EB4" w:rsidRDefault="00112B7E" w:rsidP="00112B7E">
      <w:pPr>
        <w:pStyle w:val="Sinespaciado"/>
        <w:ind w:left="720"/>
        <w:jc w:val="both"/>
        <w:rPr>
          <w:rFonts w:ascii="Arial" w:hAnsi="Arial" w:cs="Arial"/>
          <w:b/>
          <w:spacing w:val="-1"/>
          <w:sz w:val="24"/>
          <w:szCs w:val="24"/>
          <w:lang w:eastAsia="es-ES"/>
        </w:rPr>
      </w:pPr>
    </w:p>
    <w:p w14:paraId="71AD35A3" w14:textId="77777777" w:rsidR="00112B7E" w:rsidRPr="00EA2EB4" w:rsidRDefault="00112B7E" w:rsidP="00112B7E">
      <w:pPr>
        <w:ind w:left="142" w:hanging="142"/>
        <w:jc w:val="both"/>
        <w:rPr>
          <w:rFonts w:ascii="Arial" w:hAnsi="Arial" w:cs="Arial"/>
          <w:b/>
          <w:spacing w:val="-1"/>
          <w:sz w:val="24"/>
          <w:szCs w:val="24"/>
          <w:lang w:val="es-CO"/>
        </w:rPr>
      </w:pPr>
      <w:r w:rsidRPr="00EA2EB4">
        <w:rPr>
          <w:rFonts w:ascii="Arial" w:hAnsi="Arial" w:cs="Arial"/>
          <w:b/>
          <w:spacing w:val="-1"/>
          <w:sz w:val="24"/>
          <w:szCs w:val="24"/>
          <w:lang w:val="es-CO"/>
        </w:rPr>
        <w:t>n). Delitos Sexuales</w:t>
      </w:r>
    </w:p>
    <w:p w14:paraId="1CEF9E03" w14:textId="77777777" w:rsidR="00112B7E" w:rsidRPr="00EA2EB4" w:rsidRDefault="00112B7E" w:rsidP="00112B7E">
      <w:pPr>
        <w:pStyle w:val="Prrafodelista"/>
        <w:ind w:left="720"/>
        <w:jc w:val="both"/>
        <w:rPr>
          <w:rFonts w:ascii="Arial" w:hAnsi="Arial" w:cs="Arial"/>
          <w:spacing w:val="-1"/>
          <w:lang w:val="es-CO"/>
        </w:rPr>
      </w:pPr>
    </w:p>
    <w:p w14:paraId="2F8D8CDE" w14:textId="77777777" w:rsidR="00112B7E" w:rsidRPr="00EA2EB4" w:rsidRDefault="00112B7E" w:rsidP="00112B7E">
      <w:pPr>
        <w:jc w:val="both"/>
        <w:rPr>
          <w:rFonts w:ascii="Arial" w:hAnsi="Arial" w:cs="Arial"/>
          <w:spacing w:val="-1"/>
          <w:sz w:val="24"/>
          <w:szCs w:val="24"/>
          <w:lang w:val="es-CO"/>
        </w:rPr>
      </w:pPr>
      <w:r w:rsidRPr="00EA2EB4">
        <w:rPr>
          <w:rFonts w:ascii="Arial" w:hAnsi="Arial" w:cs="Arial"/>
          <w:spacing w:val="-1"/>
          <w:sz w:val="24"/>
          <w:szCs w:val="24"/>
          <w:lang w:val="es-CO"/>
        </w:rPr>
        <w:t>Suscribir autorización escrita, previa y expresa, a la institución educativa para que esta pueda realizar verificación de los datos del aspirante y la consulta en línea de inhabilidad para las personas condenadas por delitos sexuales contra menores de edad, para desempeñar cargos, oficios o profesiones que involucren una relación directa y habitual con menores de edad. Conforme a lo reglado por la Ley 1918 de 2018 adicionado por el artículo 219 C al Código Penal de Colombia.</w:t>
      </w:r>
    </w:p>
    <w:p w14:paraId="6461E7D4" w14:textId="77777777" w:rsidR="00112B7E" w:rsidRPr="00EA2EB4" w:rsidRDefault="00112B7E" w:rsidP="00112B7E">
      <w:pPr>
        <w:jc w:val="both"/>
        <w:rPr>
          <w:rFonts w:ascii="Arial" w:hAnsi="Arial" w:cs="Arial"/>
          <w:spacing w:val="-1"/>
          <w:sz w:val="24"/>
          <w:szCs w:val="24"/>
          <w:lang w:val="es-CO"/>
        </w:rPr>
      </w:pPr>
    </w:p>
    <w:p w14:paraId="1B079F49" w14:textId="77777777" w:rsidR="00112B7E" w:rsidRPr="00EA2EB4" w:rsidRDefault="00112B7E" w:rsidP="00112B7E">
      <w:pPr>
        <w:ind w:left="142"/>
        <w:jc w:val="both"/>
        <w:rPr>
          <w:rFonts w:ascii="Arial" w:hAnsi="Arial" w:cs="Arial"/>
          <w:spacing w:val="-1"/>
          <w:sz w:val="24"/>
          <w:szCs w:val="24"/>
          <w:lang w:val="es-CO"/>
        </w:rPr>
      </w:pPr>
      <w:r w:rsidRPr="00EA2EB4">
        <w:rPr>
          <w:rFonts w:ascii="Arial" w:hAnsi="Arial" w:cs="Arial"/>
          <w:b/>
          <w:spacing w:val="-1"/>
          <w:sz w:val="24"/>
          <w:szCs w:val="24"/>
          <w:lang w:val="es-CO"/>
        </w:rPr>
        <w:t>ñ). Libreta Militar</w:t>
      </w:r>
    </w:p>
    <w:p w14:paraId="0E76833F" w14:textId="77777777" w:rsidR="00112B7E" w:rsidRPr="00EA2EB4" w:rsidRDefault="00112B7E" w:rsidP="00112B7E">
      <w:pPr>
        <w:jc w:val="both"/>
        <w:rPr>
          <w:rFonts w:ascii="Arial" w:hAnsi="Arial" w:cs="Arial"/>
          <w:sz w:val="24"/>
          <w:szCs w:val="24"/>
          <w:lang w:val="es-CO" w:eastAsia="es-CO"/>
        </w:rPr>
      </w:pPr>
    </w:p>
    <w:p w14:paraId="7395C58D" w14:textId="77777777" w:rsidR="00112B7E" w:rsidRPr="00EA2EB4" w:rsidRDefault="00112B7E" w:rsidP="00112B7E">
      <w:pPr>
        <w:jc w:val="both"/>
        <w:rPr>
          <w:rFonts w:ascii="Arial" w:hAnsi="Arial" w:cs="Arial"/>
          <w:sz w:val="24"/>
          <w:szCs w:val="24"/>
          <w:lang w:val="es-CO" w:eastAsia="es-CO"/>
        </w:rPr>
      </w:pPr>
      <w:r w:rsidRPr="00EA2EB4">
        <w:rPr>
          <w:rFonts w:ascii="Arial" w:hAnsi="Arial" w:cs="Arial"/>
          <w:sz w:val="24"/>
          <w:szCs w:val="24"/>
          <w:lang w:val="es-CO" w:eastAsia="es-CO"/>
        </w:rPr>
        <w:t>Fotocopia de Libreta Militar del Representante Legal (Masculino menor de 50 años).</w:t>
      </w:r>
    </w:p>
    <w:p w14:paraId="53C89EDE" w14:textId="77777777" w:rsidR="00112B7E" w:rsidRPr="00EA2EB4" w:rsidRDefault="00112B7E" w:rsidP="00112B7E">
      <w:pPr>
        <w:jc w:val="both"/>
        <w:rPr>
          <w:rFonts w:ascii="Arial" w:hAnsi="Arial" w:cs="Arial"/>
          <w:sz w:val="24"/>
          <w:szCs w:val="24"/>
          <w:lang w:val="es-CO" w:eastAsia="es-CO"/>
        </w:rPr>
      </w:pPr>
    </w:p>
    <w:p w14:paraId="5283932C" w14:textId="77777777" w:rsidR="00112B7E" w:rsidRPr="00EA2EB4" w:rsidRDefault="00112B7E" w:rsidP="00112B7E">
      <w:pPr>
        <w:ind w:left="142"/>
        <w:jc w:val="both"/>
        <w:rPr>
          <w:rFonts w:ascii="Arial" w:hAnsi="Arial" w:cs="Arial"/>
          <w:b/>
          <w:sz w:val="24"/>
          <w:szCs w:val="24"/>
          <w:lang w:val="es-CO" w:eastAsia="es-CO"/>
        </w:rPr>
      </w:pPr>
      <w:r w:rsidRPr="00EA2EB4">
        <w:rPr>
          <w:rFonts w:ascii="Arial" w:hAnsi="Arial" w:cs="Arial"/>
          <w:b/>
          <w:sz w:val="24"/>
          <w:szCs w:val="24"/>
          <w:lang w:val="es-CO" w:eastAsia="es-CO"/>
        </w:rPr>
        <w:t>o). Certificado cuenta bancaria</w:t>
      </w:r>
    </w:p>
    <w:p w14:paraId="1CB1E7BD" w14:textId="77777777" w:rsidR="00112B7E" w:rsidRPr="00EA2EB4" w:rsidRDefault="00112B7E" w:rsidP="00112B7E">
      <w:pPr>
        <w:pStyle w:val="Prrafodelista"/>
        <w:ind w:left="720"/>
        <w:jc w:val="both"/>
        <w:rPr>
          <w:rFonts w:ascii="Arial" w:hAnsi="Arial" w:cs="Arial"/>
          <w:b/>
          <w:lang w:val="es-CO" w:eastAsia="es-CO"/>
        </w:rPr>
      </w:pPr>
    </w:p>
    <w:p w14:paraId="7013EE96" w14:textId="77777777" w:rsidR="00112B7E" w:rsidRPr="00EA2EB4" w:rsidRDefault="00112B7E" w:rsidP="00112B7E">
      <w:pPr>
        <w:jc w:val="both"/>
        <w:rPr>
          <w:rFonts w:ascii="Arial" w:hAnsi="Arial" w:cs="Arial"/>
          <w:sz w:val="24"/>
          <w:szCs w:val="24"/>
          <w:lang w:val="es-CO" w:eastAsia="es-CO"/>
        </w:rPr>
      </w:pPr>
      <w:r w:rsidRPr="00EA2EB4">
        <w:rPr>
          <w:rFonts w:ascii="Arial" w:hAnsi="Arial" w:cs="Arial"/>
          <w:sz w:val="24"/>
          <w:szCs w:val="24"/>
          <w:lang w:val="es-CO" w:eastAsia="es-CO"/>
        </w:rPr>
        <w:t>El proponente deberá aportar certificación bancaria para la realización de los respectivos pagos, en caso de persona jurídica deberá presentar la de la respectiva empresa</w:t>
      </w:r>
    </w:p>
    <w:p w14:paraId="47B4E1C9" w14:textId="77777777" w:rsidR="00112B7E" w:rsidRPr="00EA2EB4" w:rsidRDefault="00112B7E" w:rsidP="00112B7E">
      <w:pPr>
        <w:autoSpaceDE w:val="0"/>
        <w:autoSpaceDN w:val="0"/>
        <w:adjustRightInd w:val="0"/>
        <w:contextualSpacing/>
        <w:jc w:val="both"/>
        <w:rPr>
          <w:rFonts w:ascii="Arial" w:hAnsi="Arial" w:cs="Arial"/>
          <w:sz w:val="24"/>
          <w:szCs w:val="24"/>
        </w:rPr>
      </w:pPr>
    </w:p>
    <w:p w14:paraId="0146A813" w14:textId="77777777" w:rsidR="00112B7E" w:rsidRPr="00EA2EB4" w:rsidRDefault="00112B7E" w:rsidP="00112B7E">
      <w:pPr>
        <w:autoSpaceDE w:val="0"/>
        <w:autoSpaceDN w:val="0"/>
        <w:adjustRightInd w:val="0"/>
        <w:ind w:left="142"/>
        <w:contextualSpacing/>
        <w:jc w:val="both"/>
        <w:rPr>
          <w:rFonts w:ascii="Arial" w:hAnsi="Arial" w:cs="Arial"/>
          <w:b/>
          <w:sz w:val="24"/>
          <w:szCs w:val="24"/>
        </w:rPr>
      </w:pPr>
      <w:r w:rsidRPr="00EA2EB4">
        <w:rPr>
          <w:rFonts w:ascii="Arial" w:hAnsi="Arial" w:cs="Arial"/>
          <w:b/>
          <w:sz w:val="24"/>
          <w:szCs w:val="24"/>
        </w:rPr>
        <w:t>p). Hoja de vida de Función Publica</w:t>
      </w:r>
    </w:p>
    <w:p w14:paraId="0EAAA265" w14:textId="77777777" w:rsidR="00112B7E" w:rsidRPr="00EA2EB4" w:rsidRDefault="00112B7E" w:rsidP="00112B7E">
      <w:pPr>
        <w:pStyle w:val="Prrafodelista"/>
        <w:autoSpaceDE w:val="0"/>
        <w:autoSpaceDN w:val="0"/>
        <w:adjustRightInd w:val="0"/>
        <w:ind w:left="720"/>
        <w:contextualSpacing/>
        <w:jc w:val="both"/>
        <w:rPr>
          <w:rFonts w:ascii="Arial" w:hAnsi="Arial" w:cs="Arial"/>
          <w:b/>
        </w:rPr>
      </w:pPr>
    </w:p>
    <w:p w14:paraId="4324A6BA" w14:textId="77777777" w:rsidR="00112B7E" w:rsidRPr="00EA2EB4" w:rsidRDefault="00112B7E" w:rsidP="00112B7E">
      <w:pPr>
        <w:autoSpaceDE w:val="0"/>
        <w:autoSpaceDN w:val="0"/>
        <w:adjustRightInd w:val="0"/>
        <w:contextualSpacing/>
        <w:jc w:val="both"/>
        <w:rPr>
          <w:rFonts w:ascii="Arial" w:hAnsi="Arial" w:cs="Arial"/>
          <w:sz w:val="24"/>
          <w:szCs w:val="24"/>
        </w:rPr>
      </w:pPr>
      <w:r w:rsidRPr="00EA2EB4">
        <w:rPr>
          <w:rFonts w:ascii="Arial" w:hAnsi="Arial" w:cs="Arial"/>
          <w:sz w:val="24"/>
          <w:szCs w:val="24"/>
        </w:rPr>
        <w:t>Formato único hoja de vida (DAFP), del Departamento Administrativo de la Función Pública debidamente diligenciada, para persona natural o jurídica según sea el caso</w:t>
      </w:r>
    </w:p>
    <w:p w14:paraId="701D0F16" w14:textId="77777777" w:rsidR="00112B7E" w:rsidRPr="00EA2EB4" w:rsidRDefault="00112B7E" w:rsidP="00112B7E">
      <w:pPr>
        <w:rPr>
          <w:rFonts w:ascii="Arial" w:hAnsi="Arial" w:cs="Arial"/>
          <w:b/>
          <w:sz w:val="24"/>
          <w:szCs w:val="24"/>
          <w:lang w:val="es-CO" w:eastAsia="es-CO"/>
        </w:rPr>
      </w:pPr>
    </w:p>
    <w:p w14:paraId="25D8BB86" w14:textId="77777777" w:rsidR="00112B7E" w:rsidRPr="00EA2EB4" w:rsidRDefault="00112B7E" w:rsidP="00112B7E">
      <w:pPr>
        <w:pStyle w:val="Default"/>
        <w:ind w:left="142"/>
        <w:jc w:val="both"/>
        <w:rPr>
          <w:b/>
          <w:color w:val="auto"/>
        </w:rPr>
      </w:pPr>
      <w:r w:rsidRPr="00EA2EB4">
        <w:rPr>
          <w:b/>
          <w:color w:val="auto"/>
        </w:rPr>
        <w:t xml:space="preserve">q). Propuesta económica </w:t>
      </w:r>
    </w:p>
    <w:p w14:paraId="069ED954" w14:textId="77777777" w:rsidR="00112B7E" w:rsidRPr="00F51DE1" w:rsidRDefault="00112B7E" w:rsidP="00112B7E">
      <w:pPr>
        <w:shd w:val="clear" w:color="auto" w:fill="FFFFFF" w:themeFill="background1"/>
        <w:ind w:left="720"/>
        <w:jc w:val="both"/>
        <w:rPr>
          <w:rFonts w:ascii="Arial" w:hAnsi="Arial" w:cs="Arial"/>
          <w:b/>
          <w:sz w:val="24"/>
          <w:szCs w:val="24"/>
          <w:lang w:val="es-CO" w:eastAsia="es-CO"/>
        </w:rPr>
      </w:pPr>
    </w:p>
    <w:p w14:paraId="1704103C" w14:textId="77777777" w:rsidR="00112B7E" w:rsidRPr="00F51DE1" w:rsidRDefault="00112B7E" w:rsidP="00112B7E">
      <w:pPr>
        <w:rPr>
          <w:rFonts w:ascii="Arial" w:hAnsi="Arial" w:cs="Arial"/>
          <w:sz w:val="24"/>
          <w:szCs w:val="24"/>
          <w:lang w:val="es-CO" w:eastAsia="es-CO"/>
        </w:rPr>
      </w:pPr>
      <w:r w:rsidRPr="00F51DE1">
        <w:rPr>
          <w:rFonts w:ascii="Arial" w:hAnsi="Arial" w:cs="Arial"/>
          <w:sz w:val="24"/>
          <w:szCs w:val="24"/>
          <w:lang w:val="es-CO" w:eastAsia="es-CO"/>
        </w:rPr>
        <w:t>La propuesta económica deberá estar totalmente diligenciada según lo establecido en la invitación pública.</w:t>
      </w:r>
    </w:p>
    <w:p w14:paraId="11EF816D" w14:textId="77777777" w:rsidR="00112B7E" w:rsidRPr="00F51DE1" w:rsidRDefault="00112B7E" w:rsidP="00112B7E">
      <w:pPr>
        <w:jc w:val="both"/>
        <w:rPr>
          <w:rFonts w:ascii="Arial" w:hAnsi="Arial" w:cs="Arial"/>
          <w:b/>
          <w:bCs/>
          <w:sz w:val="24"/>
          <w:szCs w:val="24"/>
        </w:rPr>
      </w:pPr>
    </w:p>
    <w:p w14:paraId="28241260" w14:textId="77777777" w:rsidR="00112B7E" w:rsidRPr="00F51DE1" w:rsidRDefault="00112B7E" w:rsidP="00112B7E">
      <w:pPr>
        <w:jc w:val="both"/>
        <w:rPr>
          <w:rFonts w:ascii="Arial" w:hAnsi="Arial" w:cs="Arial"/>
          <w:b/>
          <w:sz w:val="24"/>
          <w:szCs w:val="24"/>
        </w:rPr>
      </w:pPr>
      <w:r w:rsidRPr="00F51DE1">
        <w:rPr>
          <w:rFonts w:ascii="Arial" w:hAnsi="Arial" w:cs="Arial"/>
          <w:b/>
          <w:sz w:val="24"/>
          <w:szCs w:val="24"/>
        </w:rPr>
        <w:t>8.2 REQUISITOS HABILITANTES DE CONTENIDO TECNICO</w:t>
      </w:r>
    </w:p>
    <w:p w14:paraId="0AE1B1BD" w14:textId="77777777" w:rsidR="00112B7E" w:rsidRPr="00F51DE1" w:rsidRDefault="00112B7E" w:rsidP="00112B7E">
      <w:pPr>
        <w:jc w:val="both"/>
        <w:rPr>
          <w:rFonts w:ascii="Arial" w:hAnsi="Arial" w:cs="Arial"/>
          <w:b/>
          <w:sz w:val="24"/>
          <w:szCs w:val="24"/>
          <w:lang w:val="es-CO"/>
        </w:rPr>
      </w:pPr>
    </w:p>
    <w:p w14:paraId="0F6C505E" w14:textId="77777777" w:rsidR="00112B7E" w:rsidRPr="00F51DE1" w:rsidRDefault="00112B7E" w:rsidP="00112B7E">
      <w:pPr>
        <w:pStyle w:val="Prrafodelista"/>
        <w:numPr>
          <w:ilvl w:val="0"/>
          <w:numId w:val="20"/>
        </w:numPr>
        <w:contextualSpacing/>
        <w:jc w:val="both"/>
        <w:rPr>
          <w:rFonts w:ascii="Arial" w:hAnsi="Arial" w:cs="Arial"/>
          <w:b/>
          <w:lang w:val="es-CO" w:eastAsia="es-CO"/>
        </w:rPr>
      </w:pPr>
      <w:r w:rsidRPr="00F51DE1">
        <w:rPr>
          <w:rFonts w:ascii="Arial" w:hAnsi="Arial" w:cs="Arial"/>
          <w:b/>
          <w:lang w:val="es-CO" w:eastAsia="es-CO"/>
        </w:rPr>
        <w:t>Experiencia</w:t>
      </w:r>
    </w:p>
    <w:p w14:paraId="4953DC2C" w14:textId="77777777" w:rsidR="00112B7E" w:rsidRPr="00F51DE1" w:rsidRDefault="00112B7E" w:rsidP="00112B7E">
      <w:pPr>
        <w:pStyle w:val="Default"/>
        <w:jc w:val="both"/>
        <w:rPr>
          <w:b/>
          <w:color w:val="auto"/>
        </w:rPr>
      </w:pPr>
    </w:p>
    <w:p w14:paraId="31325C67" w14:textId="77777777" w:rsidR="00112B7E" w:rsidRPr="005412BE" w:rsidRDefault="00112B7E" w:rsidP="00112B7E">
      <w:pPr>
        <w:pStyle w:val="Default"/>
        <w:jc w:val="both"/>
        <w:rPr>
          <w:color w:val="auto"/>
        </w:rPr>
      </w:pPr>
      <w:bookmarkStart w:id="0" w:name="_Hlk3888073"/>
      <w:r w:rsidRPr="005412BE">
        <w:rPr>
          <w:color w:val="auto"/>
        </w:rPr>
        <w:t>El proponente deberá demostrar y suministrar información sobre su experiencia, como requisito habilitante.</w:t>
      </w:r>
    </w:p>
    <w:p w14:paraId="740F9BC7" w14:textId="77777777" w:rsidR="00112B7E" w:rsidRPr="005412BE" w:rsidRDefault="00112B7E" w:rsidP="00112B7E">
      <w:pPr>
        <w:pStyle w:val="Default"/>
        <w:jc w:val="both"/>
        <w:rPr>
          <w:b/>
          <w:color w:val="auto"/>
        </w:rPr>
      </w:pPr>
    </w:p>
    <w:p w14:paraId="15D8229F" w14:textId="77777777" w:rsidR="00112B7E" w:rsidRPr="00F51DE1" w:rsidRDefault="00112B7E" w:rsidP="00112B7E">
      <w:pPr>
        <w:pStyle w:val="Default"/>
        <w:jc w:val="both"/>
        <w:rPr>
          <w:color w:val="auto"/>
        </w:rPr>
      </w:pPr>
      <w:r w:rsidRPr="005412BE">
        <w:rPr>
          <w:color w:val="auto"/>
        </w:rPr>
        <w:t>Esta experiencia deberá demostrarse mediante la presentación de máximo (02) certificaciones de contratos suscritos y ejecutados 100% al cierre del proceso de selección por el proponente, cuyo objeto sea igual o similar al de la presente convocatoria por un valor igual o mayor al presupuesto oficial para el proceso de contratación expresado en salarios mínimos, las cuales podrán complementarse entre sí a fin de acreditar la experiencia solicitada.</w:t>
      </w:r>
      <w:bookmarkEnd w:id="0"/>
    </w:p>
    <w:p w14:paraId="1FB4F505" w14:textId="77777777" w:rsidR="00112B7E" w:rsidRPr="00F51DE1" w:rsidRDefault="00112B7E" w:rsidP="00112B7E">
      <w:pPr>
        <w:pStyle w:val="Default"/>
        <w:ind w:left="720"/>
        <w:jc w:val="both"/>
        <w:rPr>
          <w:color w:val="auto"/>
        </w:rPr>
      </w:pPr>
    </w:p>
    <w:p w14:paraId="7C2890B0" w14:textId="77777777" w:rsidR="00112B7E" w:rsidRPr="00F51DE1" w:rsidRDefault="00112B7E" w:rsidP="00112B7E">
      <w:pPr>
        <w:pStyle w:val="Default"/>
        <w:jc w:val="both"/>
        <w:rPr>
          <w:color w:val="auto"/>
        </w:rPr>
      </w:pPr>
      <w:r w:rsidRPr="00F51DE1">
        <w:rPr>
          <w:color w:val="auto"/>
        </w:rPr>
        <w:t>Para que las certificaciones que acrediten la experiencia del oferente sean consideradas válidas, éstas deberán contener como mínimo, la siguiente información y requisitos:</w:t>
      </w:r>
    </w:p>
    <w:p w14:paraId="3B43A1E7" w14:textId="77777777" w:rsidR="00112B7E" w:rsidRPr="00F51DE1" w:rsidRDefault="00112B7E" w:rsidP="00112B7E">
      <w:pPr>
        <w:pStyle w:val="Default"/>
        <w:jc w:val="both"/>
        <w:rPr>
          <w:color w:val="auto"/>
        </w:rPr>
      </w:pPr>
    </w:p>
    <w:p w14:paraId="2CA6FF66" w14:textId="77777777" w:rsidR="00112B7E" w:rsidRPr="00F51DE1" w:rsidRDefault="00112B7E" w:rsidP="00112B7E">
      <w:pPr>
        <w:numPr>
          <w:ilvl w:val="0"/>
          <w:numId w:val="15"/>
        </w:numPr>
        <w:autoSpaceDE w:val="0"/>
        <w:autoSpaceDN w:val="0"/>
        <w:adjustRightInd w:val="0"/>
        <w:contextualSpacing/>
        <w:jc w:val="both"/>
        <w:rPr>
          <w:rFonts w:ascii="Arial" w:hAnsi="Arial" w:cs="Arial"/>
          <w:sz w:val="24"/>
          <w:szCs w:val="24"/>
        </w:rPr>
      </w:pPr>
      <w:r w:rsidRPr="00F51DE1">
        <w:rPr>
          <w:rFonts w:ascii="Arial" w:hAnsi="Arial" w:cs="Arial"/>
          <w:sz w:val="24"/>
          <w:szCs w:val="24"/>
        </w:rPr>
        <w:t>Nombre o razón social del contratante</w:t>
      </w:r>
    </w:p>
    <w:p w14:paraId="1DA0B5C9" w14:textId="77777777" w:rsidR="00112B7E" w:rsidRPr="00F51DE1" w:rsidRDefault="00112B7E" w:rsidP="00112B7E">
      <w:pPr>
        <w:numPr>
          <w:ilvl w:val="0"/>
          <w:numId w:val="15"/>
        </w:numPr>
        <w:autoSpaceDE w:val="0"/>
        <w:autoSpaceDN w:val="0"/>
        <w:adjustRightInd w:val="0"/>
        <w:contextualSpacing/>
        <w:jc w:val="both"/>
        <w:rPr>
          <w:rFonts w:ascii="Arial" w:hAnsi="Arial" w:cs="Arial"/>
          <w:sz w:val="24"/>
          <w:szCs w:val="24"/>
        </w:rPr>
      </w:pPr>
      <w:r w:rsidRPr="00F51DE1">
        <w:rPr>
          <w:rFonts w:ascii="Arial" w:hAnsi="Arial" w:cs="Arial"/>
          <w:sz w:val="24"/>
          <w:szCs w:val="24"/>
        </w:rPr>
        <w:t>Nombre o razón social del contratista</w:t>
      </w:r>
    </w:p>
    <w:p w14:paraId="396AAFAB" w14:textId="77777777" w:rsidR="00112B7E" w:rsidRPr="00F51DE1" w:rsidRDefault="00112B7E" w:rsidP="00112B7E">
      <w:pPr>
        <w:numPr>
          <w:ilvl w:val="0"/>
          <w:numId w:val="15"/>
        </w:numPr>
        <w:autoSpaceDE w:val="0"/>
        <w:autoSpaceDN w:val="0"/>
        <w:adjustRightInd w:val="0"/>
        <w:contextualSpacing/>
        <w:jc w:val="both"/>
        <w:rPr>
          <w:rFonts w:ascii="Arial" w:hAnsi="Arial" w:cs="Arial"/>
          <w:sz w:val="24"/>
          <w:szCs w:val="24"/>
        </w:rPr>
      </w:pPr>
      <w:r w:rsidRPr="00F51DE1">
        <w:rPr>
          <w:rFonts w:ascii="Arial" w:hAnsi="Arial" w:cs="Arial"/>
          <w:sz w:val="24"/>
          <w:szCs w:val="24"/>
        </w:rPr>
        <w:t>Fecha de iniciación del contrato</w:t>
      </w:r>
    </w:p>
    <w:p w14:paraId="4CE2102E" w14:textId="77777777" w:rsidR="00112B7E" w:rsidRPr="00F51DE1" w:rsidRDefault="00112B7E" w:rsidP="00112B7E">
      <w:pPr>
        <w:numPr>
          <w:ilvl w:val="0"/>
          <w:numId w:val="14"/>
        </w:numPr>
        <w:contextualSpacing/>
        <w:jc w:val="both"/>
        <w:rPr>
          <w:rFonts w:ascii="Arial" w:hAnsi="Arial" w:cs="Arial"/>
          <w:sz w:val="24"/>
          <w:szCs w:val="24"/>
        </w:rPr>
      </w:pPr>
      <w:r w:rsidRPr="00F51DE1">
        <w:rPr>
          <w:rFonts w:ascii="Arial" w:hAnsi="Arial" w:cs="Arial"/>
          <w:sz w:val="24"/>
          <w:szCs w:val="24"/>
        </w:rPr>
        <w:t>Objeto</w:t>
      </w:r>
    </w:p>
    <w:p w14:paraId="1793A57B" w14:textId="77777777" w:rsidR="00112B7E" w:rsidRPr="00F51DE1" w:rsidRDefault="00112B7E" w:rsidP="00112B7E">
      <w:pPr>
        <w:numPr>
          <w:ilvl w:val="0"/>
          <w:numId w:val="15"/>
        </w:numPr>
        <w:autoSpaceDE w:val="0"/>
        <w:autoSpaceDN w:val="0"/>
        <w:adjustRightInd w:val="0"/>
        <w:contextualSpacing/>
        <w:jc w:val="both"/>
        <w:rPr>
          <w:rFonts w:ascii="Arial" w:hAnsi="Arial" w:cs="Arial"/>
          <w:sz w:val="24"/>
          <w:szCs w:val="24"/>
        </w:rPr>
      </w:pPr>
      <w:r w:rsidRPr="00F51DE1">
        <w:rPr>
          <w:rFonts w:ascii="Arial" w:hAnsi="Arial" w:cs="Arial"/>
          <w:sz w:val="24"/>
          <w:szCs w:val="24"/>
        </w:rPr>
        <w:t>Valor del contrato y sus adicionales si hubo lugar.</w:t>
      </w:r>
    </w:p>
    <w:p w14:paraId="16402153" w14:textId="77777777" w:rsidR="00112B7E" w:rsidRPr="00F51DE1" w:rsidRDefault="00112B7E" w:rsidP="00112B7E">
      <w:pPr>
        <w:autoSpaceDE w:val="0"/>
        <w:autoSpaceDN w:val="0"/>
        <w:adjustRightInd w:val="0"/>
        <w:ind w:left="720"/>
        <w:contextualSpacing/>
        <w:jc w:val="both"/>
        <w:rPr>
          <w:rFonts w:ascii="Arial" w:hAnsi="Arial" w:cs="Arial"/>
          <w:sz w:val="24"/>
          <w:szCs w:val="24"/>
        </w:rPr>
      </w:pPr>
    </w:p>
    <w:p w14:paraId="354B2520" w14:textId="77777777" w:rsidR="00112B7E" w:rsidRDefault="00112B7E" w:rsidP="00112B7E">
      <w:pPr>
        <w:autoSpaceDE w:val="0"/>
        <w:autoSpaceDN w:val="0"/>
        <w:adjustRightInd w:val="0"/>
        <w:contextualSpacing/>
        <w:jc w:val="both"/>
        <w:rPr>
          <w:rFonts w:ascii="Arial" w:hAnsi="Arial" w:cs="Arial"/>
          <w:sz w:val="24"/>
          <w:szCs w:val="24"/>
        </w:rPr>
      </w:pPr>
      <w:r w:rsidRPr="00F51DE1">
        <w:rPr>
          <w:rFonts w:ascii="Arial" w:hAnsi="Arial" w:cs="Arial"/>
          <w:sz w:val="24"/>
          <w:szCs w:val="24"/>
        </w:rPr>
        <w:t>En caso de que el contrato sea expedido a un consorcio o unión temporal, en la misma debe indicarse el porcentaje de participación de cada uno de los integrantes</w:t>
      </w:r>
      <w:r>
        <w:rPr>
          <w:rFonts w:ascii="Arial" w:hAnsi="Arial" w:cs="Arial"/>
          <w:sz w:val="24"/>
          <w:szCs w:val="24"/>
        </w:rPr>
        <w:t>.</w:t>
      </w:r>
    </w:p>
    <w:p w14:paraId="6DC93494" w14:textId="77777777" w:rsidR="001260F5" w:rsidRPr="00DB7A7F" w:rsidRDefault="001260F5" w:rsidP="00DC0422">
      <w:pPr>
        <w:pStyle w:val="Textoindependiente"/>
        <w:rPr>
          <w:sz w:val="22"/>
          <w:szCs w:val="22"/>
        </w:rPr>
      </w:pPr>
    </w:p>
    <w:p w14:paraId="3361397E" w14:textId="348C6E9E" w:rsidR="00E501CB" w:rsidRPr="00DB7A7F" w:rsidRDefault="00D30066" w:rsidP="00E501CB">
      <w:pPr>
        <w:pStyle w:val="Lista"/>
        <w:jc w:val="both"/>
        <w:rPr>
          <w:rFonts w:ascii="Arial" w:hAnsi="Arial" w:cs="Arial"/>
          <w:b/>
          <w:sz w:val="22"/>
          <w:szCs w:val="22"/>
        </w:rPr>
      </w:pPr>
      <w:r w:rsidRPr="00DB7A7F">
        <w:rPr>
          <w:rFonts w:ascii="Arial" w:hAnsi="Arial" w:cs="Arial"/>
          <w:b/>
          <w:sz w:val="22"/>
          <w:szCs w:val="22"/>
        </w:rPr>
        <w:t>9</w:t>
      </w:r>
      <w:r w:rsidR="00E501CB" w:rsidRPr="00DB7A7F">
        <w:rPr>
          <w:rFonts w:ascii="Arial" w:hAnsi="Arial" w:cs="Arial"/>
          <w:b/>
          <w:sz w:val="22"/>
          <w:szCs w:val="22"/>
        </w:rPr>
        <w:t>. EL ANÁLISIS DEL RIESGO Y FORMA DE MITIGARLOS</w:t>
      </w:r>
    </w:p>
    <w:p w14:paraId="39EFAD7B" w14:textId="77777777" w:rsidR="003F0790" w:rsidRPr="00526EA4" w:rsidRDefault="003F0790" w:rsidP="00DA5322">
      <w:pPr>
        <w:pStyle w:val="Lista"/>
        <w:ind w:left="0" w:firstLine="0"/>
        <w:jc w:val="both"/>
        <w:rPr>
          <w:rFonts w:ascii="Arial" w:hAnsi="Arial" w:cs="Arial"/>
          <w:b/>
          <w:color w:val="FF0066"/>
          <w:sz w:val="22"/>
          <w:szCs w:val="22"/>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1596"/>
        <w:gridCol w:w="1276"/>
        <w:gridCol w:w="1417"/>
        <w:gridCol w:w="2596"/>
      </w:tblGrid>
      <w:tr w:rsidR="007A2769" w:rsidRPr="007524A5" w14:paraId="04AEAF96" w14:textId="77777777" w:rsidTr="008D0735">
        <w:trPr>
          <w:trHeight w:val="278"/>
        </w:trPr>
        <w:tc>
          <w:tcPr>
            <w:tcW w:w="3384" w:type="dxa"/>
            <w:gridSpan w:val="2"/>
            <w:shd w:val="clear" w:color="auto" w:fill="7E7E7E"/>
          </w:tcPr>
          <w:p w14:paraId="63E11913" w14:textId="77777777" w:rsidR="007A2769" w:rsidRPr="007524A5" w:rsidRDefault="007A2769" w:rsidP="007A2769">
            <w:pPr>
              <w:pStyle w:val="TableParagraph"/>
              <w:spacing w:before="70"/>
              <w:ind w:left="1350" w:right="1339"/>
              <w:jc w:val="center"/>
              <w:rPr>
                <w:b/>
                <w:i/>
                <w:sz w:val="16"/>
                <w:szCs w:val="16"/>
              </w:rPr>
            </w:pPr>
            <w:r w:rsidRPr="007524A5">
              <w:rPr>
                <w:b/>
                <w:i/>
                <w:sz w:val="16"/>
                <w:szCs w:val="16"/>
              </w:rPr>
              <w:t>Nº</w:t>
            </w:r>
          </w:p>
        </w:tc>
        <w:tc>
          <w:tcPr>
            <w:tcW w:w="1276" w:type="dxa"/>
            <w:shd w:val="clear" w:color="auto" w:fill="7E7E7E"/>
          </w:tcPr>
          <w:p w14:paraId="4D8BEA35" w14:textId="77777777" w:rsidR="007A2769" w:rsidRPr="007524A5" w:rsidRDefault="007A2769" w:rsidP="007A2769">
            <w:pPr>
              <w:pStyle w:val="TableParagraph"/>
              <w:spacing w:line="135" w:lineRule="exact"/>
              <w:ind w:left="11"/>
              <w:jc w:val="center"/>
              <w:rPr>
                <w:sz w:val="16"/>
                <w:szCs w:val="16"/>
              </w:rPr>
            </w:pPr>
            <w:r w:rsidRPr="007524A5">
              <w:rPr>
                <w:sz w:val="16"/>
                <w:szCs w:val="16"/>
              </w:rPr>
              <w:t>1</w:t>
            </w:r>
          </w:p>
        </w:tc>
        <w:tc>
          <w:tcPr>
            <w:tcW w:w="1417" w:type="dxa"/>
            <w:shd w:val="clear" w:color="auto" w:fill="7E7E7E"/>
          </w:tcPr>
          <w:p w14:paraId="0BA4DA35" w14:textId="77777777" w:rsidR="007A2769" w:rsidRPr="007524A5" w:rsidRDefault="007A2769" w:rsidP="007A2769">
            <w:pPr>
              <w:pStyle w:val="TableParagraph"/>
              <w:spacing w:before="69"/>
              <w:ind w:left="13"/>
              <w:jc w:val="center"/>
              <w:rPr>
                <w:sz w:val="16"/>
                <w:szCs w:val="16"/>
              </w:rPr>
            </w:pPr>
            <w:r w:rsidRPr="007524A5">
              <w:rPr>
                <w:sz w:val="16"/>
                <w:szCs w:val="16"/>
              </w:rPr>
              <w:t>2</w:t>
            </w:r>
          </w:p>
        </w:tc>
        <w:tc>
          <w:tcPr>
            <w:tcW w:w="2596" w:type="dxa"/>
            <w:shd w:val="clear" w:color="auto" w:fill="7E7E7E"/>
          </w:tcPr>
          <w:p w14:paraId="4E53ECC2" w14:textId="77777777" w:rsidR="007A2769" w:rsidRPr="007524A5" w:rsidRDefault="007A2769" w:rsidP="007A2769">
            <w:pPr>
              <w:pStyle w:val="TableParagraph"/>
              <w:spacing w:before="69"/>
              <w:ind w:left="13"/>
              <w:jc w:val="center"/>
              <w:rPr>
                <w:sz w:val="16"/>
                <w:szCs w:val="16"/>
              </w:rPr>
            </w:pPr>
            <w:r w:rsidRPr="007524A5">
              <w:rPr>
                <w:sz w:val="16"/>
                <w:szCs w:val="16"/>
              </w:rPr>
              <w:t>3</w:t>
            </w:r>
          </w:p>
        </w:tc>
      </w:tr>
      <w:tr w:rsidR="007A2769" w:rsidRPr="007524A5" w14:paraId="2A951724" w14:textId="77777777" w:rsidTr="008D0735">
        <w:trPr>
          <w:trHeight w:val="275"/>
        </w:trPr>
        <w:tc>
          <w:tcPr>
            <w:tcW w:w="3384" w:type="dxa"/>
            <w:gridSpan w:val="2"/>
            <w:shd w:val="clear" w:color="auto" w:fill="EDEBE0"/>
          </w:tcPr>
          <w:p w14:paraId="3C92D08E" w14:textId="77777777" w:rsidR="007A2769" w:rsidRPr="007524A5" w:rsidRDefault="007A2769" w:rsidP="007A2769">
            <w:pPr>
              <w:pStyle w:val="TableParagraph"/>
              <w:spacing w:before="67"/>
              <w:ind w:left="1350" w:right="1340"/>
              <w:jc w:val="center"/>
              <w:rPr>
                <w:b/>
                <w:i/>
                <w:sz w:val="16"/>
                <w:szCs w:val="16"/>
              </w:rPr>
            </w:pPr>
            <w:r w:rsidRPr="007524A5">
              <w:rPr>
                <w:b/>
                <w:i/>
                <w:sz w:val="16"/>
                <w:szCs w:val="16"/>
              </w:rPr>
              <w:t>CLASE</w:t>
            </w:r>
          </w:p>
        </w:tc>
        <w:tc>
          <w:tcPr>
            <w:tcW w:w="1276" w:type="dxa"/>
          </w:tcPr>
          <w:p w14:paraId="6757A0DD" w14:textId="77777777" w:rsidR="007A2769" w:rsidRPr="007524A5" w:rsidRDefault="007A2769" w:rsidP="007A2769">
            <w:pPr>
              <w:pStyle w:val="TableParagraph"/>
              <w:spacing w:before="10"/>
              <w:rPr>
                <w:b/>
                <w:sz w:val="16"/>
                <w:szCs w:val="16"/>
              </w:rPr>
            </w:pPr>
          </w:p>
          <w:p w14:paraId="27C330DA" w14:textId="77777777" w:rsidR="007A2769" w:rsidRPr="007524A5" w:rsidRDefault="007A2769" w:rsidP="007A2769">
            <w:pPr>
              <w:pStyle w:val="TableParagraph"/>
              <w:spacing w:line="119" w:lineRule="exact"/>
              <w:ind w:left="85" w:right="77"/>
              <w:jc w:val="center"/>
              <w:rPr>
                <w:sz w:val="16"/>
                <w:szCs w:val="16"/>
              </w:rPr>
            </w:pPr>
            <w:r w:rsidRPr="007524A5">
              <w:rPr>
                <w:sz w:val="16"/>
                <w:szCs w:val="16"/>
              </w:rPr>
              <w:t>GENERAL</w:t>
            </w:r>
          </w:p>
        </w:tc>
        <w:tc>
          <w:tcPr>
            <w:tcW w:w="1417" w:type="dxa"/>
          </w:tcPr>
          <w:p w14:paraId="0635EAA0" w14:textId="77777777" w:rsidR="007A2769" w:rsidRPr="007524A5" w:rsidRDefault="007A2769" w:rsidP="007A2769">
            <w:pPr>
              <w:pStyle w:val="TableParagraph"/>
              <w:spacing w:before="67"/>
              <w:ind w:left="76" w:right="66"/>
              <w:jc w:val="center"/>
              <w:rPr>
                <w:sz w:val="16"/>
                <w:szCs w:val="16"/>
              </w:rPr>
            </w:pPr>
            <w:r w:rsidRPr="007524A5">
              <w:rPr>
                <w:sz w:val="16"/>
                <w:szCs w:val="16"/>
              </w:rPr>
              <w:t>GENERAL</w:t>
            </w:r>
          </w:p>
        </w:tc>
        <w:tc>
          <w:tcPr>
            <w:tcW w:w="2596" w:type="dxa"/>
          </w:tcPr>
          <w:p w14:paraId="5D769DEB" w14:textId="77777777" w:rsidR="007A2769" w:rsidRPr="007524A5" w:rsidRDefault="007A2769" w:rsidP="007A2769">
            <w:pPr>
              <w:pStyle w:val="TableParagraph"/>
              <w:spacing w:before="67"/>
              <w:ind w:left="1149" w:right="1138"/>
              <w:jc w:val="center"/>
              <w:rPr>
                <w:sz w:val="16"/>
                <w:szCs w:val="16"/>
              </w:rPr>
            </w:pPr>
            <w:r w:rsidRPr="007524A5">
              <w:rPr>
                <w:sz w:val="16"/>
                <w:szCs w:val="16"/>
              </w:rPr>
              <w:t>GENERAL</w:t>
            </w:r>
          </w:p>
        </w:tc>
      </w:tr>
      <w:tr w:rsidR="007A2769" w:rsidRPr="007524A5" w14:paraId="6969B12F" w14:textId="77777777" w:rsidTr="008D0735">
        <w:trPr>
          <w:trHeight w:val="285"/>
        </w:trPr>
        <w:tc>
          <w:tcPr>
            <w:tcW w:w="3384" w:type="dxa"/>
            <w:gridSpan w:val="2"/>
            <w:shd w:val="clear" w:color="auto" w:fill="EDEBE0"/>
          </w:tcPr>
          <w:p w14:paraId="34A58098" w14:textId="77777777" w:rsidR="007A2769" w:rsidRPr="007524A5" w:rsidRDefault="007A2769" w:rsidP="007A2769">
            <w:pPr>
              <w:pStyle w:val="TableParagraph"/>
              <w:spacing w:before="72"/>
              <w:ind w:left="1350" w:right="1342"/>
              <w:jc w:val="center"/>
              <w:rPr>
                <w:b/>
                <w:i/>
                <w:sz w:val="16"/>
                <w:szCs w:val="16"/>
              </w:rPr>
            </w:pPr>
            <w:r w:rsidRPr="007524A5">
              <w:rPr>
                <w:b/>
                <w:i/>
                <w:sz w:val="16"/>
                <w:szCs w:val="16"/>
              </w:rPr>
              <w:lastRenderedPageBreak/>
              <w:t>FUENTE</w:t>
            </w:r>
          </w:p>
        </w:tc>
        <w:tc>
          <w:tcPr>
            <w:tcW w:w="1276" w:type="dxa"/>
          </w:tcPr>
          <w:p w14:paraId="4C4309C1" w14:textId="77777777" w:rsidR="007A2769" w:rsidRPr="007524A5" w:rsidRDefault="007A2769" w:rsidP="007A2769">
            <w:pPr>
              <w:pStyle w:val="TableParagraph"/>
              <w:spacing w:before="10"/>
              <w:rPr>
                <w:b/>
                <w:sz w:val="16"/>
                <w:szCs w:val="16"/>
              </w:rPr>
            </w:pPr>
          </w:p>
          <w:p w14:paraId="42DA1657" w14:textId="77777777" w:rsidR="007A2769" w:rsidRPr="007524A5" w:rsidRDefault="007A2769" w:rsidP="007A2769">
            <w:pPr>
              <w:pStyle w:val="TableParagraph"/>
              <w:spacing w:line="128" w:lineRule="exact"/>
              <w:ind w:left="85" w:right="76"/>
              <w:jc w:val="center"/>
              <w:rPr>
                <w:sz w:val="16"/>
                <w:szCs w:val="16"/>
              </w:rPr>
            </w:pPr>
            <w:r w:rsidRPr="007524A5">
              <w:rPr>
                <w:sz w:val="16"/>
                <w:szCs w:val="16"/>
              </w:rPr>
              <w:t>EXTERNO</w:t>
            </w:r>
          </w:p>
        </w:tc>
        <w:tc>
          <w:tcPr>
            <w:tcW w:w="1417" w:type="dxa"/>
          </w:tcPr>
          <w:p w14:paraId="4397F0A8" w14:textId="77777777" w:rsidR="007A2769" w:rsidRPr="007524A5" w:rsidRDefault="007A2769" w:rsidP="007A2769">
            <w:pPr>
              <w:pStyle w:val="TableParagraph"/>
              <w:spacing w:before="72"/>
              <w:ind w:left="76" w:right="66"/>
              <w:jc w:val="center"/>
              <w:rPr>
                <w:sz w:val="16"/>
                <w:szCs w:val="16"/>
              </w:rPr>
            </w:pPr>
            <w:r w:rsidRPr="007524A5">
              <w:rPr>
                <w:sz w:val="16"/>
                <w:szCs w:val="16"/>
              </w:rPr>
              <w:t>EXTERNO</w:t>
            </w:r>
          </w:p>
        </w:tc>
        <w:tc>
          <w:tcPr>
            <w:tcW w:w="2596" w:type="dxa"/>
          </w:tcPr>
          <w:p w14:paraId="36F829D5" w14:textId="77777777" w:rsidR="007A2769" w:rsidRPr="007524A5" w:rsidRDefault="007A2769" w:rsidP="007A2769">
            <w:pPr>
              <w:pStyle w:val="TableParagraph"/>
              <w:spacing w:before="72"/>
              <w:ind w:left="1149" w:right="1138"/>
              <w:jc w:val="center"/>
              <w:rPr>
                <w:sz w:val="16"/>
                <w:szCs w:val="16"/>
              </w:rPr>
            </w:pPr>
            <w:r w:rsidRPr="007524A5">
              <w:rPr>
                <w:sz w:val="16"/>
                <w:szCs w:val="16"/>
              </w:rPr>
              <w:t>EXTERNO</w:t>
            </w:r>
          </w:p>
        </w:tc>
      </w:tr>
      <w:tr w:rsidR="007A2769" w:rsidRPr="007524A5" w14:paraId="1713F615" w14:textId="77777777" w:rsidTr="008D0735">
        <w:trPr>
          <w:trHeight w:val="335"/>
        </w:trPr>
        <w:tc>
          <w:tcPr>
            <w:tcW w:w="3384" w:type="dxa"/>
            <w:gridSpan w:val="2"/>
            <w:shd w:val="clear" w:color="auto" w:fill="EDEBE0"/>
          </w:tcPr>
          <w:p w14:paraId="16BF4BFE" w14:textId="77777777" w:rsidR="007A2769" w:rsidRPr="007524A5" w:rsidRDefault="007A2769" w:rsidP="007A2769">
            <w:pPr>
              <w:pStyle w:val="TableParagraph"/>
              <w:spacing w:before="98"/>
              <w:ind w:left="1350" w:right="1341"/>
              <w:jc w:val="center"/>
              <w:rPr>
                <w:b/>
                <w:i/>
                <w:sz w:val="16"/>
                <w:szCs w:val="16"/>
              </w:rPr>
            </w:pPr>
            <w:r w:rsidRPr="007524A5">
              <w:rPr>
                <w:b/>
                <w:i/>
                <w:sz w:val="16"/>
                <w:szCs w:val="16"/>
              </w:rPr>
              <w:t>ETAPA</w:t>
            </w:r>
          </w:p>
        </w:tc>
        <w:tc>
          <w:tcPr>
            <w:tcW w:w="1276" w:type="dxa"/>
          </w:tcPr>
          <w:p w14:paraId="43D302AD" w14:textId="77777777" w:rsidR="007A2769" w:rsidRPr="007524A5" w:rsidRDefault="007A2769" w:rsidP="007A2769">
            <w:pPr>
              <w:pStyle w:val="TableParagraph"/>
              <w:spacing w:before="10"/>
              <w:rPr>
                <w:b/>
                <w:sz w:val="16"/>
                <w:szCs w:val="16"/>
              </w:rPr>
            </w:pPr>
          </w:p>
          <w:p w14:paraId="111A718E" w14:textId="77777777" w:rsidR="007A2769" w:rsidRPr="007524A5" w:rsidRDefault="007A2769" w:rsidP="007A2769">
            <w:pPr>
              <w:pStyle w:val="TableParagraph"/>
              <w:ind w:left="85" w:right="73"/>
              <w:jc w:val="center"/>
              <w:rPr>
                <w:sz w:val="16"/>
                <w:szCs w:val="16"/>
              </w:rPr>
            </w:pPr>
            <w:r w:rsidRPr="007524A5">
              <w:rPr>
                <w:sz w:val="16"/>
                <w:szCs w:val="16"/>
              </w:rPr>
              <w:t>EJECUCIÓN</w:t>
            </w:r>
          </w:p>
        </w:tc>
        <w:tc>
          <w:tcPr>
            <w:tcW w:w="1417" w:type="dxa"/>
          </w:tcPr>
          <w:p w14:paraId="3E830BBC" w14:textId="77777777" w:rsidR="007A2769" w:rsidRPr="007524A5" w:rsidRDefault="007A2769" w:rsidP="007A2769">
            <w:pPr>
              <w:pStyle w:val="TableParagraph"/>
              <w:spacing w:before="98"/>
              <w:ind w:left="78" w:right="64"/>
              <w:jc w:val="center"/>
              <w:rPr>
                <w:sz w:val="16"/>
                <w:szCs w:val="16"/>
              </w:rPr>
            </w:pPr>
            <w:r w:rsidRPr="007524A5">
              <w:rPr>
                <w:sz w:val="16"/>
                <w:szCs w:val="16"/>
              </w:rPr>
              <w:t>EJECUCIÓN</w:t>
            </w:r>
          </w:p>
        </w:tc>
        <w:tc>
          <w:tcPr>
            <w:tcW w:w="2596" w:type="dxa"/>
          </w:tcPr>
          <w:p w14:paraId="4465F926" w14:textId="77777777" w:rsidR="007A2769" w:rsidRPr="007524A5" w:rsidRDefault="007A2769" w:rsidP="007A2769">
            <w:pPr>
              <w:pStyle w:val="TableParagraph"/>
              <w:spacing w:before="98"/>
              <w:ind w:left="1149" w:right="1134"/>
              <w:jc w:val="center"/>
              <w:rPr>
                <w:sz w:val="16"/>
                <w:szCs w:val="16"/>
              </w:rPr>
            </w:pPr>
            <w:r w:rsidRPr="007524A5">
              <w:rPr>
                <w:sz w:val="16"/>
                <w:szCs w:val="16"/>
              </w:rPr>
              <w:t>EJECUCIÓN</w:t>
            </w:r>
          </w:p>
        </w:tc>
      </w:tr>
      <w:tr w:rsidR="007A2769" w:rsidRPr="007524A5" w14:paraId="1B5CD2B4" w14:textId="77777777" w:rsidTr="008D0735">
        <w:trPr>
          <w:trHeight w:val="275"/>
        </w:trPr>
        <w:tc>
          <w:tcPr>
            <w:tcW w:w="3384" w:type="dxa"/>
            <w:gridSpan w:val="2"/>
            <w:shd w:val="clear" w:color="auto" w:fill="EDEBE0"/>
          </w:tcPr>
          <w:p w14:paraId="73D43DD8" w14:textId="77777777" w:rsidR="007A2769" w:rsidRPr="007524A5" w:rsidRDefault="007A2769" w:rsidP="007A2769">
            <w:pPr>
              <w:pStyle w:val="TableParagraph"/>
              <w:spacing w:before="67"/>
              <w:ind w:left="1347" w:right="1342"/>
              <w:jc w:val="center"/>
              <w:rPr>
                <w:b/>
                <w:i/>
                <w:sz w:val="16"/>
                <w:szCs w:val="16"/>
              </w:rPr>
            </w:pPr>
            <w:r w:rsidRPr="007524A5">
              <w:rPr>
                <w:b/>
                <w:i/>
                <w:sz w:val="16"/>
                <w:szCs w:val="16"/>
              </w:rPr>
              <w:t>TIPO</w:t>
            </w:r>
          </w:p>
        </w:tc>
        <w:tc>
          <w:tcPr>
            <w:tcW w:w="1276" w:type="dxa"/>
          </w:tcPr>
          <w:p w14:paraId="30558CD8" w14:textId="77777777" w:rsidR="007A2769" w:rsidRPr="007524A5" w:rsidRDefault="007A2769" w:rsidP="007A2769">
            <w:pPr>
              <w:pStyle w:val="TableParagraph"/>
              <w:spacing w:before="10"/>
              <w:rPr>
                <w:b/>
                <w:sz w:val="16"/>
                <w:szCs w:val="16"/>
              </w:rPr>
            </w:pPr>
          </w:p>
          <w:p w14:paraId="5D08FA3B" w14:textId="77777777" w:rsidR="007A2769" w:rsidRPr="007524A5" w:rsidRDefault="007A2769" w:rsidP="007A2769">
            <w:pPr>
              <w:pStyle w:val="TableParagraph"/>
              <w:spacing w:line="119" w:lineRule="exact"/>
              <w:ind w:left="85" w:right="76"/>
              <w:jc w:val="center"/>
              <w:rPr>
                <w:sz w:val="16"/>
                <w:szCs w:val="16"/>
              </w:rPr>
            </w:pPr>
            <w:r w:rsidRPr="007524A5">
              <w:rPr>
                <w:sz w:val="16"/>
                <w:szCs w:val="16"/>
              </w:rPr>
              <w:t>OPERACIONALES</w:t>
            </w:r>
          </w:p>
        </w:tc>
        <w:tc>
          <w:tcPr>
            <w:tcW w:w="1417" w:type="dxa"/>
          </w:tcPr>
          <w:p w14:paraId="3C749961" w14:textId="77777777" w:rsidR="007A2769" w:rsidRPr="007524A5" w:rsidRDefault="007A2769" w:rsidP="007A2769">
            <w:pPr>
              <w:pStyle w:val="TableParagraph"/>
              <w:spacing w:before="10"/>
              <w:rPr>
                <w:b/>
                <w:sz w:val="16"/>
                <w:szCs w:val="16"/>
              </w:rPr>
            </w:pPr>
          </w:p>
          <w:p w14:paraId="602CDFF3" w14:textId="77777777" w:rsidR="007A2769" w:rsidRPr="007524A5" w:rsidRDefault="007A2769" w:rsidP="007A2769">
            <w:pPr>
              <w:pStyle w:val="TableParagraph"/>
              <w:spacing w:line="119" w:lineRule="exact"/>
              <w:ind w:left="77" w:right="66"/>
              <w:jc w:val="center"/>
              <w:rPr>
                <w:sz w:val="16"/>
                <w:szCs w:val="16"/>
              </w:rPr>
            </w:pPr>
            <w:r w:rsidRPr="007524A5">
              <w:rPr>
                <w:sz w:val="16"/>
                <w:szCs w:val="16"/>
              </w:rPr>
              <w:t>OPERACIONALES</w:t>
            </w:r>
          </w:p>
        </w:tc>
        <w:tc>
          <w:tcPr>
            <w:tcW w:w="2596" w:type="dxa"/>
          </w:tcPr>
          <w:p w14:paraId="34985295" w14:textId="77777777" w:rsidR="007A2769" w:rsidRPr="007524A5" w:rsidRDefault="007A2769" w:rsidP="007A2769">
            <w:pPr>
              <w:pStyle w:val="TableParagraph"/>
              <w:spacing w:before="10"/>
              <w:rPr>
                <w:b/>
                <w:sz w:val="16"/>
                <w:szCs w:val="16"/>
              </w:rPr>
            </w:pPr>
          </w:p>
          <w:p w14:paraId="52A4E7C8" w14:textId="77777777" w:rsidR="007A2769" w:rsidRPr="007524A5" w:rsidRDefault="007A2769" w:rsidP="005A6267">
            <w:pPr>
              <w:pStyle w:val="TableParagraph"/>
              <w:spacing w:line="119" w:lineRule="exact"/>
              <w:ind w:left="1149" w:right="464"/>
              <w:jc w:val="center"/>
              <w:rPr>
                <w:sz w:val="16"/>
                <w:szCs w:val="16"/>
              </w:rPr>
            </w:pPr>
            <w:r w:rsidRPr="007524A5">
              <w:rPr>
                <w:sz w:val="16"/>
                <w:szCs w:val="16"/>
              </w:rPr>
              <w:t>OPERACIONALES</w:t>
            </w:r>
          </w:p>
        </w:tc>
      </w:tr>
      <w:tr w:rsidR="007A2769" w:rsidRPr="007524A5" w14:paraId="437AC92E" w14:textId="77777777" w:rsidTr="008D0735">
        <w:trPr>
          <w:trHeight w:val="1192"/>
        </w:trPr>
        <w:tc>
          <w:tcPr>
            <w:tcW w:w="3384" w:type="dxa"/>
            <w:gridSpan w:val="2"/>
            <w:shd w:val="clear" w:color="auto" w:fill="EDEBE0"/>
          </w:tcPr>
          <w:p w14:paraId="530BFE35" w14:textId="77777777" w:rsidR="007A2769" w:rsidRPr="007524A5" w:rsidRDefault="007A2769" w:rsidP="007A2769">
            <w:pPr>
              <w:pStyle w:val="TableParagraph"/>
              <w:rPr>
                <w:b/>
                <w:sz w:val="16"/>
                <w:szCs w:val="16"/>
              </w:rPr>
            </w:pPr>
          </w:p>
          <w:p w14:paraId="0E2427A6" w14:textId="77777777" w:rsidR="007A2769" w:rsidRPr="007524A5" w:rsidRDefault="007A2769" w:rsidP="007A2769">
            <w:pPr>
              <w:pStyle w:val="TableParagraph"/>
              <w:rPr>
                <w:b/>
                <w:sz w:val="16"/>
                <w:szCs w:val="16"/>
              </w:rPr>
            </w:pPr>
          </w:p>
          <w:p w14:paraId="1C11D077" w14:textId="77777777" w:rsidR="007A2769" w:rsidRPr="007524A5" w:rsidRDefault="007A2769" w:rsidP="007A2769">
            <w:pPr>
              <w:pStyle w:val="TableParagraph"/>
              <w:spacing w:before="9"/>
              <w:rPr>
                <w:b/>
                <w:sz w:val="16"/>
                <w:szCs w:val="16"/>
              </w:rPr>
            </w:pPr>
            <w:r w:rsidRPr="007524A5">
              <w:rPr>
                <w:b/>
                <w:sz w:val="16"/>
                <w:szCs w:val="16"/>
              </w:rPr>
              <w:t xml:space="preserve"> </w:t>
            </w:r>
          </w:p>
          <w:p w14:paraId="727731CE" w14:textId="77777777" w:rsidR="007A2769" w:rsidRPr="007524A5" w:rsidRDefault="007A2769" w:rsidP="007A2769">
            <w:pPr>
              <w:pStyle w:val="TableParagraph"/>
              <w:ind w:left="451"/>
              <w:rPr>
                <w:b/>
                <w:i/>
                <w:sz w:val="16"/>
                <w:szCs w:val="16"/>
              </w:rPr>
            </w:pPr>
            <w:r w:rsidRPr="007524A5">
              <w:rPr>
                <w:b/>
                <w:i/>
                <w:sz w:val="16"/>
                <w:szCs w:val="16"/>
              </w:rPr>
              <w:t>DESCRIPCIÓN (que puede pasar y como puede ocurrir)</w:t>
            </w:r>
          </w:p>
        </w:tc>
        <w:tc>
          <w:tcPr>
            <w:tcW w:w="1276" w:type="dxa"/>
          </w:tcPr>
          <w:p w14:paraId="61BE9E1A" w14:textId="77777777" w:rsidR="007A2769" w:rsidRPr="007524A5" w:rsidRDefault="007A2769" w:rsidP="007A2769">
            <w:pPr>
              <w:pStyle w:val="TableParagraph"/>
              <w:spacing w:before="10"/>
              <w:jc w:val="both"/>
              <w:rPr>
                <w:b/>
                <w:sz w:val="16"/>
                <w:szCs w:val="16"/>
              </w:rPr>
            </w:pPr>
          </w:p>
          <w:p w14:paraId="68C4256F" w14:textId="77777777" w:rsidR="007A2769" w:rsidRPr="007524A5" w:rsidRDefault="007A2769" w:rsidP="007A2769">
            <w:pPr>
              <w:pStyle w:val="TableParagraph"/>
              <w:ind w:left="70" w:right="130"/>
              <w:jc w:val="both"/>
              <w:rPr>
                <w:sz w:val="16"/>
                <w:szCs w:val="16"/>
              </w:rPr>
            </w:pPr>
            <w:r w:rsidRPr="007524A5">
              <w:rPr>
                <w:sz w:val="16"/>
                <w:szCs w:val="16"/>
              </w:rPr>
              <w:t>Equipos humanos o técnicos inadecuados o insuficientes Los riesgos logísticos para el funcionamiento y operación del objeto de este proceso son asumidos por el oferente adjudicatario.</w:t>
            </w:r>
          </w:p>
        </w:tc>
        <w:tc>
          <w:tcPr>
            <w:tcW w:w="1417" w:type="dxa"/>
          </w:tcPr>
          <w:p w14:paraId="47DCF2EF" w14:textId="77777777" w:rsidR="007A2769" w:rsidRPr="007524A5" w:rsidRDefault="007A2769" w:rsidP="007A2769">
            <w:pPr>
              <w:pStyle w:val="TableParagraph"/>
              <w:jc w:val="both"/>
              <w:rPr>
                <w:b/>
                <w:sz w:val="16"/>
                <w:szCs w:val="16"/>
              </w:rPr>
            </w:pPr>
          </w:p>
          <w:p w14:paraId="02608BFA" w14:textId="77777777" w:rsidR="007A2769" w:rsidRPr="007524A5" w:rsidRDefault="007A2769" w:rsidP="007A2769">
            <w:pPr>
              <w:pStyle w:val="TableParagraph"/>
              <w:spacing w:before="9"/>
              <w:jc w:val="both"/>
              <w:rPr>
                <w:b/>
                <w:sz w:val="16"/>
                <w:szCs w:val="16"/>
              </w:rPr>
            </w:pPr>
          </w:p>
          <w:p w14:paraId="4CE69E6E" w14:textId="77777777" w:rsidR="007A2769" w:rsidRPr="007524A5" w:rsidRDefault="007A2769" w:rsidP="007A2769">
            <w:pPr>
              <w:pStyle w:val="TableParagraph"/>
              <w:ind w:left="70" w:right="87" w:firstLine="52"/>
              <w:jc w:val="both"/>
              <w:rPr>
                <w:sz w:val="16"/>
                <w:szCs w:val="16"/>
              </w:rPr>
            </w:pPr>
            <w:r w:rsidRPr="007524A5">
              <w:rPr>
                <w:sz w:val="16"/>
                <w:szCs w:val="16"/>
              </w:rPr>
              <w:t>La no previsión por parte del proveedor de la mejor alternativa para la prestación del servicio</w:t>
            </w:r>
          </w:p>
        </w:tc>
        <w:tc>
          <w:tcPr>
            <w:tcW w:w="2596" w:type="dxa"/>
          </w:tcPr>
          <w:p w14:paraId="4658CD09" w14:textId="77777777" w:rsidR="007A2769" w:rsidRPr="007524A5" w:rsidRDefault="007A2769" w:rsidP="007A2769">
            <w:pPr>
              <w:pStyle w:val="TableParagraph"/>
              <w:jc w:val="both"/>
              <w:rPr>
                <w:b/>
                <w:sz w:val="16"/>
                <w:szCs w:val="16"/>
              </w:rPr>
            </w:pPr>
          </w:p>
          <w:p w14:paraId="57BEB267" w14:textId="77777777" w:rsidR="007A2769" w:rsidRPr="007524A5" w:rsidRDefault="007A2769" w:rsidP="007A2769">
            <w:pPr>
              <w:pStyle w:val="TableParagraph"/>
              <w:jc w:val="both"/>
              <w:rPr>
                <w:b/>
                <w:sz w:val="16"/>
                <w:szCs w:val="16"/>
              </w:rPr>
            </w:pPr>
          </w:p>
          <w:p w14:paraId="49CEF4FB" w14:textId="77777777" w:rsidR="007A2769" w:rsidRPr="007524A5" w:rsidRDefault="007A2769" w:rsidP="007A2769">
            <w:pPr>
              <w:pStyle w:val="TableParagraph"/>
              <w:spacing w:before="9"/>
              <w:jc w:val="both"/>
              <w:rPr>
                <w:b/>
                <w:sz w:val="16"/>
                <w:szCs w:val="16"/>
              </w:rPr>
            </w:pPr>
          </w:p>
          <w:p w14:paraId="239919AD" w14:textId="77777777" w:rsidR="007A2769" w:rsidRPr="007524A5" w:rsidRDefault="007A2769" w:rsidP="007A2769">
            <w:pPr>
              <w:pStyle w:val="TableParagraph"/>
              <w:ind w:left="71"/>
              <w:jc w:val="both"/>
              <w:rPr>
                <w:sz w:val="16"/>
                <w:szCs w:val="16"/>
              </w:rPr>
            </w:pPr>
            <w:r w:rsidRPr="007524A5">
              <w:rPr>
                <w:sz w:val="16"/>
                <w:szCs w:val="16"/>
              </w:rPr>
              <w:t>El no cumplimiento de las especificaciones técnicas.</w:t>
            </w:r>
          </w:p>
        </w:tc>
      </w:tr>
      <w:tr w:rsidR="007A2769" w:rsidRPr="007524A5" w14:paraId="3CDA8D6B" w14:textId="77777777" w:rsidTr="008D0735">
        <w:trPr>
          <w:trHeight w:val="417"/>
        </w:trPr>
        <w:tc>
          <w:tcPr>
            <w:tcW w:w="3384" w:type="dxa"/>
            <w:gridSpan w:val="2"/>
            <w:shd w:val="clear" w:color="auto" w:fill="EDEBE0"/>
          </w:tcPr>
          <w:p w14:paraId="5884C08D" w14:textId="77777777" w:rsidR="007A2769" w:rsidRPr="007524A5" w:rsidRDefault="007A2769" w:rsidP="007A2769">
            <w:pPr>
              <w:pStyle w:val="TableParagraph"/>
              <w:spacing w:before="11"/>
              <w:rPr>
                <w:b/>
                <w:sz w:val="16"/>
                <w:szCs w:val="16"/>
              </w:rPr>
            </w:pPr>
          </w:p>
          <w:p w14:paraId="77DBCF10" w14:textId="77777777" w:rsidR="007A2769" w:rsidRPr="007524A5" w:rsidRDefault="007A2769" w:rsidP="007A2769">
            <w:pPr>
              <w:pStyle w:val="TableParagraph"/>
              <w:ind w:left="511"/>
              <w:rPr>
                <w:b/>
                <w:i/>
                <w:sz w:val="16"/>
                <w:szCs w:val="16"/>
              </w:rPr>
            </w:pPr>
            <w:r w:rsidRPr="007524A5">
              <w:rPr>
                <w:b/>
                <w:i/>
                <w:sz w:val="16"/>
                <w:szCs w:val="16"/>
              </w:rPr>
              <w:t>CONSECUENCIA DE LA OCURRENCIA DEL EVENTO</w:t>
            </w:r>
          </w:p>
        </w:tc>
        <w:tc>
          <w:tcPr>
            <w:tcW w:w="1276" w:type="dxa"/>
          </w:tcPr>
          <w:p w14:paraId="46A3A3F4" w14:textId="77777777" w:rsidR="007A2769" w:rsidRPr="007524A5" w:rsidRDefault="007A2769" w:rsidP="007A2769">
            <w:pPr>
              <w:pStyle w:val="TableParagraph"/>
              <w:spacing w:before="11"/>
              <w:rPr>
                <w:b/>
                <w:sz w:val="16"/>
                <w:szCs w:val="16"/>
              </w:rPr>
            </w:pPr>
          </w:p>
          <w:p w14:paraId="0ED5AD52" w14:textId="77777777" w:rsidR="007A2769" w:rsidRPr="007524A5" w:rsidRDefault="007A2769" w:rsidP="007A2769">
            <w:pPr>
              <w:pStyle w:val="TableParagraph"/>
              <w:ind w:left="85" w:right="79"/>
              <w:jc w:val="center"/>
              <w:rPr>
                <w:sz w:val="16"/>
                <w:szCs w:val="16"/>
              </w:rPr>
            </w:pPr>
            <w:r w:rsidRPr="007524A5">
              <w:rPr>
                <w:sz w:val="16"/>
                <w:szCs w:val="16"/>
              </w:rPr>
              <w:t>Incumplimiento o parálisis del contrato</w:t>
            </w:r>
          </w:p>
        </w:tc>
        <w:tc>
          <w:tcPr>
            <w:tcW w:w="1417" w:type="dxa"/>
          </w:tcPr>
          <w:p w14:paraId="3666E8EC" w14:textId="77777777" w:rsidR="007A2769" w:rsidRPr="007524A5" w:rsidRDefault="007A2769" w:rsidP="007A2769">
            <w:pPr>
              <w:pStyle w:val="TableParagraph"/>
              <w:spacing w:before="70"/>
              <w:ind w:left="620" w:right="124" w:hanging="469"/>
              <w:rPr>
                <w:sz w:val="16"/>
                <w:szCs w:val="16"/>
              </w:rPr>
            </w:pPr>
            <w:r w:rsidRPr="007524A5">
              <w:rPr>
                <w:sz w:val="16"/>
                <w:szCs w:val="16"/>
              </w:rPr>
              <w:t>Incumplimiento o parálisis del contrato</w:t>
            </w:r>
          </w:p>
        </w:tc>
        <w:tc>
          <w:tcPr>
            <w:tcW w:w="2596" w:type="dxa"/>
          </w:tcPr>
          <w:p w14:paraId="2502802D" w14:textId="77777777" w:rsidR="007A2769" w:rsidRPr="007524A5" w:rsidRDefault="007A2769" w:rsidP="007A2769">
            <w:pPr>
              <w:pStyle w:val="TableParagraph"/>
              <w:spacing w:before="11"/>
              <w:rPr>
                <w:b/>
                <w:sz w:val="16"/>
                <w:szCs w:val="16"/>
              </w:rPr>
            </w:pPr>
          </w:p>
          <w:p w14:paraId="6BFBFB0A" w14:textId="77777777" w:rsidR="007A2769" w:rsidRPr="007524A5" w:rsidRDefault="007A2769" w:rsidP="007A2769">
            <w:pPr>
              <w:pStyle w:val="TableParagraph"/>
              <w:ind w:left="968"/>
              <w:rPr>
                <w:sz w:val="16"/>
                <w:szCs w:val="16"/>
              </w:rPr>
            </w:pPr>
            <w:r w:rsidRPr="007524A5">
              <w:rPr>
                <w:sz w:val="16"/>
                <w:szCs w:val="16"/>
              </w:rPr>
              <w:t>Cumplimiento parcial contrato</w:t>
            </w:r>
          </w:p>
        </w:tc>
      </w:tr>
      <w:tr w:rsidR="007A2769" w:rsidRPr="007524A5" w14:paraId="25D583F0" w14:textId="77777777" w:rsidTr="008D0735">
        <w:trPr>
          <w:trHeight w:val="664"/>
        </w:trPr>
        <w:tc>
          <w:tcPr>
            <w:tcW w:w="3384" w:type="dxa"/>
            <w:gridSpan w:val="2"/>
            <w:shd w:val="clear" w:color="auto" w:fill="EDEBE0"/>
          </w:tcPr>
          <w:p w14:paraId="2770132C" w14:textId="77777777" w:rsidR="007A2769" w:rsidRPr="007524A5" w:rsidRDefault="007A2769" w:rsidP="007A2769">
            <w:pPr>
              <w:pStyle w:val="TableParagraph"/>
              <w:rPr>
                <w:b/>
                <w:sz w:val="16"/>
                <w:szCs w:val="16"/>
              </w:rPr>
            </w:pPr>
          </w:p>
          <w:p w14:paraId="119C3589" w14:textId="77777777" w:rsidR="007A2769" w:rsidRPr="007524A5" w:rsidRDefault="007A2769" w:rsidP="007A2769">
            <w:pPr>
              <w:pStyle w:val="TableParagraph"/>
              <w:spacing w:before="101"/>
              <w:ind w:left="1350" w:right="1342"/>
              <w:jc w:val="center"/>
              <w:rPr>
                <w:b/>
                <w:i/>
                <w:sz w:val="16"/>
                <w:szCs w:val="16"/>
              </w:rPr>
            </w:pPr>
            <w:r w:rsidRPr="007524A5">
              <w:rPr>
                <w:b/>
                <w:i/>
                <w:sz w:val="16"/>
                <w:szCs w:val="16"/>
              </w:rPr>
              <w:t>PROBABILIDAD</w:t>
            </w:r>
          </w:p>
        </w:tc>
        <w:tc>
          <w:tcPr>
            <w:tcW w:w="1276" w:type="dxa"/>
          </w:tcPr>
          <w:p w14:paraId="30BE853D" w14:textId="77777777" w:rsidR="007A2769" w:rsidRPr="007524A5" w:rsidRDefault="007A2769" w:rsidP="007A2769">
            <w:pPr>
              <w:pStyle w:val="TableParagraph"/>
              <w:rPr>
                <w:b/>
                <w:sz w:val="16"/>
                <w:szCs w:val="16"/>
              </w:rPr>
            </w:pPr>
          </w:p>
          <w:p w14:paraId="180A3F0B" w14:textId="77777777" w:rsidR="007A2769" w:rsidRPr="007524A5" w:rsidRDefault="007A2769" w:rsidP="007A2769">
            <w:pPr>
              <w:pStyle w:val="TableParagraph"/>
              <w:spacing w:before="101"/>
              <w:ind w:left="11"/>
              <w:jc w:val="center"/>
              <w:rPr>
                <w:sz w:val="16"/>
                <w:szCs w:val="16"/>
              </w:rPr>
            </w:pPr>
            <w:r w:rsidRPr="007524A5">
              <w:rPr>
                <w:sz w:val="16"/>
                <w:szCs w:val="16"/>
              </w:rPr>
              <w:t>3</w:t>
            </w:r>
          </w:p>
        </w:tc>
        <w:tc>
          <w:tcPr>
            <w:tcW w:w="1417" w:type="dxa"/>
          </w:tcPr>
          <w:p w14:paraId="5C214038" w14:textId="77777777" w:rsidR="007A2769" w:rsidRPr="007524A5" w:rsidRDefault="007A2769" w:rsidP="007A2769">
            <w:pPr>
              <w:pStyle w:val="TableParagraph"/>
              <w:rPr>
                <w:b/>
                <w:sz w:val="16"/>
                <w:szCs w:val="16"/>
              </w:rPr>
            </w:pPr>
          </w:p>
          <w:p w14:paraId="02A9792B" w14:textId="77777777" w:rsidR="007A2769" w:rsidRPr="007524A5" w:rsidRDefault="007A2769" w:rsidP="007A2769">
            <w:pPr>
              <w:pStyle w:val="TableParagraph"/>
              <w:spacing w:before="101"/>
              <w:ind w:left="13"/>
              <w:jc w:val="center"/>
              <w:rPr>
                <w:sz w:val="16"/>
                <w:szCs w:val="16"/>
              </w:rPr>
            </w:pPr>
            <w:r w:rsidRPr="007524A5">
              <w:rPr>
                <w:sz w:val="16"/>
                <w:szCs w:val="16"/>
              </w:rPr>
              <w:t>3</w:t>
            </w:r>
          </w:p>
        </w:tc>
        <w:tc>
          <w:tcPr>
            <w:tcW w:w="2596" w:type="dxa"/>
          </w:tcPr>
          <w:p w14:paraId="3A9A0B69" w14:textId="77777777" w:rsidR="007A2769" w:rsidRPr="007524A5" w:rsidRDefault="007A2769" w:rsidP="007A2769">
            <w:pPr>
              <w:pStyle w:val="TableParagraph"/>
              <w:rPr>
                <w:b/>
                <w:sz w:val="16"/>
                <w:szCs w:val="16"/>
              </w:rPr>
            </w:pPr>
          </w:p>
          <w:p w14:paraId="42B49C1B" w14:textId="77777777" w:rsidR="007A2769" w:rsidRPr="007524A5" w:rsidRDefault="007A2769" w:rsidP="007A2769">
            <w:pPr>
              <w:pStyle w:val="TableParagraph"/>
              <w:spacing w:before="101"/>
              <w:ind w:left="13"/>
              <w:jc w:val="center"/>
              <w:rPr>
                <w:sz w:val="16"/>
                <w:szCs w:val="16"/>
              </w:rPr>
            </w:pPr>
            <w:r w:rsidRPr="007524A5">
              <w:rPr>
                <w:sz w:val="16"/>
                <w:szCs w:val="16"/>
              </w:rPr>
              <w:t>3</w:t>
            </w:r>
          </w:p>
        </w:tc>
      </w:tr>
      <w:tr w:rsidR="007A2769" w:rsidRPr="007524A5" w14:paraId="1EC3DFCF" w14:textId="77777777" w:rsidTr="008D0735">
        <w:trPr>
          <w:trHeight w:val="285"/>
        </w:trPr>
        <w:tc>
          <w:tcPr>
            <w:tcW w:w="3384" w:type="dxa"/>
            <w:gridSpan w:val="2"/>
            <w:shd w:val="clear" w:color="auto" w:fill="EDEBE0"/>
          </w:tcPr>
          <w:p w14:paraId="0B3356A6" w14:textId="77777777" w:rsidR="007A2769" w:rsidRPr="007524A5" w:rsidRDefault="007A2769" w:rsidP="007A2769">
            <w:pPr>
              <w:pStyle w:val="TableParagraph"/>
              <w:spacing w:before="72"/>
              <w:ind w:left="1350" w:right="1341"/>
              <w:jc w:val="center"/>
              <w:rPr>
                <w:b/>
                <w:i/>
                <w:sz w:val="16"/>
                <w:szCs w:val="16"/>
              </w:rPr>
            </w:pPr>
            <w:r w:rsidRPr="007524A5">
              <w:rPr>
                <w:b/>
                <w:i/>
                <w:sz w:val="16"/>
                <w:szCs w:val="16"/>
              </w:rPr>
              <w:t>IMPACTO</w:t>
            </w:r>
          </w:p>
        </w:tc>
        <w:tc>
          <w:tcPr>
            <w:tcW w:w="1276" w:type="dxa"/>
          </w:tcPr>
          <w:p w14:paraId="4B8FC438" w14:textId="77777777" w:rsidR="007A2769" w:rsidRPr="007524A5" w:rsidRDefault="007A2769" w:rsidP="007A2769">
            <w:pPr>
              <w:pStyle w:val="TableParagraph"/>
              <w:spacing w:before="72"/>
              <w:ind w:left="11"/>
              <w:jc w:val="center"/>
              <w:rPr>
                <w:sz w:val="16"/>
                <w:szCs w:val="16"/>
              </w:rPr>
            </w:pPr>
            <w:r w:rsidRPr="007524A5">
              <w:rPr>
                <w:sz w:val="16"/>
                <w:szCs w:val="16"/>
              </w:rPr>
              <w:t>5</w:t>
            </w:r>
          </w:p>
        </w:tc>
        <w:tc>
          <w:tcPr>
            <w:tcW w:w="1417" w:type="dxa"/>
          </w:tcPr>
          <w:p w14:paraId="65676EBC" w14:textId="77777777" w:rsidR="007A2769" w:rsidRPr="007524A5" w:rsidRDefault="007A2769" w:rsidP="007A2769">
            <w:pPr>
              <w:pStyle w:val="TableParagraph"/>
              <w:spacing w:before="72"/>
              <w:ind w:left="13"/>
              <w:jc w:val="center"/>
              <w:rPr>
                <w:sz w:val="16"/>
                <w:szCs w:val="16"/>
              </w:rPr>
            </w:pPr>
            <w:r w:rsidRPr="007524A5">
              <w:rPr>
                <w:sz w:val="16"/>
                <w:szCs w:val="16"/>
              </w:rPr>
              <w:t>5</w:t>
            </w:r>
          </w:p>
        </w:tc>
        <w:tc>
          <w:tcPr>
            <w:tcW w:w="2596" w:type="dxa"/>
          </w:tcPr>
          <w:p w14:paraId="4C100CB2" w14:textId="77777777" w:rsidR="007A2769" w:rsidRPr="007524A5" w:rsidRDefault="007A2769" w:rsidP="007A2769">
            <w:pPr>
              <w:pStyle w:val="TableParagraph"/>
              <w:spacing w:before="72"/>
              <w:ind w:left="13"/>
              <w:jc w:val="center"/>
              <w:rPr>
                <w:sz w:val="16"/>
                <w:szCs w:val="16"/>
              </w:rPr>
            </w:pPr>
            <w:r w:rsidRPr="007524A5">
              <w:rPr>
                <w:sz w:val="16"/>
                <w:szCs w:val="16"/>
              </w:rPr>
              <w:t>5</w:t>
            </w:r>
          </w:p>
        </w:tc>
      </w:tr>
      <w:tr w:rsidR="007A2769" w:rsidRPr="007524A5" w14:paraId="3957F9CD" w14:textId="77777777" w:rsidTr="008D0735">
        <w:trPr>
          <w:trHeight w:val="153"/>
        </w:trPr>
        <w:tc>
          <w:tcPr>
            <w:tcW w:w="3384" w:type="dxa"/>
            <w:gridSpan w:val="2"/>
            <w:shd w:val="clear" w:color="auto" w:fill="EDEBE0"/>
          </w:tcPr>
          <w:p w14:paraId="5B6DC531" w14:textId="77777777" w:rsidR="007A2769" w:rsidRPr="007524A5" w:rsidRDefault="007A2769" w:rsidP="007A2769">
            <w:pPr>
              <w:pStyle w:val="TableParagraph"/>
              <w:spacing w:before="5" w:line="128" w:lineRule="exact"/>
              <w:ind w:left="1099"/>
              <w:rPr>
                <w:b/>
                <w:i/>
                <w:sz w:val="16"/>
                <w:szCs w:val="16"/>
              </w:rPr>
            </w:pPr>
            <w:r w:rsidRPr="007524A5">
              <w:rPr>
                <w:b/>
                <w:i/>
                <w:sz w:val="16"/>
                <w:szCs w:val="16"/>
              </w:rPr>
              <w:t>VALORACIÓN DEL RIESGO</w:t>
            </w:r>
          </w:p>
        </w:tc>
        <w:tc>
          <w:tcPr>
            <w:tcW w:w="1276" w:type="dxa"/>
          </w:tcPr>
          <w:p w14:paraId="1D32BD19" w14:textId="77777777" w:rsidR="007A2769" w:rsidRPr="007524A5" w:rsidRDefault="007A2769" w:rsidP="007A2769">
            <w:pPr>
              <w:pStyle w:val="TableParagraph"/>
              <w:spacing w:before="5" w:line="128" w:lineRule="exact"/>
              <w:ind w:left="11"/>
              <w:jc w:val="center"/>
              <w:rPr>
                <w:sz w:val="16"/>
                <w:szCs w:val="16"/>
              </w:rPr>
            </w:pPr>
            <w:r w:rsidRPr="007524A5">
              <w:rPr>
                <w:sz w:val="16"/>
                <w:szCs w:val="16"/>
              </w:rPr>
              <w:t>8</w:t>
            </w:r>
          </w:p>
        </w:tc>
        <w:tc>
          <w:tcPr>
            <w:tcW w:w="1417" w:type="dxa"/>
          </w:tcPr>
          <w:p w14:paraId="3E8D28D2" w14:textId="77777777" w:rsidR="007A2769" w:rsidRPr="007524A5" w:rsidRDefault="007A2769" w:rsidP="007A2769">
            <w:pPr>
              <w:pStyle w:val="TableParagraph"/>
              <w:spacing w:before="5" w:line="128" w:lineRule="exact"/>
              <w:ind w:left="13"/>
              <w:jc w:val="center"/>
              <w:rPr>
                <w:sz w:val="16"/>
                <w:szCs w:val="16"/>
              </w:rPr>
            </w:pPr>
            <w:r w:rsidRPr="007524A5">
              <w:rPr>
                <w:sz w:val="16"/>
                <w:szCs w:val="16"/>
              </w:rPr>
              <w:t>8</w:t>
            </w:r>
          </w:p>
        </w:tc>
        <w:tc>
          <w:tcPr>
            <w:tcW w:w="2596" w:type="dxa"/>
          </w:tcPr>
          <w:p w14:paraId="4863D7BB" w14:textId="77777777" w:rsidR="007A2769" w:rsidRPr="007524A5" w:rsidRDefault="007A2769" w:rsidP="007A2769">
            <w:pPr>
              <w:pStyle w:val="TableParagraph"/>
              <w:spacing w:before="5" w:line="128" w:lineRule="exact"/>
              <w:ind w:left="13"/>
              <w:jc w:val="center"/>
              <w:rPr>
                <w:sz w:val="16"/>
                <w:szCs w:val="16"/>
              </w:rPr>
            </w:pPr>
            <w:r w:rsidRPr="007524A5">
              <w:rPr>
                <w:sz w:val="16"/>
                <w:szCs w:val="16"/>
              </w:rPr>
              <w:t>8</w:t>
            </w:r>
          </w:p>
        </w:tc>
      </w:tr>
      <w:tr w:rsidR="007A2769" w:rsidRPr="007524A5" w14:paraId="1B5B20AE" w14:textId="77777777" w:rsidTr="008D0735">
        <w:trPr>
          <w:trHeight w:val="338"/>
        </w:trPr>
        <w:tc>
          <w:tcPr>
            <w:tcW w:w="3384" w:type="dxa"/>
            <w:gridSpan w:val="2"/>
            <w:shd w:val="clear" w:color="auto" w:fill="EDEBE0"/>
          </w:tcPr>
          <w:p w14:paraId="7F16F147" w14:textId="77777777" w:rsidR="007A2769" w:rsidRPr="007524A5" w:rsidRDefault="007A2769" w:rsidP="007A2769">
            <w:pPr>
              <w:pStyle w:val="TableParagraph"/>
              <w:spacing w:before="98"/>
              <w:ind w:left="1350" w:right="1342"/>
              <w:jc w:val="center"/>
              <w:rPr>
                <w:b/>
                <w:i/>
                <w:sz w:val="16"/>
                <w:szCs w:val="16"/>
              </w:rPr>
            </w:pPr>
            <w:r w:rsidRPr="007524A5">
              <w:rPr>
                <w:b/>
                <w:i/>
                <w:sz w:val="16"/>
                <w:szCs w:val="16"/>
              </w:rPr>
              <w:t>CATEGORÍA</w:t>
            </w:r>
          </w:p>
        </w:tc>
        <w:tc>
          <w:tcPr>
            <w:tcW w:w="1276" w:type="dxa"/>
          </w:tcPr>
          <w:p w14:paraId="2E333FC2" w14:textId="77777777" w:rsidR="007A2769" w:rsidRPr="007524A5" w:rsidRDefault="007A2769" w:rsidP="007A2769">
            <w:pPr>
              <w:pStyle w:val="TableParagraph"/>
              <w:spacing w:before="98"/>
              <w:ind w:left="85" w:right="75"/>
              <w:jc w:val="center"/>
              <w:rPr>
                <w:sz w:val="16"/>
                <w:szCs w:val="16"/>
              </w:rPr>
            </w:pPr>
            <w:r w:rsidRPr="007524A5">
              <w:rPr>
                <w:sz w:val="16"/>
                <w:szCs w:val="16"/>
              </w:rPr>
              <w:t>Riesgo Extremo</w:t>
            </w:r>
          </w:p>
        </w:tc>
        <w:tc>
          <w:tcPr>
            <w:tcW w:w="1417" w:type="dxa"/>
          </w:tcPr>
          <w:p w14:paraId="7F21BED4" w14:textId="77777777" w:rsidR="007A2769" w:rsidRPr="007524A5" w:rsidRDefault="007A2769" w:rsidP="007A2769">
            <w:pPr>
              <w:pStyle w:val="TableParagraph"/>
              <w:spacing w:before="98"/>
              <w:ind w:left="78" w:right="64"/>
              <w:jc w:val="center"/>
              <w:rPr>
                <w:sz w:val="16"/>
                <w:szCs w:val="16"/>
              </w:rPr>
            </w:pPr>
            <w:r w:rsidRPr="007524A5">
              <w:rPr>
                <w:sz w:val="16"/>
                <w:szCs w:val="16"/>
              </w:rPr>
              <w:t>Riesgo extremo</w:t>
            </w:r>
          </w:p>
        </w:tc>
        <w:tc>
          <w:tcPr>
            <w:tcW w:w="2596" w:type="dxa"/>
          </w:tcPr>
          <w:p w14:paraId="4CA2C48D" w14:textId="77777777" w:rsidR="007A2769" w:rsidRPr="007524A5" w:rsidRDefault="007A2769" w:rsidP="007A2769">
            <w:pPr>
              <w:pStyle w:val="TableParagraph"/>
              <w:spacing w:before="98"/>
              <w:ind w:left="1149" w:right="1135"/>
              <w:jc w:val="center"/>
              <w:rPr>
                <w:sz w:val="16"/>
                <w:szCs w:val="16"/>
              </w:rPr>
            </w:pPr>
            <w:r w:rsidRPr="007524A5">
              <w:rPr>
                <w:sz w:val="16"/>
                <w:szCs w:val="16"/>
              </w:rPr>
              <w:t>Riesgo extremo</w:t>
            </w:r>
          </w:p>
        </w:tc>
      </w:tr>
      <w:tr w:rsidR="007A2769" w:rsidRPr="007524A5" w14:paraId="678418C7" w14:textId="77777777" w:rsidTr="008D0735">
        <w:trPr>
          <w:trHeight w:val="244"/>
        </w:trPr>
        <w:tc>
          <w:tcPr>
            <w:tcW w:w="3384" w:type="dxa"/>
            <w:gridSpan w:val="2"/>
            <w:shd w:val="clear" w:color="auto" w:fill="EDEBE0"/>
          </w:tcPr>
          <w:p w14:paraId="12016351" w14:textId="77777777" w:rsidR="007A2769" w:rsidRPr="007524A5" w:rsidRDefault="007A2769" w:rsidP="007A2769">
            <w:pPr>
              <w:pStyle w:val="TableParagraph"/>
              <w:spacing w:before="50"/>
              <w:ind w:left="1121"/>
              <w:rPr>
                <w:b/>
                <w:i/>
                <w:sz w:val="16"/>
                <w:szCs w:val="16"/>
              </w:rPr>
            </w:pPr>
            <w:r w:rsidRPr="007524A5">
              <w:rPr>
                <w:b/>
                <w:i/>
                <w:sz w:val="16"/>
                <w:szCs w:val="16"/>
              </w:rPr>
              <w:t>¿A QUIEN SE LE ASIGNA?</w:t>
            </w:r>
          </w:p>
        </w:tc>
        <w:tc>
          <w:tcPr>
            <w:tcW w:w="1276" w:type="dxa"/>
          </w:tcPr>
          <w:p w14:paraId="5A4BE56D" w14:textId="77777777" w:rsidR="007A2769" w:rsidRPr="007524A5" w:rsidRDefault="007A2769" w:rsidP="007A2769">
            <w:pPr>
              <w:pStyle w:val="TableParagraph"/>
              <w:spacing w:before="50"/>
              <w:ind w:left="85" w:right="75"/>
              <w:jc w:val="center"/>
              <w:rPr>
                <w:sz w:val="16"/>
                <w:szCs w:val="16"/>
              </w:rPr>
            </w:pPr>
            <w:r w:rsidRPr="007524A5">
              <w:rPr>
                <w:sz w:val="16"/>
                <w:szCs w:val="16"/>
              </w:rPr>
              <w:t>Contratista</w:t>
            </w:r>
          </w:p>
        </w:tc>
        <w:tc>
          <w:tcPr>
            <w:tcW w:w="1417" w:type="dxa"/>
          </w:tcPr>
          <w:p w14:paraId="2CAD7FFC" w14:textId="77777777" w:rsidR="007A2769" w:rsidRPr="007524A5" w:rsidRDefault="007A2769" w:rsidP="007A2769">
            <w:pPr>
              <w:pStyle w:val="TableParagraph"/>
              <w:spacing w:before="50"/>
              <w:ind w:left="78" w:right="66"/>
              <w:jc w:val="center"/>
              <w:rPr>
                <w:sz w:val="16"/>
                <w:szCs w:val="16"/>
              </w:rPr>
            </w:pPr>
            <w:r w:rsidRPr="007524A5">
              <w:rPr>
                <w:sz w:val="16"/>
                <w:szCs w:val="16"/>
              </w:rPr>
              <w:t>Contratista</w:t>
            </w:r>
          </w:p>
        </w:tc>
        <w:tc>
          <w:tcPr>
            <w:tcW w:w="2596" w:type="dxa"/>
          </w:tcPr>
          <w:p w14:paraId="1713A3EA" w14:textId="77777777" w:rsidR="007A2769" w:rsidRPr="007524A5" w:rsidRDefault="007A2769" w:rsidP="007A2769">
            <w:pPr>
              <w:pStyle w:val="TableParagraph"/>
              <w:spacing w:before="50"/>
              <w:ind w:left="1149" w:right="1136"/>
              <w:jc w:val="center"/>
              <w:rPr>
                <w:sz w:val="16"/>
                <w:szCs w:val="16"/>
              </w:rPr>
            </w:pPr>
            <w:r w:rsidRPr="007524A5">
              <w:rPr>
                <w:sz w:val="16"/>
                <w:szCs w:val="16"/>
              </w:rPr>
              <w:t>Contratista</w:t>
            </w:r>
          </w:p>
        </w:tc>
      </w:tr>
      <w:tr w:rsidR="007A2769" w:rsidRPr="007524A5" w14:paraId="7828D3BF" w14:textId="77777777" w:rsidTr="008D0735">
        <w:trPr>
          <w:trHeight w:val="494"/>
        </w:trPr>
        <w:tc>
          <w:tcPr>
            <w:tcW w:w="3384" w:type="dxa"/>
            <w:gridSpan w:val="2"/>
            <w:shd w:val="clear" w:color="auto" w:fill="EDEBE0"/>
          </w:tcPr>
          <w:p w14:paraId="51B78327" w14:textId="77777777" w:rsidR="007A2769" w:rsidRPr="007524A5" w:rsidRDefault="007A2769" w:rsidP="007A2769">
            <w:pPr>
              <w:pStyle w:val="TableParagraph"/>
              <w:spacing w:before="3"/>
              <w:rPr>
                <w:b/>
                <w:sz w:val="16"/>
                <w:szCs w:val="16"/>
              </w:rPr>
            </w:pPr>
          </w:p>
          <w:p w14:paraId="082F487C" w14:textId="77777777" w:rsidR="007A2769" w:rsidRPr="007524A5" w:rsidRDefault="007A2769" w:rsidP="007A2769">
            <w:pPr>
              <w:pStyle w:val="TableParagraph"/>
              <w:ind w:left="403"/>
              <w:rPr>
                <w:b/>
                <w:i/>
                <w:sz w:val="16"/>
                <w:szCs w:val="16"/>
              </w:rPr>
            </w:pPr>
            <w:r w:rsidRPr="007524A5">
              <w:rPr>
                <w:b/>
                <w:i/>
                <w:sz w:val="16"/>
                <w:szCs w:val="16"/>
              </w:rPr>
              <w:t>TRATAMIENTO / CONTROLES A SER IMPLEMENTADOS</w:t>
            </w:r>
          </w:p>
        </w:tc>
        <w:tc>
          <w:tcPr>
            <w:tcW w:w="1276" w:type="dxa"/>
          </w:tcPr>
          <w:p w14:paraId="18FC844E" w14:textId="77777777" w:rsidR="007A2769" w:rsidRPr="007524A5" w:rsidRDefault="007A2769" w:rsidP="007A2769">
            <w:pPr>
              <w:pStyle w:val="TableParagraph"/>
              <w:spacing w:before="38"/>
              <w:ind w:left="85" w:right="76"/>
              <w:jc w:val="center"/>
              <w:rPr>
                <w:sz w:val="16"/>
                <w:szCs w:val="16"/>
              </w:rPr>
            </w:pPr>
            <w:r w:rsidRPr="007524A5">
              <w:rPr>
                <w:sz w:val="16"/>
                <w:szCs w:val="16"/>
              </w:rPr>
              <w:t>El contratista debe contar con personal idóneo y capacitado para la prestación del servicio</w:t>
            </w:r>
          </w:p>
        </w:tc>
        <w:tc>
          <w:tcPr>
            <w:tcW w:w="1417" w:type="dxa"/>
          </w:tcPr>
          <w:p w14:paraId="2A6C7436" w14:textId="77777777" w:rsidR="007A2769" w:rsidRPr="007524A5" w:rsidRDefault="007A2769" w:rsidP="007A2769">
            <w:pPr>
              <w:pStyle w:val="TableParagraph"/>
              <w:spacing w:before="38"/>
              <w:ind w:left="78" w:right="66"/>
              <w:jc w:val="center"/>
              <w:rPr>
                <w:sz w:val="16"/>
                <w:szCs w:val="16"/>
              </w:rPr>
            </w:pPr>
            <w:r w:rsidRPr="007524A5">
              <w:rPr>
                <w:sz w:val="16"/>
                <w:szCs w:val="16"/>
              </w:rPr>
              <w:t>El contratista debe contar con un planeamiento para la ejecución del contrato</w:t>
            </w:r>
          </w:p>
        </w:tc>
        <w:tc>
          <w:tcPr>
            <w:tcW w:w="2596" w:type="dxa"/>
          </w:tcPr>
          <w:p w14:paraId="1DB30739" w14:textId="77777777" w:rsidR="007A2769" w:rsidRPr="007524A5" w:rsidRDefault="007A2769" w:rsidP="007A2769">
            <w:pPr>
              <w:pStyle w:val="TableParagraph"/>
              <w:spacing w:before="108"/>
              <w:ind w:left="1093" w:right="60" w:hanging="1004"/>
              <w:rPr>
                <w:sz w:val="16"/>
                <w:szCs w:val="16"/>
              </w:rPr>
            </w:pPr>
            <w:r w:rsidRPr="007524A5">
              <w:rPr>
                <w:sz w:val="16"/>
                <w:szCs w:val="16"/>
              </w:rPr>
              <w:t>El contratista debe contar con una supervisión interna para la correcta y prestación del servicio</w:t>
            </w:r>
          </w:p>
        </w:tc>
      </w:tr>
      <w:tr w:rsidR="007A2769" w:rsidRPr="007524A5" w14:paraId="720744A1" w14:textId="77777777" w:rsidTr="008D0735">
        <w:trPr>
          <w:trHeight w:val="328"/>
        </w:trPr>
        <w:tc>
          <w:tcPr>
            <w:tcW w:w="1788" w:type="dxa"/>
            <w:vMerge w:val="restart"/>
            <w:shd w:val="clear" w:color="auto" w:fill="EDEBE0"/>
          </w:tcPr>
          <w:p w14:paraId="51502F83" w14:textId="77777777" w:rsidR="007A2769" w:rsidRPr="007524A5" w:rsidRDefault="007A2769" w:rsidP="007A2769">
            <w:pPr>
              <w:pStyle w:val="TableParagraph"/>
              <w:rPr>
                <w:b/>
                <w:sz w:val="16"/>
                <w:szCs w:val="16"/>
              </w:rPr>
            </w:pPr>
          </w:p>
          <w:p w14:paraId="0C3B8870" w14:textId="77777777" w:rsidR="007A2769" w:rsidRPr="007524A5" w:rsidRDefault="007A2769" w:rsidP="007A2769">
            <w:pPr>
              <w:pStyle w:val="TableParagraph"/>
              <w:spacing w:before="1"/>
              <w:rPr>
                <w:b/>
                <w:sz w:val="16"/>
                <w:szCs w:val="16"/>
              </w:rPr>
            </w:pPr>
          </w:p>
          <w:p w14:paraId="62EDEDFA" w14:textId="77777777" w:rsidR="007A2769" w:rsidRPr="007524A5" w:rsidRDefault="007A2769" w:rsidP="007A2769">
            <w:pPr>
              <w:pStyle w:val="TableParagraph"/>
              <w:ind w:left="547" w:right="292" w:hanging="231"/>
              <w:rPr>
                <w:b/>
                <w:i/>
                <w:sz w:val="16"/>
                <w:szCs w:val="16"/>
              </w:rPr>
            </w:pPr>
            <w:r w:rsidRPr="007524A5">
              <w:rPr>
                <w:b/>
                <w:i/>
                <w:sz w:val="16"/>
                <w:szCs w:val="16"/>
              </w:rPr>
              <w:t>IMPACTO DESPUÉS DEL TRATAMIENTO</w:t>
            </w:r>
          </w:p>
        </w:tc>
        <w:tc>
          <w:tcPr>
            <w:tcW w:w="1596" w:type="dxa"/>
            <w:shd w:val="clear" w:color="auto" w:fill="EDEBE0"/>
          </w:tcPr>
          <w:p w14:paraId="5CCF7FFD" w14:textId="77777777" w:rsidR="007A2769" w:rsidRPr="007524A5" w:rsidRDefault="007A2769" w:rsidP="007A2769">
            <w:pPr>
              <w:pStyle w:val="TableParagraph"/>
              <w:spacing w:before="94"/>
              <w:ind w:left="171" w:right="163"/>
              <w:jc w:val="center"/>
              <w:rPr>
                <w:b/>
                <w:i/>
                <w:sz w:val="16"/>
                <w:szCs w:val="16"/>
              </w:rPr>
            </w:pPr>
            <w:r w:rsidRPr="007524A5">
              <w:rPr>
                <w:b/>
                <w:i/>
                <w:sz w:val="16"/>
                <w:szCs w:val="16"/>
              </w:rPr>
              <w:t>PROBABILIDAD</w:t>
            </w:r>
          </w:p>
        </w:tc>
        <w:tc>
          <w:tcPr>
            <w:tcW w:w="1276" w:type="dxa"/>
          </w:tcPr>
          <w:p w14:paraId="1F6DE388" w14:textId="77777777" w:rsidR="007A2769" w:rsidRPr="007524A5" w:rsidRDefault="007A2769" w:rsidP="007A2769">
            <w:pPr>
              <w:pStyle w:val="TableParagraph"/>
              <w:spacing w:before="93"/>
              <w:ind w:left="11"/>
              <w:jc w:val="center"/>
              <w:rPr>
                <w:sz w:val="16"/>
                <w:szCs w:val="16"/>
              </w:rPr>
            </w:pPr>
            <w:r w:rsidRPr="007524A5">
              <w:rPr>
                <w:sz w:val="16"/>
                <w:szCs w:val="16"/>
              </w:rPr>
              <w:t>2</w:t>
            </w:r>
          </w:p>
        </w:tc>
        <w:tc>
          <w:tcPr>
            <w:tcW w:w="1417" w:type="dxa"/>
          </w:tcPr>
          <w:p w14:paraId="55BE8AFB" w14:textId="77777777" w:rsidR="007A2769" w:rsidRPr="007524A5" w:rsidRDefault="007A2769" w:rsidP="007A2769">
            <w:pPr>
              <w:pStyle w:val="TableParagraph"/>
              <w:spacing w:before="93"/>
              <w:ind w:left="13"/>
              <w:jc w:val="center"/>
              <w:rPr>
                <w:sz w:val="16"/>
                <w:szCs w:val="16"/>
              </w:rPr>
            </w:pPr>
            <w:r w:rsidRPr="007524A5">
              <w:rPr>
                <w:sz w:val="16"/>
                <w:szCs w:val="16"/>
              </w:rPr>
              <w:t>2</w:t>
            </w:r>
          </w:p>
        </w:tc>
        <w:tc>
          <w:tcPr>
            <w:tcW w:w="2596" w:type="dxa"/>
          </w:tcPr>
          <w:p w14:paraId="09E6B054" w14:textId="77777777" w:rsidR="007A2769" w:rsidRPr="007524A5" w:rsidRDefault="007A2769" w:rsidP="007A2769">
            <w:pPr>
              <w:pStyle w:val="TableParagraph"/>
              <w:spacing w:before="93"/>
              <w:ind w:left="13"/>
              <w:jc w:val="center"/>
              <w:rPr>
                <w:sz w:val="16"/>
                <w:szCs w:val="16"/>
              </w:rPr>
            </w:pPr>
            <w:r w:rsidRPr="007524A5">
              <w:rPr>
                <w:sz w:val="16"/>
                <w:szCs w:val="16"/>
              </w:rPr>
              <w:t>3</w:t>
            </w:r>
          </w:p>
        </w:tc>
      </w:tr>
      <w:tr w:rsidR="007A2769" w:rsidRPr="007524A5" w14:paraId="7C1EA7FB" w14:textId="77777777" w:rsidTr="008D0735">
        <w:trPr>
          <w:trHeight w:val="278"/>
        </w:trPr>
        <w:tc>
          <w:tcPr>
            <w:tcW w:w="1788" w:type="dxa"/>
            <w:vMerge/>
            <w:tcBorders>
              <w:top w:val="nil"/>
            </w:tcBorders>
            <w:shd w:val="clear" w:color="auto" w:fill="EDEBE0"/>
          </w:tcPr>
          <w:p w14:paraId="1BE0C495" w14:textId="77777777" w:rsidR="007A2769" w:rsidRPr="007524A5" w:rsidRDefault="007A2769" w:rsidP="007A2769">
            <w:pPr>
              <w:rPr>
                <w:sz w:val="16"/>
                <w:szCs w:val="16"/>
              </w:rPr>
            </w:pPr>
          </w:p>
        </w:tc>
        <w:tc>
          <w:tcPr>
            <w:tcW w:w="1596" w:type="dxa"/>
            <w:shd w:val="clear" w:color="auto" w:fill="EDEBE0"/>
          </w:tcPr>
          <w:p w14:paraId="18E257C8" w14:textId="77777777" w:rsidR="007A2769" w:rsidRPr="007524A5" w:rsidRDefault="007A2769" w:rsidP="007A2769">
            <w:pPr>
              <w:pStyle w:val="TableParagraph"/>
              <w:spacing w:before="67"/>
              <w:ind w:left="170" w:right="165"/>
              <w:jc w:val="center"/>
              <w:rPr>
                <w:b/>
                <w:i/>
                <w:sz w:val="16"/>
                <w:szCs w:val="16"/>
              </w:rPr>
            </w:pPr>
            <w:r w:rsidRPr="007524A5">
              <w:rPr>
                <w:b/>
                <w:i/>
                <w:sz w:val="16"/>
                <w:szCs w:val="16"/>
              </w:rPr>
              <w:t>IMPACTO</w:t>
            </w:r>
          </w:p>
        </w:tc>
        <w:tc>
          <w:tcPr>
            <w:tcW w:w="1276" w:type="dxa"/>
          </w:tcPr>
          <w:p w14:paraId="3E4E4A5B" w14:textId="77777777" w:rsidR="007A2769" w:rsidRPr="007524A5" w:rsidRDefault="007A2769" w:rsidP="007A2769">
            <w:pPr>
              <w:pStyle w:val="TableParagraph"/>
              <w:spacing w:before="67"/>
              <w:ind w:left="11"/>
              <w:jc w:val="center"/>
              <w:rPr>
                <w:sz w:val="16"/>
                <w:szCs w:val="16"/>
              </w:rPr>
            </w:pPr>
            <w:r w:rsidRPr="007524A5">
              <w:rPr>
                <w:sz w:val="16"/>
                <w:szCs w:val="16"/>
              </w:rPr>
              <w:t>3</w:t>
            </w:r>
          </w:p>
        </w:tc>
        <w:tc>
          <w:tcPr>
            <w:tcW w:w="1417" w:type="dxa"/>
          </w:tcPr>
          <w:p w14:paraId="5C874F76" w14:textId="77777777" w:rsidR="007A2769" w:rsidRPr="007524A5" w:rsidRDefault="007A2769" w:rsidP="007A2769">
            <w:pPr>
              <w:pStyle w:val="TableParagraph"/>
              <w:spacing w:before="67"/>
              <w:ind w:left="13"/>
              <w:jc w:val="center"/>
              <w:rPr>
                <w:sz w:val="16"/>
                <w:szCs w:val="16"/>
              </w:rPr>
            </w:pPr>
            <w:r w:rsidRPr="007524A5">
              <w:rPr>
                <w:sz w:val="16"/>
                <w:szCs w:val="16"/>
              </w:rPr>
              <w:t>4</w:t>
            </w:r>
          </w:p>
        </w:tc>
        <w:tc>
          <w:tcPr>
            <w:tcW w:w="2596" w:type="dxa"/>
          </w:tcPr>
          <w:p w14:paraId="4E0049DE" w14:textId="77777777" w:rsidR="007A2769" w:rsidRPr="007524A5" w:rsidRDefault="007A2769" w:rsidP="007A2769">
            <w:pPr>
              <w:pStyle w:val="TableParagraph"/>
              <w:spacing w:before="67"/>
              <w:ind w:left="13"/>
              <w:jc w:val="center"/>
              <w:rPr>
                <w:sz w:val="16"/>
                <w:szCs w:val="16"/>
              </w:rPr>
            </w:pPr>
            <w:r w:rsidRPr="007524A5">
              <w:rPr>
                <w:sz w:val="16"/>
                <w:szCs w:val="16"/>
              </w:rPr>
              <w:t>4</w:t>
            </w:r>
          </w:p>
        </w:tc>
      </w:tr>
      <w:tr w:rsidR="007A2769" w:rsidRPr="007524A5" w14:paraId="21B64776" w14:textId="77777777" w:rsidTr="008D0735">
        <w:trPr>
          <w:trHeight w:val="174"/>
        </w:trPr>
        <w:tc>
          <w:tcPr>
            <w:tcW w:w="1788" w:type="dxa"/>
            <w:vMerge/>
            <w:tcBorders>
              <w:top w:val="nil"/>
            </w:tcBorders>
            <w:shd w:val="clear" w:color="auto" w:fill="EDEBE0"/>
          </w:tcPr>
          <w:p w14:paraId="3F1F3C53" w14:textId="77777777" w:rsidR="007A2769" w:rsidRPr="007524A5" w:rsidRDefault="007A2769" w:rsidP="007A2769">
            <w:pPr>
              <w:rPr>
                <w:sz w:val="16"/>
                <w:szCs w:val="16"/>
              </w:rPr>
            </w:pPr>
          </w:p>
        </w:tc>
        <w:tc>
          <w:tcPr>
            <w:tcW w:w="1596" w:type="dxa"/>
            <w:shd w:val="clear" w:color="auto" w:fill="EDEBE0"/>
          </w:tcPr>
          <w:p w14:paraId="2C5A049C" w14:textId="77777777" w:rsidR="007A2769" w:rsidRPr="007524A5" w:rsidRDefault="007A2769" w:rsidP="007A2769">
            <w:pPr>
              <w:pStyle w:val="TableParagraph"/>
              <w:spacing w:before="17"/>
              <w:ind w:left="171" w:right="165"/>
              <w:jc w:val="center"/>
              <w:rPr>
                <w:b/>
                <w:i/>
                <w:sz w:val="16"/>
                <w:szCs w:val="16"/>
              </w:rPr>
            </w:pPr>
            <w:r w:rsidRPr="007524A5">
              <w:rPr>
                <w:b/>
                <w:i/>
                <w:sz w:val="16"/>
                <w:szCs w:val="16"/>
              </w:rPr>
              <w:t>VALORACIÓN DEL RIESGO</w:t>
            </w:r>
          </w:p>
        </w:tc>
        <w:tc>
          <w:tcPr>
            <w:tcW w:w="1276" w:type="dxa"/>
          </w:tcPr>
          <w:p w14:paraId="146FA0F4" w14:textId="77777777" w:rsidR="007A2769" w:rsidRPr="007524A5" w:rsidRDefault="007A2769" w:rsidP="007A2769">
            <w:pPr>
              <w:pStyle w:val="TableParagraph"/>
              <w:spacing w:before="17"/>
              <w:ind w:left="11"/>
              <w:jc w:val="center"/>
              <w:rPr>
                <w:sz w:val="16"/>
                <w:szCs w:val="16"/>
              </w:rPr>
            </w:pPr>
            <w:r w:rsidRPr="007524A5">
              <w:rPr>
                <w:sz w:val="16"/>
                <w:szCs w:val="16"/>
              </w:rPr>
              <w:t>8</w:t>
            </w:r>
          </w:p>
        </w:tc>
        <w:tc>
          <w:tcPr>
            <w:tcW w:w="1417" w:type="dxa"/>
          </w:tcPr>
          <w:p w14:paraId="197E60AC" w14:textId="77777777" w:rsidR="007A2769" w:rsidRPr="007524A5" w:rsidRDefault="007A2769" w:rsidP="007A2769">
            <w:pPr>
              <w:pStyle w:val="TableParagraph"/>
              <w:spacing w:before="17"/>
              <w:ind w:left="13"/>
              <w:jc w:val="center"/>
              <w:rPr>
                <w:sz w:val="16"/>
                <w:szCs w:val="16"/>
              </w:rPr>
            </w:pPr>
            <w:r w:rsidRPr="007524A5">
              <w:rPr>
                <w:sz w:val="16"/>
                <w:szCs w:val="16"/>
              </w:rPr>
              <w:t>8</w:t>
            </w:r>
          </w:p>
        </w:tc>
        <w:tc>
          <w:tcPr>
            <w:tcW w:w="2596" w:type="dxa"/>
          </w:tcPr>
          <w:p w14:paraId="204F6A86" w14:textId="77777777" w:rsidR="007A2769" w:rsidRPr="007524A5" w:rsidRDefault="007A2769" w:rsidP="007A2769">
            <w:pPr>
              <w:pStyle w:val="TableParagraph"/>
              <w:spacing w:before="17"/>
              <w:ind w:left="13"/>
              <w:jc w:val="center"/>
              <w:rPr>
                <w:sz w:val="16"/>
                <w:szCs w:val="16"/>
              </w:rPr>
            </w:pPr>
            <w:r w:rsidRPr="007524A5">
              <w:rPr>
                <w:sz w:val="16"/>
                <w:szCs w:val="16"/>
              </w:rPr>
              <w:t>8</w:t>
            </w:r>
          </w:p>
        </w:tc>
      </w:tr>
      <w:tr w:rsidR="007A2769" w:rsidRPr="007524A5" w14:paraId="2AC0A077" w14:textId="77777777" w:rsidTr="008D0735">
        <w:trPr>
          <w:trHeight w:val="254"/>
        </w:trPr>
        <w:tc>
          <w:tcPr>
            <w:tcW w:w="1788" w:type="dxa"/>
            <w:vMerge/>
            <w:tcBorders>
              <w:top w:val="nil"/>
            </w:tcBorders>
            <w:shd w:val="clear" w:color="auto" w:fill="EDEBE0"/>
          </w:tcPr>
          <w:p w14:paraId="68E036DB" w14:textId="77777777" w:rsidR="007A2769" w:rsidRPr="007524A5" w:rsidRDefault="007A2769" w:rsidP="007A2769">
            <w:pPr>
              <w:rPr>
                <w:sz w:val="16"/>
                <w:szCs w:val="16"/>
              </w:rPr>
            </w:pPr>
          </w:p>
        </w:tc>
        <w:tc>
          <w:tcPr>
            <w:tcW w:w="1596" w:type="dxa"/>
            <w:shd w:val="clear" w:color="auto" w:fill="EDEBE0"/>
          </w:tcPr>
          <w:p w14:paraId="7CA56A36" w14:textId="77777777" w:rsidR="007A2769" w:rsidRPr="007524A5" w:rsidRDefault="007A2769" w:rsidP="007A2769">
            <w:pPr>
              <w:pStyle w:val="TableParagraph"/>
              <w:spacing w:before="56"/>
              <w:ind w:left="171" w:right="162"/>
              <w:jc w:val="center"/>
              <w:rPr>
                <w:b/>
                <w:i/>
                <w:sz w:val="16"/>
                <w:szCs w:val="16"/>
              </w:rPr>
            </w:pPr>
            <w:r w:rsidRPr="007524A5">
              <w:rPr>
                <w:b/>
                <w:i/>
                <w:sz w:val="16"/>
                <w:szCs w:val="16"/>
              </w:rPr>
              <w:t>CATEGORÍA</w:t>
            </w:r>
          </w:p>
        </w:tc>
        <w:tc>
          <w:tcPr>
            <w:tcW w:w="1276" w:type="dxa"/>
          </w:tcPr>
          <w:p w14:paraId="70E8A714" w14:textId="77777777" w:rsidR="007A2769" w:rsidRPr="007524A5" w:rsidRDefault="007A2769" w:rsidP="007A2769">
            <w:pPr>
              <w:pStyle w:val="TableParagraph"/>
              <w:spacing w:before="56"/>
              <w:ind w:left="85" w:right="79"/>
              <w:jc w:val="center"/>
              <w:rPr>
                <w:sz w:val="16"/>
                <w:szCs w:val="16"/>
              </w:rPr>
            </w:pPr>
            <w:r w:rsidRPr="007524A5">
              <w:rPr>
                <w:sz w:val="16"/>
                <w:szCs w:val="16"/>
              </w:rPr>
              <w:t>RIESGO EXTREMO</w:t>
            </w:r>
          </w:p>
        </w:tc>
        <w:tc>
          <w:tcPr>
            <w:tcW w:w="1417" w:type="dxa"/>
          </w:tcPr>
          <w:p w14:paraId="285EA812" w14:textId="77777777" w:rsidR="007A2769" w:rsidRPr="007524A5" w:rsidRDefault="007A2769" w:rsidP="007A2769">
            <w:pPr>
              <w:pStyle w:val="TableParagraph"/>
              <w:spacing w:before="56"/>
              <w:ind w:left="74" w:right="66"/>
              <w:jc w:val="center"/>
              <w:rPr>
                <w:sz w:val="16"/>
                <w:szCs w:val="16"/>
              </w:rPr>
            </w:pPr>
            <w:r w:rsidRPr="007524A5">
              <w:rPr>
                <w:sz w:val="16"/>
                <w:szCs w:val="16"/>
              </w:rPr>
              <w:t>RIESGO EXTREMO</w:t>
            </w:r>
          </w:p>
        </w:tc>
        <w:tc>
          <w:tcPr>
            <w:tcW w:w="2596" w:type="dxa"/>
          </w:tcPr>
          <w:p w14:paraId="5262937A" w14:textId="77777777" w:rsidR="007A2769" w:rsidRPr="007524A5" w:rsidRDefault="007A2769" w:rsidP="007A2769">
            <w:pPr>
              <w:pStyle w:val="TableParagraph"/>
              <w:spacing w:before="56"/>
              <w:ind w:left="1149" w:right="1142"/>
              <w:jc w:val="center"/>
              <w:rPr>
                <w:sz w:val="16"/>
                <w:szCs w:val="16"/>
              </w:rPr>
            </w:pPr>
            <w:r w:rsidRPr="007524A5">
              <w:rPr>
                <w:sz w:val="16"/>
                <w:szCs w:val="16"/>
              </w:rPr>
              <w:t>RIESGO EXTREMO</w:t>
            </w:r>
          </w:p>
        </w:tc>
      </w:tr>
      <w:tr w:rsidR="007A2769" w:rsidRPr="007524A5" w14:paraId="6D6E53DD" w14:textId="77777777" w:rsidTr="008D0735">
        <w:trPr>
          <w:trHeight w:val="186"/>
        </w:trPr>
        <w:tc>
          <w:tcPr>
            <w:tcW w:w="3384" w:type="dxa"/>
            <w:gridSpan w:val="2"/>
            <w:shd w:val="clear" w:color="auto" w:fill="EDEBE0"/>
          </w:tcPr>
          <w:p w14:paraId="3AD8B359" w14:textId="77777777" w:rsidR="007A2769" w:rsidRPr="007524A5" w:rsidRDefault="007A2769" w:rsidP="007A2769">
            <w:pPr>
              <w:pStyle w:val="TableParagraph"/>
              <w:spacing w:before="22"/>
              <w:ind w:left="734"/>
              <w:rPr>
                <w:b/>
                <w:i/>
                <w:sz w:val="16"/>
                <w:szCs w:val="16"/>
              </w:rPr>
            </w:pPr>
            <w:r w:rsidRPr="007524A5">
              <w:rPr>
                <w:b/>
                <w:i/>
                <w:sz w:val="16"/>
                <w:szCs w:val="16"/>
              </w:rPr>
              <w:t>AFECTA LA EJECUCIÓN DEL CONTRATO?</w:t>
            </w:r>
          </w:p>
        </w:tc>
        <w:tc>
          <w:tcPr>
            <w:tcW w:w="1276" w:type="dxa"/>
          </w:tcPr>
          <w:p w14:paraId="26652710" w14:textId="77777777" w:rsidR="007A2769" w:rsidRPr="007524A5" w:rsidRDefault="007A2769" w:rsidP="007A2769">
            <w:pPr>
              <w:pStyle w:val="TableParagraph"/>
              <w:spacing w:before="21"/>
              <w:ind w:left="85" w:right="76"/>
              <w:jc w:val="center"/>
              <w:rPr>
                <w:sz w:val="16"/>
                <w:szCs w:val="16"/>
              </w:rPr>
            </w:pPr>
            <w:r w:rsidRPr="007524A5">
              <w:rPr>
                <w:sz w:val="16"/>
                <w:szCs w:val="16"/>
              </w:rPr>
              <w:t>SI</w:t>
            </w:r>
          </w:p>
        </w:tc>
        <w:tc>
          <w:tcPr>
            <w:tcW w:w="1417" w:type="dxa"/>
          </w:tcPr>
          <w:p w14:paraId="11986077" w14:textId="77777777" w:rsidR="007A2769" w:rsidRPr="007524A5" w:rsidRDefault="007A2769" w:rsidP="007A2769">
            <w:pPr>
              <w:pStyle w:val="TableParagraph"/>
              <w:spacing w:before="21"/>
              <w:ind w:left="77" w:right="66"/>
              <w:jc w:val="center"/>
              <w:rPr>
                <w:sz w:val="16"/>
                <w:szCs w:val="16"/>
              </w:rPr>
            </w:pPr>
            <w:r w:rsidRPr="007524A5">
              <w:rPr>
                <w:sz w:val="16"/>
                <w:szCs w:val="16"/>
              </w:rPr>
              <w:t>SI</w:t>
            </w:r>
          </w:p>
        </w:tc>
        <w:tc>
          <w:tcPr>
            <w:tcW w:w="2596" w:type="dxa"/>
          </w:tcPr>
          <w:p w14:paraId="1DB96BEE" w14:textId="77777777" w:rsidR="007A2769" w:rsidRPr="007524A5" w:rsidRDefault="007A2769" w:rsidP="007A2769">
            <w:pPr>
              <w:pStyle w:val="TableParagraph"/>
              <w:spacing w:before="21"/>
              <w:ind w:left="1149" w:right="1137"/>
              <w:jc w:val="center"/>
              <w:rPr>
                <w:sz w:val="16"/>
                <w:szCs w:val="16"/>
              </w:rPr>
            </w:pPr>
            <w:r w:rsidRPr="007524A5">
              <w:rPr>
                <w:sz w:val="16"/>
                <w:szCs w:val="16"/>
              </w:rPr>
              <w:t>SI</w:t>
            </w:r>
          </w:p>
        </w:tc>
      </w:tr>
      <w:tr w:rsidR="007A2769" w:rsidRPr="007524A5" w14:paraId="3030BF28" w14:textId="77777777" w:rsidTr="008D0735">
        <w:trPr>
          <w:trHeight w:val="433"/>
        </w:trPr>
        <w:tc>
          <w:tcPr>
            <w:tcW w:w="3384" w:type="dxa"/>
            <w:gridSpan w:val="2"/>
            <w:shd w:val="clear" w:color="auto" w:fill="EDEBE0"/>
          </w:tcPr>
          <w:p w14:paraId="3C942D49" w14:textId="77777777" w:rsidR="007A2769" w:rsidRPr="007524A5" w:rsidRDefault="007A2769" w:rsidP="007A2769">
            <w:pPr>
              <w:pStyle w:val="TableParagraph"/>
              <w:spacing w:before="6"/>
              <w:rPr>
                <w:b/>
                <w:sz w:val="16"/>
                <w:szCs w:val="16"/>
              </w:rPr>
            </w:pPr>
          </w:p>
          <w:p w14:paraId="1B9A27DB" w14:textId="77777777" w:rsidR="007A2769" w:rsidRPr="007524A5" w:rsidRDefault="007A2769" w:rsidP="007A2769">
            <w:pPr>
              <w:pStyle w:val="TableParagraph"/>
              <w:ind w:left="172"/>
              <w:rPr>
                <w:b/>
                <w:sz w:val="16"/>
                <w:szCs w:val="16"/>
              </w:rPr>
            </w:pPr>
            <w:r w:rsidRPr="007524A5">
              <w:rPr>
                <w:b/>
                <w:sz w:val="16"/>
                <w:szCs w:val="16"/>
              </w:rPr>
              <w:t>PERSONA RESPONSABLE POR IMPLEMENTAR EL TRATAMIENTO</w:t>
            </w:r>
          </w:p>
        </w:tc>
        <w:tc>
          <w:tcPr>
            <w:tcW w:w="1276" w:type="dxa"/>
          </w:tcPr>
          <w:p w14:paraId="03F7CA57" w14:textId="77777777" w:rsidR="007A2769" w:rsidRPr="007524A5" w:rsidRDefault="007A2769" w:rsidP="007A2769">
            <w:pPr>
              <w:pStyle w:val="TableParagraph"/>
              <w:spacing w:before="6"/>
              <w:rPr>
                <w:b/>
                <w:sz w:val="16"/>
                <w:szCs w:val="16"/>
              </w:rPr>
            </w:pPr>
          </w:p>
          <w:p w14:paraId="541A0D8C" w14:textId="77777777" w:rsidR="007A2769" w:rsidRPr="007524A5" w:rsidRDefault="007A2769" w:rsidP="007A2769">
            <w:pPr>
              <w:pStyle w:val="TableParagraph"/>
              <w:ind w:left="85" w:right="75"/>
              <w:jc w:val="center"/>
              <w:rPr>
                <w:sz w:val="16"/>
                <w:szCs w:val="16"/>
              </w:rPr>
            </w:pPr>
            <w:r w:rsidRPr="007524A5">
              <w:rPr>
                <w:sz w:val="16"/>
                <w:szCs w:val="16"/>
              </w:rPr>
              <w:t>Supervisor</w:t>
            </w:r>
          </w:p>
        </w:tc>
        <w:tc>
          <w:tcPr>
            <w:tcW w:w="1417" w:type="dxa"/>
          </w:tcPr>
          <w:p w14:paraId="06869891" w14:textId="77777777" w:rsidR="007A2769" w:rsidRPr="007524A5" w:rsidRDefault="007A2769" w:rsidP="007A2769">
            <w:pPr>
              <w:pStyle w:val="TableParagraph"/>
              <w:spacing w:before="6"/>
              <w:rPr>
                <w:b/>
                <w:sz w:val="16"/>
                <w:szCs w:val="16"/>
              </w:rPr>
            </w:pPr>
          </w:p>
          <w:p w14:paraId="7497AAF2" w14:textId="77777777" w:rsidR="007A2769" w:rsidRPr="007524A5" w:rsidRDefault="007A2769" w:rsidP="007A2769">
            <w:pPr>
              <w:pStyle w:val="TableParagraph"/>
              <w:ind w:left="78" w:right="66"/>
              <w:jc w:val="center"/>
              <w:rPr>
                <w:sz w:val="16"/>
                <w:szCs w:val="16"/>
              </w:rPr>
            </w:pPr>
            <w:r w:rsidRPr="007524A5">
              <w:rPr>
                <w:sz w:val="16"/>
                <w:szCs w:val="16"/>
              </w:rPr>
              <w:t>Supervisor</w:t>
            </w:r>
          </w:p>
        </w:tc>
        <w:tc>
          <w:tcPr>
            <w:tcW w:w="2596" w:type="dxa"/>
          </w:tcPr>
          <w:p w14:paraId="7985EF8F" w14:textId="77777777" w:rsidR="007A2769" w:rsidRPr="007524A5" w:rsidRDefault="007A2769" w:rsidP="007A2769">
            <w:pPr>
              <w:pStyle w:val="TableParagraph"/>
              <w:spacing w:before="6"/>
              <w:rPr>
                <w:b/>
                <w:sz w:val="16"/>
                <w:szCs w:val="16"/>
              </w:rPr>
            </w:pPr>
          </w:p>
          <w:p w14:paraId="224445A6" w14:textId="77777777" w:rsidR="007A2769" w:rsidRPr="007524A5" w:rsidRDefault="007A2769" w:rsidP="007A2769">
            <w:pPr>
              <w:pStyle w:val="TableParagraph"/>
              <w:ind w:left="1149" w:right="1137"/>
              <w:jc w:val="center"/>
              <w:rPr>
                <w:sz w:val="16"/>
                <w:szCs w:val="16"/>
              </w:rPr>
            </w:pPr>
            <w:r w:rsidRPr="007524A5">
              <w:rPr>
                <w:sz w:val="16"/>
                <w:szCs w:val="16"/>
              </w:rPr>
              <w:t>Supervisor</w:t>
            </w:r>
          </w:p>
        </w:tc>
      </w:tr>
      <w:tr w:rsidR="007A2769" w:rsidRPr="007524A5" w14:paraId="07F3613C" w14:textId="77777777" w:rsidTr="008D0735">
        <w:trPr>
          <w:trHeight w:val="388"/>
        </w:trPr>
        <w:tc>
          <w:tcPr>
            <w:tcW w:w="3384" w:type="dxa"/>
            <w:gridSpan w:val="2"/>
            <w:shd w:val="clear" w:color="auto" w:fill="EDEBE0"/>
          </w:tcPr>
          <w:p w14:paraId="592230CE" w14:textId="77777777" w:rsidR="007A2769" w:rsidRPr="007524A5" w:rsidRDefault="007A2769" w:rsidP="007A2769">
            <w:pPr>
              <w:pStyle w:val="TableParagraph"/>
              <w:spacing w:before="122"/>
              <w:ind w:left="420"/>
              <w:rPr>
                <w:b/>
                <w:i/>
                <w:sz w:val="16"/>
                <w:szCs w:val="16"/>
              </w:rPr>
            </w:pPr>
            <w:r w:rsidRPr="007524A5">
              <w:rPr>
                <w:b/>
                <w:i/>
                <w:sz w:val="16"/>
                <w:szCs w:val="16"/>
              </w:rPr>
              <w:t>FECHA ESTIMADA EN QUE SE INICIE EL TRATAMIENTO</w:t>
            </w:r>
          </w:p>
        </w:tc>
        <w:tc>
          <w:tcPr>
            <w:tcW w:w="1276" w:type="dxa"/>
          </w:tcPr>
          <w:p w14:paraId="0FB72F6C" w14:textId="77777777" w:rsidR="007A2769" w:rsidRPr="007524A5" w:rsidRDefault="007A2769" w:rsidP="007A2769">
            <w:pPr>
              <w:pStyle w:val="TableParagraph"/>
              <w:spacing w:before="122"/>
              <w:ind w:left="85" w:right="78"/>
              <w:jc w:val="center"/>
              <w:rPr>
                <w:sz w:val="16"/>
                <w:szCs w:val="16"/>
              </w:rPr>
            </w:pPr>
            <w:r w:rsidRPr="007524A5">
              <w:rPr>
                <w:sz w:val="16"/>
                <w:szCs w:val="16"/>
              </w:rPr>
              <w:t>PLANEACION</w:t>
            </w:r>
          </w:p>
        </w:tc>
        <w:tc>
          <w:tcPr>
            <w:tcW w:w="1417" w:type="dxa"/>
          </w:tcPr>
          <w:p w14:paraId="01A2FAE2" w14:textId="77777777" w:rsidR="007A2769" w:rsidRPr="007524A5" w:rsidRDefault="007A2769" w:rsidP="007A2769">
            <w:pPr>
              <w:pStyle w:val="TableParagraph"/>
              <w:spacing w:before="122"/>
              <w:ind w:left="77" w:right="66"/>
              <w:jc w:val="center"/>
              <w:rPr>
                <w:sz w:val="16"/>
                <w:szCs w:val="16"/>
              </w:rPr>
            </w:pPr>
            <w:r w:rsidRPr="007524A5">
              <w:rPr>
                <w:sz w:val="16"/>
                <w:szCs w:val="16"/>
              </w:rPr>
              <w:t>PLANEACION- EJECUCION</w:t>
            </w:r>
          </w:p>
        </w:tc>
        <w:tc>
          <w:tcPr>
            <w:tcW w:w="2596" w:type="dxa"/>
          </w:tcPr>
          <w:p w14:paraId="647F6FDD" w14:textId="77777777" w:rsidR="007A2769" w:rsidRPr="007524A5" w:rsidRDefault="007A2769" w:rsidP="007A2769">
            <w:pPr>
              <w:pStyle w:val="TableParagraph"/>
              <w:spacing w:before="122"/>
              <w:ind w:left="71"/>
              <w:rPr>
                <w:sz w:val="16"/>
                <w:szCs w:val="16"/>
              </w:rPr>
            </w:pPr>
            <w:r w:rsidRPr="007524A5">
              <w:rPr>
                <w:sz w:val="16"/>
                <w:szCs w:val="16"/>
              </w:rPr>
              <w:t>EJECUCION DEL CONTRATO</w:t>
            </w:r>
          </w:p>
        </w:tc>
      </w:tr>
    </w:tbl>
    <w:p w14:paraId="63AE0119" w14:textId="77777777" w:rsidR="00E501CB" w:rsidRDefault="00E501CB" w:rsidP="00E501CB">
      <w:pPr>
        <w:pStyle w:val="Lista"/>
        <w:jc w:val="both"/>
        <w:rPr>
          <w:rFonts w:ascii="Arial" w:hAnsi="Arial" w:cs="Arial"/>
          <w:b/>
          <w:color w:val="FF0000"/>
          <w:sz w:val="22"/>
          <w:szCs w:val="22"/>
        </w:rPr>
      </w:pPr>
    </w:p>
    <w:p w14:paraId="64F1790E" w14:textId="366C4DFE" w:rsidR="00E501CB" w:rsidRDefault="00945150" w:rsidP="00E501CB">
      <w:pPr>
        <w:pStyle w:val="Lista"/>
        <w:jc w:val="both"/>
        <w:rPr>
          <w:rFonts w:ascii="Arial" w:hAnsi="Arial" w:cs="Arial"/>
          <w:b/>
          <w:sz w:val="22"/>
          <w:szCs w:val="22"/>
        </w:rPr>
      </w:pPr>
      <w:r w:rsidRPr="00945150">
        <w:rPr>
          <w:rFonts w:ascii="Arial" w:hAnsi="Arial" w:cs="Arial"/>
          <w:b/>
          <w:sz w:val="22"/>
          <w:szCs w:val="22"/>
        </w:rPr>
        <w:t>10</w:t>
      </w:r>
      <w:r w:rsidR="00E501CB" w:rsidRPr="00945150">
        <w:rPr>
          <w:rFonts w:ascii="Arial" w:hAnsi="Arial" w:cs="Arial"/>
          <w:b/>
          <w:sz w:val="22"/>
          <w:szCs w:val="22"/>
        </w:rPr>
        <w:t>. LAS GARANTÍAS QUE LA ENTIDAD ESTATAL CONTEMPLA EXIGIR EN EL PROCESO.</w:t>
      </w:r>
    </w:p>
    <w:p w14:paraId="36DC5061" w14:textId="77777777" w:rsidR="008E1E97" w:rsidRDefault="008E1E97" w:rsidP="00E501CB">
      <w:pPr>
        <w:pStyle w:val="Lista"/>
        <w:jc w:val="both"/>
        <w:rPr>
          <w:rFonts w:ascii="Arial" w:hAnsi="Arial" w:cs="Arial"/>
          <w:b/>
          <w:sz w:val="22"/>
          <w:szCs w:val="22"/>
        </w:rPr>
      </w:pPr>
    </w:p>
    <w:p w14:paraId="318E303C" w14:textId="77777777" w:rsidR="008E1E97" w:rsidRPr="00112B7E" w:rsidRDefault="008E1E97" w:rsidP="00DC0422">
      <w:pPr>
        <w:pStyle w:val="Textoindependiente"/>
      </w:pPr>
      <w:r w:rsidRPr="00F03689">
        <w:rPr>
          <w:bCs/>
        </w:rPr>
        <w:t xml:space="preserve">Para </w:t>
      </w:r>
      <w:r w:rsidRPr="00F03689">
        <w:t xml:space="preserve">el presente proceso se incluirán las normas legales vigentes que regulan la materia, así:  Por tratarse de un  </w:t>
      </w:r>
      <w:r w:rsidRPr="00F03689">
        <w:rPr>
          <w:b/>
        </w:rPr>
        <w:t xml:space="preserve">Contrato </w:t>
      </w:r>
      <w:r w:rsidRPr="00F03689">
        <w:t>de menor cuantía, no se exigirá la constitución de garant</w:t>
      </w:r>
      <w:r w:rsidRPr="00112B7E">
        <w:t>ías, toda vez que el artículo 7 de la ley 1150 de 2007, establece: “Las garantías  no serán obligatorias en los contratos de empréstito, los interadministrativos, en los de seguro y los contratos cuyo valor sea inferior al 10% de la menor cuantía a que se refiere esta ley, caso en el cual la entidad determinará la necesidad de exigirlas, atendiendo a la naturaleza del objeto contratado y a la forma de pago, así como las demás que señale el Reglamento Interno aprobado por el Plantel Educativo</w:t>
      </w:r>
    </w:p>
    <w:p w14:paraId="45B27C82" w14:textId="77777777" w:rsidR="00123D98" w:rsidRPr="00112B7E" w:rsidRDefault="00123D98" w:rsidP="00E501CB">
      <w:pPr>
        <w:pStyle w:val="Lista"/>
        <w:jc w:val="both"/>
        <w:rPr>
          <w:rFonts w:ascii="Arial" w:hAnsi="Arial" w:cs="Arial"/>
          <w:b/>
          <w:sz w:val="22"/>
          <w:szCs w:val="22"/>
        </w:rPr>
      </w:pPr>
    </w:p>
    <w:p w14:paraId="09CEF7CF" w14:textId="2A9588EC" w:rsidR="00E501CB" w:rsidRPr="00112B7E" w:rsidRDefault="00F63B08" w:rsidP="00E501CB">
      <w:pPr>
        <w:pStyle w:val="Lista"/>
        <w:jc w:val="both"/>
        <w:rPr>
          <w:rFonts w:ascii="Arial" w:hAnsi="Arial" w:cs="Arial"/>
          <w:b/>
          <w:sz w:val="22"/>
          <w:szCs w:val="22"/>
        </w:rPr>
      </w:pPr>
      <w:r w:rsidRPr="00112B7E">
        <w:rPr>
          <w:rFonts w:ascii="Arial" w:hAnsi="Arial" w:cs="Arial"/>
          <w:b/>
          <w:sz w:val="22"/>
          <w:szCs w:val="22"/>
        </w:rPr>
        <w:t>1</w:t>
      </w:r>
      <w:r w:rsidR="00945150" w:rsidRPr="00112B7E">
        <w:rPr>
          <w:rFonts w:ascii="Arial" w:hAnsi="Arial" w:cs="Arial"/>
          <w:b/>
          <w:sz w:val="22"/>
          <w:szCs w:val="22"/>
        </w:rPr>
        <w:t>1</w:t>
      </w:r>
      <w:r w:rsidR="00E501CB" w:rsidRPr="00112B7E">
        <w:rPr>
          <w:rFonts w:ascii="Arial" w:hAnsi="Arial" w:cs="Arial"/>
          <w:b/>
          <w:sz w:val="22"/>
          <w:szCs w:val="22"/>
        </w:rPr>
        <w:t>.  INDICACIÓN DE SI EL PROCESO DE CONTRATACIÓN ESTA COBIJADO POR UN ACUERDO COMERCIAL.</w:t>
      </w:r>
    </w:p>
    <w:p w14:paraId="64056C68" w14:textId="77777777" w:rsidR="00E501CB" w:rsidRPr="00112B7E" w:rsidRDefault="00E501CB" w:rsidP="00E501CB">
      <w:pPr>
        <w:pStyle w:val="Lista"/>
        <w:jc w:val="both"/>
        <w:rPr>
          <w:rFonts w:ascii="Arial" w:hAnsi="Arial" w:cs="Arial"/>
          <w:b/>
          <w:sz w:val="22"/>
          <w:szCs w:val="22"/>
        </w:rPr>
      </w:pPr>
    </w:p>
    <w:p w14:paraId="441FE43F" w14:textId="77777777" w:rsidR="00945150" w:rsidRPr="00945150" w:rsidRDefault="00945150" w:rsidP="00DC0422">
      <w:pPr>
        <w:pStyle w:val="Textoindependiente"/>
      </w:pPr>
      <w:r w:rsidRPr="00112B7E">
        <w:t xml:space="preserve">En el presente proceso teniendo cuenta que se trata de un valor inferior a los valores que se aplican en los </w:t>
      </w:r>
      <w:r w:rsidRPr="00112B7E">
        <w:rPr>
          <w:b/>
        </w:rPr>
        <w:t>ACUERDOS COMERCIALES</w:t>
      </w:r>
      <w:r w:rsidRPr="00112B7E">
        <w:t>, esta contratación no está cobijada por los mismos, suscritos por Colombia.</w:t>
      </w:r>
    </w:p>
    <w:p w14:paraId="3519F7D7" w14:textId="77777777" w:rsidR="00381C00" w:rsidRDefault="00381C00" w:rsidP="00E501CB">
      <w:pPr>
        <w:pStyle w:val="Default"/>
        <w:jc w:val="both"/>
        <w:rPr>
          <w:rFonts w:cs="Arial"/>
          <w:color w:val="auto"/>
          <w:sz w:val="22"/>
          <w:szCs w:val="22"/>
        </w:rPr>
      </w:pPr>
    </w:p>
    <w:p w14:paraId="1531BE3E" w14:textId="74E95C79" w:rsidR="00E501CB" w:rsidRPr="00945150" w:rsidRDefault="00E501CB" w:rsidP="00E501CB">
      <w:pPr>
        <w:pStyle w:val="Default"/>
        <w:jc w:val="both"/>
        <w:rPr>
          <w:rFonts w:cs="Arial"/>
          <w:color w:val="auto"/>
          <w:sz w:val="22"/>
          <w:szCs w:val="22"/>
        </w:rPr>
      </w:pPr>
      <w:r w:rsidRPr="00112B7E">
        <w:rPr>
          <w:rFonts w:cs="Arial"/>
          <w:color w:val="auto"/>
          <w:sz w:val="22"/>
          <w:szCs w:val="22"/>
        </w:rPr>
        <w:t xml:space="preserve">Dada en el municipio Ibagué, a los </w:t>
      </w:r>
      <w:r w:rsidR="008964AF">
        <w:rPr>
          <w:rFonts w:cs="Arial"/>
          <w:color w:val="auto"/>
          <w:sz w:val="22"/>
          <w:szCs w:val="22"/>
        </w:rPr>
        <w:t>12</w:t>
      </w:r>
      <w:r w:rsidR="00A21EB6" w:rsidRPr="00112B7E">
        <w:rPr>
          <w:rFonts w:cs="Arial"/>
          <w:color w:val="auto"/>
          <w:sz w:val="22"/>
          <w:szCs w:val="22"/>
        </w:rPr>
        <w:t xml:space="preserve"> </w:t>
      </w:r>
      <w:r w:rsidR="00700045">
        <w:rPr>
          <w:rFonts w:cs="Arial"/>
          <w:color w:val="auto"/>
          <w:sz w:val="22"/>
          <w:szCs w:val="22"/>
        </w:rPr>
        <w:t>días</w:t>
      </w:r>
      <w:r w:rsidR="00841D4C">
        <w:rPr>
          <w:rFonts w:cs="Arial"/>
          <w:color w:val="auto"/>
          <w:sz w:val="22"/>
          <w:szCs w:val="22"/>
        </w:rPr>
        <w:t xml:space="preserve"> del mes de </w:t>
      </w:r>
      <w:r w:rsidR="008964AF">
        <w:rPr>
          <w:rFonts w:cs="Arial"/>
          <w:color w:val="auto"/>
          <w:sz w:val="22"/>
          <w:szCs w:val="22"/>
        </w:rPr>
        <w:t>mayo</w:t>
      </w:r>
      <w:r w:rsidR="00A21EB6" w:rsidRPr="00112B7E">
        <w:rPr>
          <w:rFonts w:cs="Arial"/>
          <w:color w:val="auto"/>
          <w:sz w:val="22"/>
          <w:szCs w:val="22"/>
        </w:rPr>
        <w:t xml:space="preserve"> de 202</w:t>
      </w:r>
      <w:r w:rsidR="008964AF">
        <w:rPr>
          <w:rFonts w:cs="Arial"/>
          <w:color w:val="auto"/>
          <w:sz w:val="22"/>
          <w:szCs w:val="22"/>
        </w:rPr>
        <w:t>6</w:t>
      </w:r>
      <w:r w:rsidR="00F05505" w:rsidRPr="00112B7E">
        <w:rPr>
          <w:rFonts w:cs="Arial"/>
          <w:color w:val="auto"/>
          <w:sz w:val="22"/>
          <w:szCs w:val="22"/>
        </w:rPr>
        <w:t>.</w:t>
      </w:r>
    </w:p>
    <w:p w14:paraId="79594BFE" w14:textId="77777777" w:rsidR="009275BE" w:rsidRDefault="009275BE" w:rsidP="00E501CB">
      <w:pPr>
        <w:pStyle w:val="Listaconvietas2"/>
        <w:numPr>
          <w:ilvl w:val="0"/>
          <w:numId w:val="0"/>
        </w:numPr>
        <w:spacing w:after="200"/>
        <w:ind w:left="643" w:hanging="360"/>
        <w:contextualSpacing/>
        <w:jc w:val="center"/>
        <w:rPr>
          <w:rFonts w:ascii="Arial" w:hAnsi="Arial" w:cs="Arial"/>
          <w:b/>
        </w:rPr>
      </w:pPr>
    </w:p>
    <w:p w14:paraId="20A05744" w14:textId="77777777" w:rsidR="00EA2EB4" w:rsidRDefault="00EA2EB4" w:rsidP="00E501CB">
      <w:pPr>
        <w:pStyle w:val="Listaconvietas2"/>
        <w:numPr>
          <w:ilvl w:val="0"/>
          <w:numId w:val="0"/>
        </w:numPr>
        <w:spacing w:after="200"/>
        <w:ind w:left="643" w:hanging="360"/>
        <w:contextualSpacing/>
        <w:jc w:val="center"/>
        <w:rPr>
          <w:rFonts w:ascii="Arial" w:hAnsi="Arial" w:cs="Arial"/>
          <w:b/>
        </w:rPr>
      </w:pPr>
    </w:p>
    <w:p w14:paraId="424737C2" w14:textId="77777777" w:rsidR="00EA2EB4" w:rsidRDefault="00EA2EB4" w:rsidP="00E501CB">
      <w:pPr>
        <w:pStyle w:val="Listaconvietas2"/>
        <w:numPr>
          <w:ilvl w:val="0"/>
          <w:numId w:val="0"/>
        </w:numPr>
        <w:spacing w:after="200"/>
        <w:ind w:left="643" w:hanging="360"/>
        <w:contextualSpacing/>
        <w:jc w:val="center"/>
        <w:rPr>
          <w:rFonts w:ascii="Arial" w:hAnsi="Arial" w:cs="Arial"/>
          <w:b/>
        </w:rPr>
      </w:pPr>
    </w:p>
    <w:p w14:paraId="25B4EA97" w14:textId="2F643268" w:rsidR="009275BE" w:rsidRDefault="009275BE" w:rsidP="00E501CB">
      <w:pPr>
        <w:pStyle w:val="Listaconvietas2"/>
        <w:numPr>
          <w:ilvl w:val="0"/>
          <w:numId w:val="0"/>
        </w:numPr>
        <w:spacing w:after="200"/>
        <w:ind w:left="643" w:hanging="360"/>
        <w:contextualSpacing/>
        <w:jc w:val="center"/>
        <w:rPr>
          <w:rFonts w:ascii="Arial" w:hAnsi="Arial" w:cs="Arial"/>
          <w:b/>
        </w:rPr>
      </w:pPr>
    </w:p>
    <w:p w14:paraId="795BC58F" w14:textId="77777777" w:rsidR="00E501CB" w:rsidRPr="0047320C" w:rsidRDefault="00E501CB" w:rsidP="00DA5322">
      <w:pPr>
        <w:pStyle w:val="Listaconvietas2"/>
        <w:numPr>
          <w:ilvl w:val="0"/>
          <w:numId w:val="0"/>
        </w:numPr>
        <w:spacing w:after="200"/>
        <w:contextualSpacing/>
        <w:rPr>
          <w:rFonts w:ascii="Arial" w:hAnsi="Arial" w:cs="Arial"/>
          <w:b/>
        </w:rPr>
      </w:pPr>
    </w:p>
    <w:p w14:paraId="50B6EFA4" w14:textId="78435D5F" w:rsidR="00E501CB" w:rsidRPr="0047320C" w:rsidRDefault="008B50E8" w:rsidP="00E501CB">
      <w:pPr>
        <w:pStyle w:val="Listaconvietas2"/>
        <w:numPr>
          <w:ilvl w:val="0"/>
          <w:numId w:val="0"/>
        </w:numPr>
        <w:spacing w:after="200"/>
        <w:ind w:left="643" w:hanging="360"/>
        <w:contextualSpacing/>
        <w:jc w:val="center"/>
        <w:rPr>
          <w:rFonts w:ascii="Arial" w:hAnsi="Arial" w:cs="Arial"/>
          <w:b/>
        </w:rPr>
      </w:pPr>
      <w:r>
        <w:rPr>
          <w:rFonts w:ascii="Arial" w:hAnsi="Arial" w:cs="Arial"/>
          <w:b/>
        </w:rPr>
        <w:t>Dra</w:t>
      </w:r>
      <w:r w:rsidR="002D585F">
        <w:rPr>
          <w:rFonts w:ascii="Arial" w:hAnsi="Arial" w:cs="Arial"/>
          <w:b/>
        </w:rPr>
        <w:t xml:space="preserve">. </w:t>
      </w:r>
      <w:r>
        <w:rPr>
          <w:rFonts w:ascii="Arial" w:hAnsi="Arial" w:cs="Arial"/>
          <w:b/>
        </w:rPr>
        <w:t>NELA DEL ROCIO SANCHEZ LOPEZ</w:t>
      </w:r>
    </w:p>
    <w:p w14:paraId="1514479D" w14:textId="77777777" w:rsidR="00E501CB" w:rsidRDefault="00E501CB" w:rsidP="00E501CB">
      <w:pPr>
        <w:pStyle w:val="Listaconvietas2"/>
        <w:numPr>
          <w:ilvl w:val="0"/>
          <w:numId w:val="0"/>
        </w:numPr>
        <w:spacing w:after="200"/>
        <w:ind w:left="643" w:hanging="360"/>
        <w:contextualSpacing/>
        <w:jc w:val="center"/>
        <w:rPr>
          <w:rFonts w:ascii="Arial" w:hAnsi="Arial" w:cs="Arial"/>
          <w:b/>
        </w:rPr>
      </w:pPr>
      <w:r w:rsidRPr="0047320C">
        <w:rPr>
          <w:rFonts w:ascii="Arial" w:hAnsi="Arial" w:cs="Arial"/>
          <w:b/>
        </w:rPr>
        <w:t>Rectora</w:t>
      </w:r>
    </w:p>
    <w:p w14:paraId="5786D563" w14:textId="3BC9D4BB" w:rsidR="00E501CB" w:rsidRPr="00DA5322" w:rsidRDefault="00E501CB" w:rsidP="00DA5322">
      <w:pPr>
        <w:pStyle w:val="Listaconvietas2"/>
        <w:numPr>
          <w:ilvl w:val="0"/>
          <w:numId w:val="0"/>
        </w:numPr>
        <w:spacing w:after="200"/>
        <w:ind w:left="643" w:hanging="360"/>
        <w:contextualSpacing/>
        <w:jc w:val="center"/>
        <w:rPr>
          <w:rFonts w:ascii="Arial" w:hAnsi="Arial" w:cs="Arial"/>
          <w:b/>
          <w:sz w:val="16"/>
          <w:szCs w:val="16"/>
        </w:rPr>
      </w:pPr>
      <w:r w:rsidRPr="00FA6616">
        <w:rPr>
          <w:rFonts w:ascii="Arial" w:hAnsi="Arial" w:cs="Arial"/>
          <w:b/>
          <w:sz w:val="16"/>
          <w:szCs w:val="16"/>
        </w:rPr>
        <w:t xml:space="preserve"> </w:t>
      </w:r>
    </w:p>
    <w:p w14:paraId="615E7C58" w14:textId="5D1498C5" w:rsidR="00F0014F" w:rsidRDefault="00B46A0D" w:rsidP="002E6F62">
      <w:pPr>
        <w:pStyle w:val="Default"/>
        <w:jc w:val="both"/>
        <w:rPr>
          <w:color w:val="auto"/>
          <w:sz w:val="16"/>
          <w:szCs w:val="16"/>
          <w:lang w:val="es-CO"/>
        </w:rPr>
      </w:pPr>
      <w:r>
        <w:rPr>
          <w:color w:val="auto"/>
          <w:sz w:val="16"/>
          <w:szCs w:val="16"/>
          <w:lang w:val="es-CO"/>
        </w:rPr>
        <w:t>Proyecto:</w:t>
      </w:r>
      <w:r w:rsidR="00F0014F">
        <w:rPr>
          <w:color w:val="auto"/>
          <w:sz w:val="16"/>
          <w:szCs w:val="16"/>
          <w:lang w:val="es-CO"/>
        </w:rPr>
        <w:t xml:space="preserve"> Diana Lucy Salgado Cardona Aux Adtivo08</w:t>
      </w:r>
    </w:p>
    <w:p w14:paraId="42F8B67A" w14:textId="2A294200" w:rsidR="002E6F62" w:rsidRPr="00A7423C" w:rsidRDefault="00F0014F" w:rsidP="002E6F62">
      <w:pPr>
        <w:pStyle w:val="Default"/>
        <w:jc w:val="both"/>
        <w:rPr>
          <w:color w:val="auto"/>
          <w:sz w:val="16"/>
          <w:szCs w:val="16"/>
          <w:lang w:val="es-CO"/>
        </w:rPr>
      </w:pPr>
      <w:r>
        <w:rPr>
          <w:color w:val="auto"/>
          <w:sz w:val="16"/>
          <w:szCs w:val="16"/>
          <w:lang w:val="es-CO"/>
        </w:rPr>
        <w:t xml:space="preserve">Reviso: </w:t>
      </w:r>
      <w:r w:rsidR="002E6F62" w:rsidRPr="0057666C">
        <w:rPr>
          <w:color w:val="auto"/>
          <w:sz w:val="16"/>
          <w:szCs w:val="16"/>
          <w:lang w:val="es-CO"/>
        </w:rPr>
        <w:t xml:space="preserve"> </w:t>
      </w:r>
      <w:r w:rsidR="008964AF">
        <w:rPr>
          <w:color w:val="auto"/>
          <w:sz w:val="16"/>
          <w:szCs w:val="16"/>
          <w:lang w:val="es-CO"/>
        </w:rPr>
        <w:t>Olga Lucia Rincon V</w:t>
      </w:r>
      <w:r w:rsidR="002E6F62" w:rsidRPr="0057666C">
        <w:rPr>
          <w:color w:val="auto"/>
          <w:sz w:val="16"/>
          <w:szCs w:val="16"/>
          <w:lang w:val="es-CO"/>
        </w:rPr>
        <w:t xml:space="preserve"> </w:t>
      </w:r>
      <w:r w:rsidR="00CB3755">
        <w:rPr>
          <w:color w:val="auto"/>
          <w:sz w:val="16"/>
          <w:szCs w:val="16"/>
          <w:lang w:val="es-CO"/>
        </w:rPr>
        <w:t xml:space="preserve">- </w:t>
      </w:r>
      <w:r w:rsidR="00A21EB6" w:rsidRPr="0057666C">
        <w:rPr>
          <w:color w:val="auto"/>
          <w:sz w:val="16"/>
          <w:szCs w:val="16"/>
          <w:lang w:val="es-CO"/>
        </w:rPr>
        <w:t>Apoyo a la Gestión</w:t>
      </w:r>
    </w:p>
    <w:p w14:paraId="5A7D4315" w14:textId="77777777" w:rsidR="002E6F62" w:rsidRPr="00A7423C" w:rsidRDefault="002E6F62" w:rsidP="002E6F62">
      <w:pPr>
        <w:pStyle w:val="Default"/>
        <w:jc w:val="both"/>
        <w:rPr>
          <w:color w:val="auto"/>
          <w:sz w:val="16"/>
          <w:szCs w:val="16"/>
          <w:lang w:val="es-CO"/>
        </w:rPr>
      </w:pPr>
    </w:p>
    <w:p w14:paraId="6126E2E0" w14:textId="0C08B5A8" w:rsidR="00C6252F" w:rsidRDefault="00C6252F" w:rsidP="00DC0422">
      <w:pPr>
        <w:pStyle w:val="Textoindependiente"/>
      </w:pPr>
    </w:p>
    <w:p w14:paraId="452DA6F8" w14:textId="452EBABC" w:rsidR="00D02053" w:rsidRDefault="00D02053" w:rsidP="00DC0422">
      <w:pPr>
        <w:pStyle w:val="Textoindependiente"/>
      </w:pPr>
    </w:p>
    <w:p w14:paraId="2CBEA3E7" w14:textId="0F7E42D1" w:rsidR="00D02053" w:rsidRDefault="00D02053" w:rsidP="00DC0422">
      <w:pPr>
        <w:pStyle w:val="Textoindependiente"/>
      </w:pPr>
    </w:p>
    <w:p w14:paraId="79D5F68F" w14:textId="379BB8B0" w:rsidR="00D02053" w:rsidRDefault="00D02053" w:rsidP="00DC0422">
      <w:pPr>
        <w:pStyle w:val="Textoindependiente"/>
      </w:pPr>
    </w:p>
    <w:p w14:paraId="6C08FD3E" w14:textId="7B9534ED" w:rsidR="00D02053" w:rsidRDefault="00D02053" w:rsidP="00DC0422">
      <w:pPr>
        <w:pStyle w:val="Textoindependiente"/>
      </w:pPr>
    </w:p>
    <w:p w14:paraId="261C6036" w14:textId="63C30118" w:rsidR="00D02053" w:rsidRDefault="00D02053" w:rsidP="00DC0422">
      <w:pPr>
        <w:pStyle w:val="Textoindependiente"/>
      </w:pPr>
    </w:p>
    <w:p w14:paraId="77023704" w14:textId="37E3503D" w:rsidR="00D02053" w:rsidRDefault="00D02053" w:rsidP="00DC0422">
      <w:pPr>
        <w:pStyle w:val="Textoindependiente"/>
      </w:pPr>
    </w:p>
    <w:p w14:paraId="57401708" w14:textId="097F4AA8" w:rsidR="00D02053" w:rsidRDefault="00D02053" w:rsidP="00DC0422">
      <w:pPr>
        <w:pStyle w:val="Textoindependiente"/>
      </w:pPr>
    </w:p>
    <w:p w14:paraId="2C3B7C96" w14:textId="3AA98DB2" w:rsidR="00D02053" w:rsidRDefault="00D02053" w:rsidP="00DC0422">
      <w:pPr>
        <w:pStyle w:val="Textoindependiente"/>
      </w:pPr>
    </w:p>
    <w:p w14:paraId="5CBDD1F8" w14:textId="73BA5D11" w:rsidR="00D02053" w:rsidRPr="00166B4A" w:rsidRDefault="00D02053" w:rsidP="00D02053">
      <w:pPr>
        <w:jc w:val="center"/>
        <w:rPr>
          <w:rFonts w:ascii="Arial Black" w:hAnsi="Arial Black" w:cs="Arial"/>
          <w:b/>
          <w:sz w:val="24"/>
          <w:szCs w:val="24"/>
        </w:rPr>
      </w:pPr>
      <w:r w:rsidRPr="00166B4A">
        <w:rPr>
          <w:rFonts w:ascii="Arial Black" w:hAnsi="Arial Black" w:cs="Arial"/>
          <w:b/>
          <w:sz w:val="24"/>
          <w:szCs w:val="24"/>
        </w:rPr>
        <w:t>LA ORDENADORA DEL GASTO Y LA AUXILIAR ADMINISTRATIVA 08 DE LA INSTITUCIÓN EDUCATIVA LICEO NACIONAL</w:t>
      </w:r>
    </w:p>
    <w:p w14:paraId="792D1139" w14:textId="77777777" w:rsidR="00D02053" w:rsidRPr="00166B4A" w:rsidRDefault="00D02053" w:rsidP="00D02053">
      <w:pPr>
        <w:jc w:val="center"/>
        <w:rPr>
          <w:rFonts w:ascii="Arial" w:hAnsi="Arial" w:cs="Arial"/>
          <w:sz w:val="24"/>
          <w:szCs w:val="24"/>
        </w:rPr>
      </w:pPr>
    </w:p>
    <w:p w14:paraId="50FABAC2" w14:textId="77777777" w:rsidR="00D02053" w:rsidRPr="00166B4A" w:rsidRDefault="00D02053" w:rsidP="00D02053">
      <w:pPr>
        <w:jc w:val="center"/>
        <w:rPr>
          <w:rFonts w:ascii="Arial" w:hAnsi="Arial" w:cs="Arial"/>
          <w:sz w:val="24"/>
          <w:szCs w:val="24"/>
        </w:rPr>
      </w:pPr>
    </w:p>
    <w:p w14:paraId="3DDB727A" w14:textId="77777777" w:rsidR="00D02053" w:rsidRPr="00166B4A" w:rsidRDefault="00D02053" w:rsidP="00D02053">
      <w:pPr>
        <w:jc w:val="center"/>
        <w:rPr>
          <w:rFonts w:ascii="Arial" w:hAnsi="Arial" w:cs="Arial"/>
          <w:sz w:val="24"/>
          <w:szCs w:val="24"/>
        </w:rPr>
      </w:pPr>
    </w:p>
    <w:p w14:paraId="26C38F88" w14:textId="77777777" w:rsidR="00D02053" w:rsidRPr="00166B4A" w:rsidRDefault="00D02053" w:rsidP="00D02053">
      <w:pPr>
        <w:jc w:val="center"/>
        <w:rPr>
          <w:rFonts w:ascii="Arial" w:hAnsi="Arial" w:cs="Arial"/>
          <w:sz w:val="24"/>
          <w:szCs w:val="24"/>
        </w:rPr>
      </w:pPr>
    </w:p>
    <w:p w14:paraId="37662CBF" w14:textId="77777777" w:rsidR="00D02053" w:rsidRPr="00166B4A" w:rsidRDefault="00D02053" w:rsidP="00D02053">
      <w:pPr>
        <w:jc w:val="center"/>
        <w:rPr>
          <w:rFonts w:ascii="Arial" w:hAnsi="Arial" w:cs="Arial"/>
          <w:b/>
          <w:sz w:val="24"/>
          <w:szCs w:val="24"/>
        </w:rPr>
      </w:pPr>
      <w:r w:rsidRPr="00166B4A">
        <w:rPr>
          <w:rFonts w:ascii="Arial Black" w:hAnsi="Arial Black" w:cs="Arial"/>
          <w:b/>
          <w:sz w:val="24"/>
          <w:szCs w:val="24"/>
        </w:rPr>
        <w:t>HACE CONSTAR</w:t>
      </w:r>
      <w:r w:rsidRPr="00166B4A">
        <w:rPr>
          <w:rFonts w:ascii="Arial" w:hAnsi="Arial" w:cs="Arial"/>
          <w:b/>
          <w:sz w:val="24"/>
          <w:szCs w:val="24"/>
        </w:rPr>
        <w:t>:</w:t>
      </w:r>
    </w:p>
    <w:p w14:paraId="65CF7B25" w14:textId="77777777" w:rsidR="00D02053" w:rsidRPr="00166B4A" w:rsidRDefault="00D02053" w:rsidP="00D02053">
      <w:pPr>
        <w:rPr>
          <w:rFonts w:ascii="Arial" w:hAnsi="Arial" w:cs="Arial"/>
          <w:sz w:val="24"/>
          <w:szCs w:val="24"/>
        </w:rPr>
      </w:pPr>
    </w:p>
    <w:p w14:paraId="63B41986" w14:textId="77777777" w:rsidR="00D02053" w:rsidRPr="00DD6A53" w:rsidRDefault="00D02053" w:rsidP="00D02053">
      <w:pPr>
        <w:rPr>
          <w:rFonts w:ascii="Arial" w:hAnsi="Arial" w:cs="Arial"/>
          <w:sz w:val="24"/>
          <w:szCs w:val="24"/>
        </w:rPr>
      </w:pPr>
    </w:p>
    <w:p w14:paraId="0F4416C7" w14:textId="77777777" w:rsidR="00D02053" w:rsidRPr="00DD6A53" w:rsidRDefault="00D02053" w:rsidP="00D02053">
      <w:pPr>
        <w:rPr>
          <w:rFonts w:ascii="Arial" w:hAnsi="Arial" w:cs="Arial"/>
          <w:sz w:val="24"/>
          <w:szCs w:val="24"/>
        </w:rPr>
      </w:pPr>
    </w:p>
    <w:p w14:paraId="422A95C0" w14:textId="77777777" w:rsidR="00D02053" w:rsidRPr="00DD6A53" w:rsidRDefault="00D02053" w:rsidP="00D02053">
      <w:pPr>
        <w:rPr>
          <w:rFonts w:ascii="Arial" w:hAnsi="Arial" w:cs="Arial"/>
          <w:sz w:val="24"/>
          <w:szCs w:val="24"/>
        </w:rPr>
      </w:pPr>
    </w:p>
    <w:p w14:paraId="76BFCF32" w14:textId="2765CFF5" w:rsidR="00D02053" w:rsidRPr="00166B4A" w:rsidRDefault="00D02053" w:rsidP="00D02053">
      <w:pPr>
        <w:pStyle w:val="Textoindependiente"/>
        <w:rPr>
          <w:rFonts w:eastAsia="Batang"/>
          <w:b/>
          <w:bCs/>
          <w:i/>
          <w:iCs/>
          <w:lang w:eastAsia="en-US"/>
        </w:rPr>
      </w:pPr>
      <w:r w:rsidRPr="00DD6A53">
        <w:rPr>
          <w:rFonts w:eastAsia="Batang"/>
          <w:lang w:eastAsia="en-US"/>
        </w:rPr>
        <w:t xml:space="preserve">Que se ha efectuado la consulta de los precios de mercado, constatando que el </w:t>
      </w:r>
      <w:r w:rsidR="001B1E26">
        <w:rPr>
          <w:b/>
          <w:bCs/>
          <w:lang w:val="es-CO" w:eastAsia="es-CO"/>
        </w:rPr>
        <w:t>C</w:t>
      </w:r>
      <w:r w:rsidR="001B1E26" w:rsidRPr="00597749">
        <w:rPr>
          <w:b/>
          <w:bCs/>
          <w:lang w:val="es-CO" w:eastAsia="es-CO"/>
        </w:rPr>
        <w:t xml:space="preserve">AMBIO </w:t>
      </w:r>
      <w:r w:rsidR="001B1E26">
        <w:rPr>
          <w:b/>
          <w:bCs/>
          <w:lang w:val="es-CO" w:eastAsia="es-CO"/>
        </w:rPr>
        <w:t>E</w:t>
      </w:r>
      <w:r w:rsidR="001B1E26" w:rsidRPr="00597749">
        <w:rPr>
          <w:b/>
          <w:bCs/>
          <w:lang w:val="es-CO" w:eastAsia="es-CO"/>
        </w:rPr>
        <w:t xml:space="preserve"> INSTALACIÓN DE LOS COMPONENTES ELÉCTRICOS</w:t>
      </w:r>
      <w:r w:rsidR="001B1E26">
        <w:rPr>
          <w:b/>
          <w:bCs/>
          <w:lang w:val="es-CO" w:eastAsia="es-CO"/>
        </w:rPr>
        <w:t xml:space="preserve"> EN EL CUARTO DE MAQUINAS DE LA PISCINA</w:t>
      </w:r>
      <w:r w:rsidR="001B1E26" w:rsidRPr="00732678">
        <w:rPr>
          <w:rFonts w:eastAsia="Arial Narrow"/>
          <w:b/>
        </w:rPr>
        <w:t xml:space="preserve"> </w:t>
      </w:r>
      <w:r w:rsidR="001B1E26">
        <w:rPr>
          <w:rFonts w:eastAsia="Arial Narrow"/>
          <w:b/>
        </w:rPr>
        <w:t xml:space="preserve">DE LA </w:t>
      </w:r>
      <w:r w:rsidR="001B1E26" w:rsidRPr="00732678">
        <w:rPr>
          <w:rFonts w:eastAsia="Arial Narrow"/>
          <w:b/>
        </w:rPr>
        <w:t>INSTITUCIÓN EDUCATIVA LICEO NACIONAL DE IBAGUE TOLIMA</w:t>
      </w:r>
      <w:r w:rsidRPr="00DD6A53">
        <w:rPr>
          <w:rFonts w:eastAsia="Batang"/>
          <w:sz w:val="20"/>
          <w:szCs w:val="20"/>
          <w:lang w:eastAsia="en-US"/>
        </w:rPr>
        <w:t>, s</w:t>
      </w:r>
      <w:r w:rsidRPr="00DD6A53">
        <w:rPr>
          <w:rFonts w:eastAsia="Batang"/>
          <w:lang w:eastAsia="en-US"/>
        </w:rPr>
        <w:t xml:space="preserve">e encuentran en el rango de los </w:t>
      </w:r>
      <w:r w:rsidRPr="00166B4A">
        <w:rPr>
          <w:rFonts w:eastAsia="Batang"/>
          <w:lang w:eastAsia="en-US"/>
        </w:rPr>
        <w:t xml:space="preserve">PRECIOS DE REFERENCIA DEL MERCADO, según cotización anexa de </w:t>
      </w:r>
      <w:r w:rsidR="001B1E26">
        <w:rPr>
          <w:rFonts w:eastAsia="Batang"/>
          <w:lang w:eastAsia="en-US"/>
        </w:rPr>
        <w:t>mayo</w:t>
      </w:r>
      <w:r w:rsidR="00166B4A" w:rsidRPr="00166B4A">
        <w:rPr>
          <w:rFonts w:eastAsia="Batang"/>
          <w:lang w:eastAsia="en-US"/>
        </w:rPr>
        <w:t xml:space="preserve"> 12</w:t>
      </w:r>
      <w:r w:rsidRPr="00166B4A">
        <w:rPr>
          <w:rFonts w:eastAsia="Batang"/>
          <w:lang w:eastAsia="en-US"/>
        </w:rPr>
        <w:t xml:space="preserve"> de 202</w:t>
      </w:r>
      <w:r w:rsidR="001B1E26">
        <w:rPr>
          <w:rFonts w:eastAsia="Batang"/>
          <w:lang w:eastAsia="en-US"/>
        </w:rPr>
        <w:t>6</w:t>
      </w:r>
      <w:r w:rsidR="00166B4A">
        <w:rPr>
          <w:rFonts w:eastAsia="Batang"/>
          <w:lang w:eastAsia="en-US"/>
        </w:rPr>
        <w:t xml:space="preserve"> y </w:t>
      </w:r>
      <w:r w:rsidR="006F07B4">
        <w:rPr>
          <w:rFonts w:eastAsia="Batang"/>
          <w:lang w:eastAsia="en-US"/>
        </w:rPr>
        <w:t xml:space="preserve">por medio de una llamada telefónica al señor Juan Carlos Guzmán Ingeniero mecánico que nos cotizo </w:t>
      </w:r>
      <w:r w:rsidR="00276824">
        <w:rPr>
          <w:rFonts w:eastAsia="Batang"/>
          <w:lang w:eastAsia="en-US"/>
        </w:rPr>
        <w:t>telefónicamente</w:t>
      </w:r>
      <w:r w:rsidRPr="00166B4A">
        <w:rPr>
          <w:rFonts w:eastAsia="Batang"/>
          <w:lang w:eastAsia="en-US"/>
        </w:rPr>
        <w:t>.</w:t>
      </w:r>
    </w:p>
    <w:p w14:paraId="377CB94F" w14:textId="77777777" w:rsidR="00D02053" w:rsidRPr="00166B4A" w:rsidRDefault="00D02053" w:rsidP="00D02053">
      <w:pPr>
        <w:rPr>
          <w:rFonts w:ascii="Arial" w:hAnsi="Arial" w:cs="Arial"/>
          <w:sz w:val="24"/>
          <w:szCs w:val="24"/>
        </w:rPr>
      </w:pPr>
    </w:p>
    <w:p w14:paraId="46DDE730" w14:textId="77777777" w:rsidR="00D02053" w:rsidRPr="00166B4A" w:rsidRDefault="00D02053" w:rsidP="00D02053">
      <w:pPr>
        <w:rPr>
          <w:rFonts w:ascii="Arial" w:hAnsi="Arial" w:cs="Arial"/>
          <w:sz w:val="24"/>
          <w:szCs w:val="24"/>
        </w:rPr>
      </w:pPr>
    </w:p>
    <w:p w14:paraId="49FAEDF6" w14:textId="72B4DB7C" w:rsidR="00D02053" w:rsidRPr="00DD6A53" w:rsidRDefault="00D02053" w:rsidP="00D02053">
      <w:pPr>
        <w:rPr>
          <w:rFonts w:ascii="Arial" w:hAnsi="Arial" w:cs="Arial"/>
          <w:sz w:val="24"/>
          <w:szCs w:val="24"/>
        </w:rPr>
      </w:pPr>
      <w:r w:rsidRPr="00DD6A53">
        <w:rPr>
          <w:rFonts w:ascii="Arial" w:hAnsi="Arial" w:cs="Arial"/>
          <w:sz w:val="24"/>
          <w:szCs w:val="24"/>
        </w:rPr>
        <w:t xml:space="preserve"> </w:t>
      </w:r>
      <w:r w:rsidRPr="0041057B">
        <w:rPr>
          <w:rFonts w:ascii="Arial" w:hAnsi="Arial" w:cs="Arial"/>
          <w:sz w:val="24"/>
          <w:szCs w:val="24"/>
        </w:rPr>
        <w:t xml:space="preserve">Ibagué, a los </w:t>
      </w:r>
      <w:r w:rsidR="001B1E26">
        <w:rPr>
          <w:rFonts w:ascii="Arial" w:hAnsi="Arial" w:cs="Arial"/>
          <w:sz w:val="24"/>
          <w:szCs w:val="24"/>
        </w:rPr>
        <w:t>12</w:t>
      </w:r>
      <w:r w:rsidR="00573208" w:rsidRPr="0041057B">
        <w:rPr>
          <w:rFonts w:ascii="Arial" w:hAnsi="Arial" w:cs="Arial"/>
          <w:sz w:val="24"/>
          <w:szCs w:val="24"/>
        </w:rPr>
        <w:t xml:space="preserve"> </w:t>
      </w:r>
      <w:r w:rsidR="000C1C19">
        <w:rPr>
          <w:rFonts w:ascii="Arial" w:hAnsi="Arial" w:cs="Arial"/>
          <w:sz w:val="24"/>
          <w:szCs w:val="24"/>
        </w:rPr>
        <w:t>días</w:t>
      </w:r>
      <w:r w:rsidR="00EA2EB4">
        <w:rPr>
          <w:rFonts w:ascii="Arial" w:hAnsi="Arial" w:cs="Arial"/>
          <w:sz w:val="24"/>
          <w:szCs w:val="24"/>
        </w:rPr>
        <w:t xml:space="preserve"> del mes </w:t>
      </w:r>
      <w:r w:rsidR="00573208" w:rsidRPr="0041057B">
        <w:rPr>
          <w:rFonts w:ascii="Arial" w:hAnsi="Arial" w:cs="Arial"/>
          <w:sz w:val="24"/>
          <w:szCs w:val="24"/>
        </w:rPr>
        <w:t xml:space="preserve">de </w:t>
      </w:r>
      <w:r w:rsidR="001B1E26">
        <w:rPr>
          <w:rFonts w:ascii="Arial" w:hAnsi="Arial" w:cs="Arial"/>
          <w:sz w:val="24"/>
          <w:szCs w:val="24"/>
        </w:rPr>
        <w:t>mayo</w:t>
      </w:r>
      <w:r w:rsidR="00573208" w:rsidRPr="0041057B">
        <w:rPr>
          <w:rFonts w:ascii="Arial" w:hAnsi="Arial" w:cs="Arial"/>
          <w:sz w:val="24"/>
          <w:szCs w:val="24"/>
        </w:rPr>
        <w:t xml:space="preserve"> </w:t>
      </w:r>
      <w:r w:rsidRPr="0041057B">
        <w:rPr>
          <w:rFonts w:ascii="Arial" w:hAnsi="Arial" w:cs="Arial"/>
          <w:sz w:val="24"/>
          <w:szCs w:val="24"/>
        </w:rPr>
        <w:t>de 202</w:t>
      </w:r>
      <w:r w:rsidR="001B1E26">
        <w:rPr>
          <w:rFonts w:ascii="Arial" w:hAnsi="Arial" w:cs="Arial"/>
          <w:sz w:val="24"/>
          <w:szCs w:val="24"/>
        </w:rPr>
        <w:t>6</w:t>
      </w:r>
      <w:r w:rsidRPr="0041057B">
        <w:rPr>
          <w:rFonts w:ascii="Arial" w:hAnsi="Arial" w:cs="Arial"/>
          <w:sz w:val="24"/>
          <w:szCs w:val="24"/>
        </w:rPr>
        <w:t>.</w:t>
      </w:r>
    </w:p>
    <w:p w14:paraId="3A87C1D2" w14:textId="77777777" w:rsidR="00D02053" w:rsidRPr="00DD6A53" w:rsidRDefault="00D02053" w:rsidP="00D02053">
      <w:pPr>
        <w:rPr>
          <w:rFonts w:ascii="Arial" w:hAnsi="Arial" w:cs="Arial"/>
          <w:b/>
          <w:sz w:val="24"/>
          <w:szCs w:val="24"/>
        </w:rPr>
      </w:pPr>
    </w:p>
    <w:p w14:paraId="05236BC3" w14:textId="77777777" w:rsidR="00D02053" w:rsidRPr="00DD6A53" w:rsidRDefault="00D02053" w:rsidP="00D02053">
      <w:pPr>
        <w:rPr>
          <w:rFonts w:ascii="Arial" w:hAnsi="Arial" w:cs="Arial"/>
          <w:b/>
          <w:sz w:val="24"/>
          <w:szCs w:val="24"/>
        </w:rPr>
      </w:pPr>
    </w:p>
    <w:p w14:paraId="2E79161F" w14:textId="77777777" w:rsidR="00D02053" w:rsidRDefault="00D02053" w:rsidP="00D02053">
      <w:pPr>
        <w:rPr>
          <w:rFonts w:ascii="Arial" w:hAnsi="Arial" w:cs="Arial"/>
          <w:b/>
          <w:sz w:val="24"/>
          <w:szCs w:val="24"/>
        </w:rPr>
      </w:pPr>
    </w:p>
    <w:p w14:paraId="6C58C4B7" w14:textId="77777777" w:rsidR="00166B4A" w:rsidRPr="004E12CE" w:rsidRDefault="00166B4A" w:rsidP="00D02053">
      <w:pPr>
        <w:rPr>
          <w:rFonts w:ascii="Arial" w:hAnsi="Arial" w:cs="Arial"/>
          <w:b/>
          <w:sz w:val="24"/>
          <w:szCs w:val="24"/>
        </w:rPr>
      </w:pPr>
    </w:p>
    <w:p w14:paraId="76527408" w14:textId="77777777" w:rsidR="00D02053" w:rsidRPr="004E12CE" w:rsidRDefault="00D02053" w:rsidP="00D02053">
      <w:pPr>
        <w:rPr>
          <w:rFonts w:ascii="Arial" w:hAnsi="Arial" w:cs="Arial"/>
          <w:b/>
          <w:sz w:val="24"/>
          <w:szCs w:val="24"/>
        </w:rPr>
      </w:pPr>
    </w:p>
    <w:p w14:paraId="543A4FC4" w14:textId="73C06AFA" w:rsidR="00D02053" w:rsidRPr="00EA2EB4" w:rsidRDefault="00EA2EB4" w:rsidP="00D02053">
      <w:pPr>
        <w:pStyle w:val="Sinespaciado"/>
        <w:rPr>
          <w:rFonts w:ascii="Arial" w:hAnsi="Arial" w:cs="Arial"/>
          <w:b/>
        </w:rPr>
      </w:pPr>
      <w:r w:rsidRPr="00EA2EB4">
        <w:rPr>
          <w:rFonts w:ascii="Arial" w:hAnsi="Arial" w:cs="Arial"/>
          <w:b/>
        </w:rPr>
        <w:t>Dra. NELA DEL ROCIO SANCHEZ LOPEZ</w:t>
      </w:r>
      <w:r w:rsidR="00D02053" w:rsidRPr="00EA2EB4">
        <w:rPr>
          <w:rFonts w:ascii="Arial" w:hAnsi="Arial" w:cs="Arial"/>
          <w:b/>
        </w:rPr>
        <w:tab/>
        <w:t>DIANA LUCY SALGADO CARDONA</w:t>
      </w:r>
    </w:p>
    <w:p w14:paraId="5C12EB97" w14:textId="01FCB05C" w:rsidR="00D02053" w:rsidRPr="004E12CE" w:rsidRDefault="00D02053" w:rsidP="00D02053">
      <w:pPr>
        <w:pStyle w:val="Sinespaciado"/>
        <w:rPr>
          <w:rFonts w:ascii="Arial" w:hAnsi="Arial" w:cs="Arial"/>
          <w:sz w:val="24"/>
          <w:szCs w:val="24"/>
        </w:rPr>
      </w:pPr>
      <w:r w:rsidRPr="00EA2EB4">
        <w:rPr>
          <w:rFonts w:ascii="Arial" w:hAnsi="Arial" w:cs="Arial"/>
          <w:b/>
          <w:sz w:val="24"/>
          <w:szCs w:val="24"/>
        </w:rPr>
        <w:t>Rector</w:t>
      </w:r>
      <w:r w:rsidR="0001458D">
        <w:rPr>
          <w:rFonts w:ascii="Arial" w:hAnsi="Arial" w:cs="Arial"/>
          <w:b/>
          <w:sz w:val="24"/>
          <w:szCs w:val="24"/>
        </w:rPr>
        <w:t>a</w:t>
      </w:r>
      <w:r w:rsidRPr="00EA2EB4">
        <w:rPr>
          <w:rFonts w:ascii="Arial" w:hAnsi="Arial" w:cs="Arial"/>
          <w:b/>
          <w:sz w:val="24"/>
          <w:szCs w:val="24"/>
        </w:rPr>
        <w:tab/>
      </w:r>
      <w:r w:rsidRPr="00EA2EB4">
        <w:rPr>
          <w:rFonts w:ascii="Arial" w:hAnsi="Arial" w:cs="Arial"/>
          <w:b/>
          <w:sz w:val="24"/>
          <w:szCs w:val="24"/>
        </w:rPr>
        <w:tab/>
      </w:r>
      <w:r w:rsidRPr="00EA2EB4">
        <w:rPr>
          <w:rFonts w:ascii="Arial" w:hAnsi="Arial" w:cs="Arial"/>
          <w:b/>
          <w:sz w:val="24"/>
          <w:szCs w:val="24"/>
        </w:rPr>
        <w:tab/>
      </w:r>
      <w:r w:rsidRPr="00EA2EB4">
        <w:rPr>
          <w:rFonts w:ascii="Arial" w:hAnsi="Arial" w:cs="Arial"/>
          <w:b/>
          <w:sz w:val="24"/>
          <w:szCs w:val="24"/>
        </w:rPr>
        <w:tab/>
      </w:r>
      <w:r w:rsidRPr="00EA2EB4">
        <w:rPr>
          <w:rFonts w:ascii="Arial" w:hAnsi="Arial" w:cs="Arial"/>
          <w:b/>
          <w:sz w:val="24"/>
          <w:szCs w:val="24"/>
        </w:rPr>
        <w:tab/>
      </w:r>
      <w:r w:rsidR="00EA2EB4" w:rsidRPr="00EA2EB4">
        <w:rPr>
          <w:rFonts w:ascii="Arial" w:hAnsi="Arial" w:cs="Arial"/>
          <w:b/>
          <w:sz w:val="24"/>
          <w:szCs w:val="24"/>
        </w:rPr>
        <w:tab/>
      </w:r>
      <w:r w:rsidRPr="00EA2EB4">
        <w:rPr>
          <w:rFonts w:ascii="Arial" w:hAnsi="Arial" w:cs="Arial"/>
          <w:b/>
          <w:sz w:val="24"/>
          <w:szCs w:val="24"/>
        </w:rPr>
        <w:t xml:space="preserve">Auxiliar Administrativo 08 </w:t>
      </w:r>
    </w:p>
    <w:p w14:paraId="5CE4F471" w14:textId="77777777" w:rsidR="00D02053" w:rsidRPr="004E12CE" w:rsidRDefault="00D02053" w:rsidP="00D02053">
      <w:pPr>
        <w:rPr>
          <w:rFonts w:ascii="Arial" w:hAnsi="Arial" w:cs="Arial"/>
          <w:sz w:val="24"/>
          <w:szCs w:val="24"/>
        </w:rPr>
      </w:pPr>
    </w:p>
    <w:p w14:paraId="5682852A" w14:textId="77777777" w:rsidR="00D02053" w:rsidRPr="00DD6A53" w:rsidRDefault="00D02053" w:rsidP="00D02053">
      <w:pPr>
        <w:jc w:val="center"/>
        <w:rPr>
          <w:rFonts w:ascii="Arial" w:hAnsi="Arial" w:cs="Arial"/>
          <w:sz w:val="24"/>
          <w:szCs w:val="24"/>
        </w:rPr>
      </w:pPr>
    </w:p>
    <w:p w14:paraId="4FDA6477" w14:textId="77777777" w:rsidR="00D02053" w:rsidRPr="00C14759" w:rsidRDefault="00D02053" w:rsidP="00D02053">
      <w:pPr>
        <w:jc w:val="center"/>
        <w:rPr>
          <w:rFonts w:ascii="Arial" w:hAnsi="Arial" w:cs="Arial"/>
          <w:color w:val="FF0000"/>
          <w:sz w:val="24"/>
          <w:szCs w:val="24"/>
        </w:rPr>
      </w:pPr>
    </w:p>
    <w:p w14:paraId="084CFDC1" w14:textId="77777777" w:rsidR="00D02053" w:rsidRDefault="00D02053" w:rsidP="00D02053">
      <w:pPr>
        <w:jc w:val="center"/>
        <w:rPr>
          <w:rFonts w:ascii="Arial" w:hAnsi="Arial" w:cs="Arial"/>
          <w:sz w:val="24"/>
          <w:szCs w:val="24"/>
        </w:rPr>
      </w:pPr>
    </w:p>
    <w:p w14:paraId="0CAF8466" w14:textId="77777777" w:rsidR="00D02053" w:rsidRDefault="00D02053" w:rsidP="00D02053">
      <w:pPr>
        <w:jc w:val="center"/>
        <w:rPr>
          <w:rFonts w:ascii="Arial" w:hAnsi="Arial" w:cs="Arial"/>
          <w:sz w:val="24"/>
          <w:szCs w:val="24"/>
        </w:rPr>
      </w:pPr>
    </w:p>
    <w:p w14:paraId="4476E1C5" w14:textId="77777777" w:rsidR="00D02053" w:rsidRDefault="00D02053" w:rsidP="00D02053">
      <w:pPr>
        <w:jc w:val="center"/>
        <w:rPr>
          <w:rFonts w:ascii="Arial" w:hAnsi="Arial" w:cs="Arial"/>
          <w:sz w:val="24"/>
          <w:szCs w:val="24"/>
        </w:rPr>
      </w:pPr>
    </w:p>
    <w:p w14:paraId="1FC01C8F" w14:textId="77777777" w:rsidR="00D02053" w:rsidRDefault="00D02053" w:rsidP="00D02053">
      <w:pPr>
        <w:jc w:val="center"/>
        <w:rPr>
          <w:rFonts w:ascii="Arial" w:hAnsi="Arial" w:cs="Arial"/>
          <w:sz w:val="24"/>
          <w:szCs w:val="24"/>
        </w:rPr>
      </w:pPr>
    </w:p>
    <w:p w14:paraId="28145332" w14:textId="3F5959CD" w:rsidR="00D02053" w:rsidRDefault="00D02053" w:rsidP="00D02053">
      <w:pPr>
        <w:jc w:val="center"/>
        <w:rPr>
          <w:rFonts w:ascii="Arial" w:hAnsi="Arial" w:cs="Arial"/>
          <w:sz w:val="24"/>
          <w:szCs w:val="24"/>
        </w:rPr>
      </w:pPr>
    </w:p>
    <w:p w14:paraId="61D6F672" w14:textId="0EB95F9D" w:rsidR="00573208" w:rsidRDefault="00573208" w:rsidP="00D02053">
      <w:pPr>
        <w:jc w:val="center"/>
        <w:rPr>
          <w:rFonts w:ascii="Arial" w:hAnsi="Arial" w:cs="Arial"/>
          <w:sz w:val="24"/>
          <w:szCs w:val="24"/>
        </w:rPr>
      </w:pPr>
    </w:p>
    <w:p w14:paraId="65DB0657" w14:textId="77777777" w:rsidR="00D02053" w:rsidRDefault="00D02053" w:rsidP="00D02053">
      <w:pPr>
        <w:jc w:val="center"/>
        <w:rPr>
          <w:rFonts w:ascii="Arial" w:hAnsi="Arial" w:cs="Arial"/>
          <w:sz w:val="24"/>
          <w:szCs w:val="24"/>
        </w:rPr>
      </w:pPr>
    </w:p>
    <w:p w14:paraId="2F95F3C9" w14:textId="5A0E7917" w:rsidR="00D02053" w:rsidRDefault="00D02053" w:rsidP="00D02053">
      <w:pPr>
        <w:pStyle w:val="Encabezado"/>
        <w:tabs>
          <w:tab w:val="left" w:pos="2835"/>
        </w:tabs>
        <w:jc w:val="center"/>
        <w:outlineLvl w:val="0"/>
        <w:rPr>
          <w:rFonts w:ascii="Arial" w:hAnsi="Arial" w:cs="Arial"/>
          <w:b/>
          <w:bCs/>
          <w:w w:val="90"/>
          <w:sz w:val="28"/>
          <w:szCs w:val="24"/>
        </w:rPr>
      </w:pPr>
      <w:r w:rsidRPr="00C773AD">
        <w:rPr>
          <w:rFonts w:ascii="Arial" w:hAnsi="Arial" w:cs="Arial"/>
          <w:b/>
          <w:bCs/>
          <w:w w:val="90"/>
          <w:sz w:val="28"/>
          <w:szCs w:val="24"/>
        </w:rPr>
        <w:t>CONTRATO No</w:t>
      </w:r>
      <w:r w:rsidRPr="00D35DB3">
        <w:rPr>
          <w:rFonts w:ascii="Arial" w:hAnsi="Arial" w:cs="Arial"/>
          <w:b/>
          <w:bCs/>
          <w:w w:val="90"/>
          <w:sz w:val="28"/>
          <w:szCs w:val="24"/>
          <w:highlight w:val="yellow"/>
        </w:rPr>
        <w:t>. 0</w:t>
      </w:r>
      <w:r w:rsidR="001B1E26">
        <w:rPr>
          <w:rFonts w:ascii="Arial" w:hAnsi="Arial" w:cs="Arial"/>
          <w:b/>
          <w:bCs/>
          <w:w w:val="90"/>
          <w:sz w:val="28"/>
          <w:szCs w:val="24"/>
        </w:rPr>
        <w:t>XX</w:t>
      </w:r>
    </w:p>
    <w:p w14:paraId="52410C14" w14:textId="77777777" w:rsidR="00EA2EB4" w:rsidRPr="00C773AD" w:rsidRDefault="00EA2EB4" w:rsidP="00D02053">
      <w:pPr>
        <w:pStyle w:val="Encabezado"/>
        <w:tabs>
          <w:tab w:val="left" w:pos="2835"/>
        </w:tabs>
        <w:jc w:val="center"/>
        <w:outlineLvl w:val="0"/>
        <w:rPr>
          <w:rFonts w:ascii="Arial" w:hAnsi="Arial" w:cs="Arial"/>
          <w:b/>
          <w:bCs/>
          <w:w w:val="90"/>
          <w:sz w:val="28"/>
          <w:szCs w:val="24"/>
        </w:rPr>
      </w:pPr>
    </w:p>
    <w:tbl>
      <w:tblPr>
        <w:tblW w:w="88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5952"/>
        <w:gridCol w:w="49"/>
      </w:tblGrid>
      <w:tr w:rsidR="00D02053" w:rsidRPr="00EF7656" w14:paraId="4737E96C" w14:textId="77777777" w:rsidTr="00FA3DAE">
        <w:trPr>
          <w:gridAfter w:val="1"/>
          <w:wAfter w:w="66" w:type="dxa"/>
          <w:trHeight w:val="347"/>
        </w:trPr>
        <w:tc>
          <w:tcPr>
            <w:tcW w:w="2300" w:type="dxa"/>
          </w:tcPr>
          <w:p w14:paraId="35FF4C26" w14:textId="77777777" w:rsidR="00D02053" w:rsidRPr="00EF7656" w:rsidRDefault="00D02053" w:rsidP="00D02053">
            <w:pPr>
              <w:pStyle w:val="Encabezado"/>
              <w:tabs>
                <w:tab w:val="left" w:pos="2160"/>
              </w:tabs>
              <w:jc w:val="both"/>
              <w:outlineLvl w:val="0"/>
              <w:rPr>
                <w:rFonts w:ascii="Arial" w:hAnsi="Arial" w:cs="Arial"/>
                <w:bCs/>
                <w:sz w:val="24"/>
                <w:szCs w:val="24"/>
              </w:rPr>
            </w:pPr>
            <w:r w:rsidRPr="00EF7656">
              <w:rPr>
                <w:rFonts w:ascii="Arial" w:hAnsi="Arial" w:cs="Arial"/>
                <w:bCs/>
                <w:sz w:val="24"/>
                <w:szCs w:val="24"/>
              </w:rPr>
              <w:t>CIUDAD Y FECHA</w:t>
            </w:r>
          </w:p>
        </w:tc>
        <w:tc>
          <w:tcPr>
            <w:tcW w:w="6520" w:type="dxa"/>
          </w:tcPr>
          <w:p w14:paraId="1E192F4A" w14:textId="23F79770" w:rsidR="00D02053" w:rsidRPr="00EF7656" w:rsidRDefault="00D02053" w:rsidP="00835F36">
            <w:pPr>
              <w:pStyle w:val="Encabezado"/>
              <w:tabs>
                <w:tab w:val="left" w:pos="2160"/>
              </w:tabs>
              <w:jc w:val="both"/>
              <w:outlineLvl w:val="0"/>
              <w:rPr>
                <w:rFonts w:ascii="Arial" w:hAnsi="Arial" w:cs="Arial"/>
                <w:bCs/>
                <w:sz w:val="24"/>
                <w:szCs w:val="24"/>
              </w:rPr>
            </w:pPr>
            <w:r w:rsidRPr="00EF7656">
              <w:rPr>
                <w:rFonts w:ascii="Arial" w:hAnsi="Arial" w:cs="Arial"/>
                <w:bCs/>
                <w:sz w:val="24"/>
                <w:szCs w:val="24"/>
              </w:rPr>
              <w:t>IBAGUÉ</w:t>
            </w:r>
            <w:r w:rsidRPr="00311BF9">
              <w:rPr>
                <w:rFonts w:ascii="Arial" w:hAnsi="Arial" w:cs="Arial"/>
                <w:bCs/>
                <w:sz w:val="24"/>
                <w:szCs w:val="24"/>
              </w:rPr>
              <w:t xml:space="preserve">, </w:t>
            </w:r>
            <w:r w:rsidR="001B1E26">
              <w:rPr>
                <w:rFonts w:ascii="Arial" w:hAnsi="Arial" w:cs="Arial"/>
                <w:bCs/>
                <w:sz w:val="24"/>
                <w:szCs w:val="24"/>
              </w:rPr>
              <w:t>12 de mayo de 2026</w:t>
            </w:r>
          </w:p>
        </w:tc>
      </w:tr>
      <w:tr w:rsidR="00D02053" w:rsidRPr="00EF7656" w14:paraId="3506DF0B" w14:textId="77777777" w:rsidTr="00FA3DAE">
        <w:trPr>
          <w:gridAfter w:val="1"/>
          <w:wAfter w:w="66" w:type="dxa"/>
          <w:trHeight w:val="320"/>
        </w:trPr>
        <w:tc>
          <w:tcPr>
            <w:tcW w:w="2300" w:type="dxa"/>
          </w:tcPr>
          <w:p w14:paraId="4702AF46" w14:textId="77777777" w:rsidR="00D02053" w:rsidRPr="00EF7656" w:rsidRDefault="00D02053" w:rsidP="00D02053">
            <w:pPr>
              <w:pStyle w:val="Encabezado"/>
              <w:tabs>
                <w:tab w:val="left" w:pos="2160"/>
              </w:tabs>
              <w:jc w:val="both"/>
              <w:outlineLvl w:val="0"/>
              <w:rPr>
                <w:rFonts w:ascii="Arial" w:hAnsi="Arial" w:cs="Arial"/>
                <w:bCs/>
                <w:sz w:val="24"/>
                <w:szCs w:val="24"/>
              </w:rPr>
            </w:pPr>
            <w:r w:rsidRPr="00EF7656">
              <w:rPr>
                <w:rFonts w:ascii="Arial" w:hAnsi="Arial" w:cs="Arial"/>
                <w:bCs/>
                <w:sz w:val="24"/>
                <w:szCs w:val="24"/>
              </w:rPr>
              <w:t>CONTRATISTA:</w:t>
            </w:r>
          </w:p>
        </w:tc>
        <w:tc>
          <w:tcPr>
            <w:tcW w:w="6520" w:type="dxa"/>
          </w:tcPr>
          <w:p w14:paraId="4D0ADE81" w14:textId="77777777" w:rsidR="00D02053" w:rsidRPr="00EF7656" w:rsidRDefault="00D02053" w:rsidP="00D02053">
            <w:pPr>
              <w:pStyle w:val="Encabezado"/>
              <w:tabs>
                <w:tab w:val="left" w:pos="2160"/>
              </w:tabs>
              <w:jc w:val="both"/>
              <w:outlineLvl w:val="0"/>
              <w:rPr>
                <w:rFonts w:ascii="Arial" w:hAnsi="Arial" w:cs="Arial"/>
                <w:bCs/>
                <w:sz w:val="24"/>
                <w:szCs w:val="24"/>
              </w:rPr>
            </w:pPr>
            <w:r w:rsidRPr="00EF7656">
              <w:rPr>
                <w:rFonts w:ascii="Arial" w:hAnsi="Arial" w:cs="Arial"/>
                <w:bCs/>
                <w:sz w:val="24"/>
                <w:szCs w:val="24"/>
              </w:rPr>
              <w:t>ALEJANDRO MONTAÑA BOCANEGRA</w:t>
            </w:r>
          </w:p>
        </w:tc>
      </w:tr>
      <w:tr w:rsidR="00D02053" w:rsidRPr="00EF7656" w14:paraId="3CFB3F19" w14:textId="77777777" w:rsidTr="00FA3DAE">
        <w:trPr>
          <w:gridAfter w:val="1"/>
          <w:wAfter w:w="66" w:type="dxa"/>
        </w:trPr>
        <w:tc>
          <w:tcPr>
            <w:tcW w:w="2300" w:type="dxa"/>
          </w:tcPr>
          <w:p w14:paraId="63A77D37" w14:textId="77777777" w:rsidR="00D02053" w:rsidRPr="00EF7656" w:rsidRDefault="00D02053" w:rsidP="00D02053">
            <w:pPr>
              <w:pStyle w:val="Encabezado"/>
              <w:tabs>
                <w:tab w:val="left" w:pos="2160"/>
              </w:tabs>
              <w:jc w:val="both"/>
              <w:outlineLvl w:val="0"/>
              <w:rPr>
                <w:rFonts w:ascii="Arial" w:hAnsi="Arial" w:cs="Arial"/>
                <w:bCs/>
                <w:sz w:val="24"/>
                <w:szCs w:val="24"/>
              </w:rPr>
            </w:pPr>
            <w:r w:rsidRPr="00EF7656">
              <w:rPr>
                <w:rFonts w:ascii="Arial" w:hAnsi="Arial" w:cs="Arial"/>
                <w:bCs/>
                <w:sz w:val="24"/>
                <w:szCs w:val="24"/>
                <w:lang w:val="pt-BR"/>
              </w:rPr>
              <w:t>NIT:</w:t>
            </w:r>
          </w:p>
        </w:tc>
        <w:tc>
          <w:tcPr>
            <w:tcW w:w="6520" w:type="dxa"/>
          </w:tcPr>
          <w:p w14:paraId="2B7B871D" w14:textId="77777777" w:rsidR="00D02053" w:rsidRPr="00EF7656" w:rsidRDefault="00D02053" w:rsidP="00D02053">
            <w:pPr>
              <w:pStyle w:val="Encabezado"/>
              <w:tabs>
                <w:tab w:val="left" w:pos="2160"/>
              </w:tabs>
              <w:jc w:val="both"/>
              <w:outlineLvl w:val="0"/>
              <w:rPr>
                <w:rFonts w:ascii="Arial" w:hAnsi="Arial" w:cs="Arial"/>
                <w:sz w:val="24"/>
                <w:szCs w:val="24"/>
              </w:rPr>
            </w:pPr>
            <w:r w:rsidRPr="00EF7656">
              <w:rPr>
                <w:rFonts w:ascii="Arial" w:hAnsi="Arial" w:cs="Arial"/>
                <w:sz w:val="24"/>
                <w:szCs w:val="24"/>
              </w:rPr>
              <w:t>19.396.690-0</w:t>
            </w:r>
          </w:p>
        </w:tc>
      </w:tr>
      <w:tr w:rsidR="00D02053" w:rsidRPr="00EF7656" w14:paraId="3103A324" w14:textId="77777777" w:rsidTr="00FA3DAE">
        <w:trPr>
          <w:gridAfter w:val="1"/>
          <w:wAfter w:w="66" w:type="dxa"/>
          <w:trHeight w:val="621"/>
        </w:trPr>
        <w:tc>
          <w:tcPr>
            <w:tcW w:w="2300" w:type="dxa"/>
          </w:tcPr>
          <w:p w14:paraId="0DB07A93" w14:textId="77777777" w:rsidR="00D02053" w:rsidRPr="00EF7656" w:rsidRDefault="00D02053" w:rsidP="00D02053">
            <w:pPr>
              <w:pStyle w:val="Encabezado"/>
              <w:tabs>
                <w:tab w:val="left" w:pos="2160"/>
              </w:tabs>
              <w:jc w:val="both"/>
              <w:outlineLvl w:val="0"/>
              <w:rPr>
                <w:rFonts w:ascii="Arial" w:hAnsi="Arial" w:cs="Arial"/>
                <w:bCs/>
                <w:sz w:val="24"/>
                <w:szCs w:val="24"/>
              </w:rPr>
            </w:pPr>
            <w:r w:rsidRPr="00EF7656">
              <w:rPr>
                <w:rFonts w:ascii="Arial" w:hAnsi="Arial" w:cs="Arial"/>
                <w:sz w:val="24"/>
                <w:szCs w:val="24"/>
              </w:rPr>
              <w:t xml:space="preserve">OBJETO: </w:t>
            </w:r>
          </w:p>
        </w:tc>
        <w:tc>
          <w:tcPr>
            <w:tcW w:w="6520" w:type="dxa"/>
          </w:tcPr>
          <w:p w14:paraId="465B20BC" w14:textId="7FC80E46" w:rsidR="00D02053" w:rsidRPr="001B1E26" w:rsidRDefault="001B1E26" w:rsidP="00573208">
            <w:pPr>
              <w:ind w:left="20" w:right="-57"/>
              <w:jc w:val="both"/>
              <w:rPr>
                <w:rFonts w:ascii="Arial" w:hAnsi="Arial" w:cs="Arial"/>
                <w:sz w:val="24"/>
                <w:szCs w:val="24"/>
                <w:lang w:val="es-CO"/>
              </w:rPr>
            </w:pPr>
            <w:r w:rsidRPr="001B1E26">
              <w:rPr>
                <w:rFonts w:ascii="Arial" w:hAnsi="Arial" w:cs="Arial"/>
                <w:b/>
                <w:bCs/>
                <w:sz w:val="24"/>
                <w:szCs w:val="24"/>
                <w:lang w:val="es-CO" w:eastAsia="es-CO"/>
              </w:rPr>
              <w:t>CAMBIO E INSTALACIÓN DE LOS COMPONENTES ELÉCTRICOS EN EL CUARTO DE MAQUINAS DE LA PISCINA</w:t>
            </w:r>
            <w:r w:rsidRPr="001B1E26">
              <w:rPr>
                <w:rFonts w:ascii="Arial" w:eastAsia="Arial Narrow" w:hAnsi="Arial" w:cs="Arial"/>
                <w:b/>
                <w:sz w:val="24"/>
                <w:szCs w:val="24"/>
              </w:rPr>
              <w:t xml:space="preserve"> DE LA INSTITUCIÓN EDUCATIVA LICEO NACIONAL DE IBAGUE TOLIMA</w:t>
            </w:r>
            <w:r w:rsidR="00D02053" w:rsidRPr="001B1E26">
              <w:rPr>
                <w:rFonts w:ascii="Arial" w:hAnsi="Arial" w:cs="Arial"/>
                <w:bCs/>
                <w:sz w:val="24"/>
                <w:szCs w:val="24"/>
              </w:rPr>
              <w:t>.</w:t>
            </w:r>
          </w:p>
        </w:tc>
      </w:tr>
      <w:tr w:rsidR="00D02053" w:rsidRPr="00EF7656" w14:paraId="33F74A40" w14:textId="77777777" w:rsidTr="00FA3DAE">
        <w:trPr>
          <w:gridAfter w:val="1"/>
          <w:wAfter w:w="66" w:type="dxa"/>
          <w:trHeight w:val="281"/>
        </w:trPr>
        <w:tc>
          <w:tcPr>
            <w:tcW w:w="2300" w:type="dxa"/>
          </w:tcPr>
          <w:p w14:paraId="7396638F" w14:textId="77777777" w:rsidR="00D02053" w:rsidRPr="00B56BC5" w:rsidRDefault="00D02053" w:rsidP="00D02053">
            <w:pPr>
              <w:pStyle w:val="Encabezado"/>
              <w:tabs>
                <w:tab w:val="left" w:pos="2160"/>
              </w:tabs>
              <w:jc w:val="both"/>
              <w:outlineLvl w:val="0"/>
              <w:rPr>
                <w:rFonts w:ascii="Arial" w:hAnsi="Arial" w:cs="Arial"/>
                <w:sz w:val="22"/>
                <w:szCs w:val="22"/>
              </w:rPr>
            </w:pPr>
            <w:r w:rsidRPr="00B56BC5">
              <w:rPr>
                <w:rFonts w:ascii="Arial" w:hAnsi="Arial" w:cs="Arial"/>
                <w:sz w:val="22"/>
                <w:szCs w:val="22"/>
              </w:rPr>
              <w:t>PLAZO:</w:t>
            </w:r>
          </w:p>
        </w:tc>
        <w:tc>
          <w:tcPr>
            <w:tcW w:w="6520" w:type="dxa"/>
          </w:tcPr>
          <w:p w14:paraId="6B7649BA" w14:textId="4E491AAC" w:rsidR="00D02053" w:rsidRPr="00B56BC5" w:rsidRDefault="001B1E26" w:rsidP="00D02053">
            <w:pPr>
              <w:pStyle w:val="Encabezado"/>
              <w:tabs>
                <w:tab w:val="left" w:pos="2160"/>
              </w:tabs>
              <w:jc w:val="both"/>
              <w:outlineLvl w:val="0"/>
              <w:rPr>
                <w:rFonts w:ascii="Arial" w:hAnsi="Arial" w:cs="Arial"/>
                <w:bCs/>
                <w:sz w:val="22"/>
                <w:szCs w:val="22"/>
              </w:rPr>
            </w:pPr>
            <w:r>
              <w:rPr>
                <w:rFonts w:ascii="Arial" w:hAnsi="Arial" w:cs="Arial"/>
                <w:bCs/>
                <w:sz w:val="22"/>
                <w:szCs w:val="22"/>
              </w:rPr>
              <w:t xml:space="preserve">Cinco </w:t>
            </w:r>
            <w:r w:rsidR="00D02053" w:rsidRPr="00B56BC5">
              <w:rPr>
                <w:rFonts w:ascii="Arial" w:hAnsi="Arial" w:cs="Arial"/>
                <w:bCs/>
                <w:sz w:val="22"/>
                <w:szCs w:val="22"/>
              </w:rPr>
              <w:t>(</w:t>
            </w:r>
            <w:r>
              <w:rPr>
                <w:rFonts w:ascii="Arial" w:hAnsi="Arial" w:cs="Arial"/>
                <w:bCs/>
                <w:sz w:val="22"/>
                <w:szCs w:val="22"/>
              </w:rPr>
              <w:t>5</w:t>
            </w:r>
            <w:r w:rsidR="00D02053" w:rsidRPr="00B56BC5">
              <w:rPr>
                <w:rFonts w:ascii="Arial" w:hAnsi="Arial" w:cs="Arial"/>
                <w:bCs/>
                <w:sz w:val="22"/>
                <w:szCs w:val="22"/>
              </w:rPr>
              <w:t>) DÍAS</w:t>
            </w:r>
          </w:p>
        </w:tc>
      </w:tr>
      <w:tr w:rsidR="00D02053" w:rsidRPr="00EF7656" w14:paraId="56AE6594" w14:textId="77777777" w:rsidTr="00FA3DAE">
        <w:trPr>
          <w:gridAfter w:val="1"/>
          <w:wAfter w:w="66" w:type="dxa"/>
          <w:trHeight w:val="305"/>
        </w:trPr>
        <w:tc>
          <w:tcPr>
            <w:tcW w:w="2300" w:type="dxa"/>
            <w:tcBorders>
              <w:bottom w:val="single" w:sz="4" w:space="0" w:color="auto"/>
            </w:tcBorders>
          </w:tcPr>
          <w:p w14:paraId="30E83F76" w14:textId="77777777" w:rsidR="00D02053" w:rsidRPr="00EF7656" w:rsidRDefault="00D02053" w:rsidP="00D02053">
            <w:pPr>
              <w:pStyle w:val="Encabezado"/>
              <w:tabs>
                <w:tab w:val="left" w:pos="2160"/>
              </w:tabs>
              <w:jc w:val="both"/>
              <w:outlineLvl w:val="0"/>
              <w:rPr>
                <w:rFonts w:ascii="Arial" w:hAnsi="Arial" w:cs="Arial"/>
                <w:sz w:val="24"/>
                <w:szCs w:val="24"/>
              </w:rPr>
            </w:pPr>
            <w:r w:rsidRPr="00EF7656">
              <w:rPr>
                <w:rFonts w:ascii="Arial" w:hAnsi="Arial" w:cs="Arial"/>
                <w:sz w:val="24"/>
                <w:szCs w:val="24"/>
              </w:rPr>
              <w:t>VALOR:</w:t>
            </w:r>
          </w:p>
        </w:tc>
        <w:tc>
          <w:tcPr>
            <w:tcW w:w="6520" w:type="dxa"/>
            <w:tcBorders>
              <w:bottom w:val="single" w:sz="4" w:space="0" w:color="auto"/>
            </w:tcBorders>
          </w:tcPr>
          <w:p w14:paraId="58D74CE9" w14:textId="23E51E44" w:rsidR="00D02053" w:rsidRPr="001B1E26" w:rsidRDefault="001B1E26" w:rsidP="00CC0F78">
            <w:pPr>
              <w:pStyle w:val="Encabezado"/>
              <w:tabs>
                <w:tab w:val="left" w:pos="2160"/>
              </w:tabs>
              <w:jc w:val="both"/>
              <w:outlineLvl w:val="0"/>
              <w:rPr>
                <w:rFonts w:ascii="Arial" w:hAnsi="Arial" w:cs="Arial"/>
                <w:b/>
                <w:bCs/>
                <w:sz w:val="24"/>
                <w:szCs w:val="24"/>
              </w:rPr>
            </w:pPr>
            <w:r w:rsidRPr="001B1E26">
              <w:rPr>
                <w:rFonts w:ascii="Arial" w:hAnsi="Arial" w:cs="Arial"/>
                <w:b/>
                <w:sz w:val="24"/>
                <w:szCs w:val="24"/>
              </w:rPr>
              <w:t>TRES MILLONES OCHOCIENTOS OCHO MIL PESOS ($3.808.000.00) M/CTE</w:t>
            </w:r>
            <w:r w:rsidR="00D02053" w:rsidRPr="001B1E26">
              <w:rPr>
                <w:rFonts w:ascii="Arial" w:hAnsi="Arial" w:cs="Arial"/>
                <w:sz w:val="24"/>
                <w:szCs w:val="24"/>
              </w:rPr>
              <w:t>, INCLUIDO IVA.</w:t>
            </w:r>
          </w:p>
        </w:tc>
      </w:tr>
      <w:tr w:rsidR="00D02053" w:rsidRPr="00EF7656" w14:paraId="796F4BE2" w14:textId="77777777" w:rsidTr="00315276">
        <w:trPr>
          <w:gridAfter w:val="1"/>
          <w:wAfter w:w="66" w:type="dxa"/>
          <w:trHeight w:val="880"/>
        </w:trPr>
        <w:tc>
          <w:tcPr>
            <w:tcW w:w="2300" w:type="dxa"/>
            <w:tcBorders>
              <w:top w:val="single" w:sz="4" w:space="0" w:color="auto"/>
              <w:left w:val="single" w:sz="4" w:space="0" w:color="auto"/>
              <w:bottom w:val="single" w:sz="4" w:space="0" w:color="auto"/>
              <w:right w:val="single" w:sz="4" w:space="0" w:color="auto"/>
            </w:tcBorders>
          </w:tcPr>
          <w:p w14:paraId="7B7BBDEC" w14:textId="77777777" w:rsidR="00D02053" w:rsidRPr="00EF7656" w:rsidRDefault="00D02053" w:rsidP="00D02053">
            <w:pPr>
              <w:pStyle w:val="Encabezado"/>
              <w:tabs>
                <w:tab w:val="left" w:pos="2160"/>
              </w:tabs>
              <w:jc w:val="both"/>
              <w:outlineLvl w:val="0"/>
              <w:rPr>
                <w:rFonts w:ascii="Arial" w:hAnsi="Arial" w:cs="Arial"/>
                <w:bCs/>
                <w:sz w:val="24"/>
                <w:szCs w:val="24"/>
              </w:rPr>
            </w:pPr>
            <w:r w:rsidRPr="00EF7656">
              <w:rPr>
                <w:rFonts w:ascii="Arial" w:hAnsi="Arial" w:cs="Arial"/>
                <w:bCs/>
                <w:sz w:val="24"/>
                <w:szCs w:val="24"/>
              </w:rPr>
              <w:t xml:space="preserve">FORMA DE PAGO: </w:t>
            </w:r>
          </w:p>
        </w:tc>
        <w:tc>
          <w:tcPr>
            <w:tcW w:w="6520" w:type="dxa"/>
            <w:tcBorders>
              <w:top w:val="single" w:sz="4" w:space="0" w:color="auto"/>
              <w:left w:val="single" w:sz="4" w:space="0" w:color="auto"/>
              <w:bottom w:val="single" w:sz="4" w:space="0" w:color="auto"/>
              <w:right w:val="single" w:sz="4" w:space="0" w:color="auto"/>
            </w:tcBorders>
          </w:tcPr>
          <w:p w14:paraId="5531FACC" w14:textId="77777777" w:rsidR="00D02053" w:rsidRPr="00C545E3" w:rsidRDefault="00D02053" w:rsidP="00D02053">
            <w:pPr>
              <w:pStyle w:val="Encabezado"/>
              <w:tabs>
                <w:tab w:val="left" w:pos="2160"/>
              </w:tabs>
              <w:jc w:val="both"/>
              <w:outlineLvl w:val="0"/>
              <w:rPr>
                <w:rFonts w:ascii="Arial" w:hAnsi="Arial" w:cs="Arial"/>
                <w:sz w:val="24"/>
                <w:szCs w:val="24"/>
              </w:rPr>
            </w:pPr>
            <w:r w:rsidRPr="00C545E3">
              <w:rPr>
                <w:rFonts w:ascii="Arial" w:hAnsi="Arial" w:cs="Arial"/>
                <w:bCs/>
                <w:color w:val="000000"/>
                <w:sz w:val="24"/>
                <w:szCs w:val="24"/>
                <w:lang w:val="es-MX"/>
              </w:rPr>
              <w:t>PREVIA RECIBÍ A SATISFACCIÓN POR PARTE DEL SUPERVISOR DEL CONTRATO Y PAGO DE APORTES A LA SEGURIDAD SOCIAL</w:t>
            </w:r>
            <w:r w:rsidRPr="00C545E3">
              <w:rPr>
                <w:rFonts w:ascii="Arial" w:hAnsi="Arial" w:cs="Arial"/>
                <w:sz w:val="24"/>
                <w:szCs w:val="24"/>
              </w:rPr>
              <w:t>.</w:t>
            </w:r>
          </w:p>
        </w:tc>
      </w:tr>
      <w:tr w:rsidR="00FA3DAE" w:rsidRPr="00EF7656" w14:paraId="5D09D42C" w14:textId="77777777" w:rsidTr="00315276">
        <w:trPr>
          <w:gridAfter w:val="1"/>
          <w:wAfter w:w="66" w:type="dxa"/>
          <w:trHeight w:val="871"/>
        </w:trPr>
        <w:tc>
          <w:tcPr>
            <w:tcW w:w="2300" w:type="dxa"/>
            <w:tcBorders>
              <w:top w:val="single" w:sz="4" w:space="0" w:color="auto"/>
              <w:left w:val="single" w:sz="4" w:space="0" w:color="auto"/>
              <w:bottom w:val="single" w:sz="4" w:space="0" w:color="auto"/>
              <w:right w:val="single" w:sz="4" w:space="0" w:color="auto"/>
            </w:tcBorders>
          </w:tcPr>
          <w:p w14:paraId="2883B2FD" w14:textId="4ED64A78" w:rsidR="00FA3DAE" w:rsidRPr="00EF7656" w:rsidRDefault="00FA3DAE" w:rsidP="00D02053">
            <w:pPr>
              <w:pStyle w:val="Encabezado"/>
              <w:tabs>
                <w:tab w:val="left" w:pos="2160"/>
              </w:tabs>
              <w:jc w:val="both"/>
              <w:outlineLvl w:val="0"/>
              <w:rPr>
                <w:rFonts w:ascii="Arial" w:hAnsi="Arial" w:cs="Arial"/>
                <w:bCs/>
                <w:sz w:val="24"/>
                <w:szCs w:val="24"/>
              </w:rPr>
            </w:pPr>
            <w:r w:rsidRPr="00EF7656">
              <w:rPr>
                <w:rFonts w:ascii="Arial" w:hAnsi="Arial" w:cs="Arial"/>
                <w:bCs/>
                <w:sz w:val="24"/>
                <w:szCs w:val="24"/>
              </w:rPr>
              <w:t>IMPUTACIÓN PRESUPUESTAL</w:t>
            </w:r>
          </w:p>
        </w:tc>
        <w:tc>
          <w:tcPr>
            <w:tcW w:w="6520" w:type="dxa"/>
            <w:tcBorders>
              <w:top w:val="single" w:sz="4" w:space="0" w:color="auto"/>
              <w:left w:val="single" w:sz="4" w:space="0" w:color="auto"/>
              <w:bottom w:val="single" w:sz="4" w:space="0" w:color="auto"/>
              <w:right w:val="single" w:sz="4" w:space="0" w:color="auto"/>
            </w:tcBorders>
          </w:tcPr>
          <w:p w14:paraId="5F766B93" w14:textId="0C413E31" w:rsidR="00FA3DAE" w:rsidRPr="00C545E3" w:rsidRDefault="00FA3DAE" w:rsidP="00B56BC5">
            <w:pPr>
              <w:jc w:val="both"/>
              <w:rPr>
                <w:rFonts w:ascii="Arial" w:hAnsi="Arial" w:cs="Arial"/>
                <w:b/>
                <w:sz w:val="22"/>
                <w:szCs w:val="22"/>
              </w:rPr>
            </w:pPr>
            <w:r w:rsidRPr="00C545E3">
              <w:rPr>
                <w:rFonts w:ascii="Arial" w:hAnsi="Arial" w:cs="Arial"/>
                <w:b/>
                <w:sz w:val="22"/>
                <w:szCs w:val="22"/>
              </w:rPr>
              <w:t>Código presupuestal:</w:t>
            </w:r>
            <w:r w:rsidRPr="00C545E3">
              <w:rPr>
                <w:rFonts w:ascii="Arial" w:hAnsi="Arial" w:cs="Arial"/>
                <w:sz w:val="22"/>
                <w:szCs w:val="22"/>
              </w:rPr>
              <w:t xml:space="preserve"> </w:t>
            </w:r>
            <w:r w:rsidRPr="00C545E3">
              <w:rPr>
                <w:rFonts w:ascii="Arial" w:hAnsi="Arial" w:cs="Arial"/>
                <w:b/>
                <w:sz w:val="24"/>
                <w:szCs w:val="24"/>
              </w:rPr>
              <w:t xml:space="preserve">21202020080302 del </w:t>
            </w:r>
            <w:r w:rsidR="00110F2A" w:rsidRPr="00F7536A">
              <w:rPr>
                <w:rFonts w:ascii="Arial" w:hAnsi="Arial" w:cs="Arial"/>
                <w:b/>
                <w:sz w:val="24"/>
                <w:szCs w:val="24"/>
              </w:rPr>
              <w:t>Rubro</w:t>
            </w:r>
            <w:r w:rsidR="00110F2A">
              <w:rPr>
                <w:rFonts w:ascii="Arial" w:hAnsi="Arial" w:cs="Arial"/>
                <w:b/>
                <w:sz w:val="24"/>
                <w:szCs w:val="24"/>
              </w:rPr>
              <w:t xml:space="preserve"> </w:t>
            </w:r>
            <w:r w:rsidR="00110F2A" w:rsidRPr="00760CF1">
              <w:rPr>
                <w:rFonts w:ascii="Arial" w:hAnsi="Arial" w:cs="Arial"/>
                <w:b/>
                <w:sz w:val="24"/>
                <w:szCs w:val="24"/>
              </w:rPr>
              <w:t xml:space="preserve">Mantenimiento de PPYE </w:t>
            </w:r>
            <w:r w:rsidRPr="00C545E3">
              <w:rPr>
                <w:rFonts w:ascii="Arial" w:hAnsi="Arial" w:cs="Arial"/>
                <w:sz w:val="22"/>
                <w:szCs w:val="22"/>
              </w:rPr>
              <w:t>del Rubro</w:t>
            </w:r>
            <w:r w:rsidRPr="00C545E3">
              <w:rPr>
                <w:rFonts w:ascii="Arial" w:hAnsi="Arial" w:cs="Arial"/>
                <w:b/>
                <w:sz w:val="22"/>
                <w:szCs w:val="22"/>
              </w:rPr>
              <w:t xml:space="preserve"> Fuente: RECURSOS SGP</w:t>
            </w:r>
          </w:p>
        </w:tc>
      </w:tr>
      <w:tr w:rsidR="00D02053" w:rsidRPr="00EF7656" w14:paraId="0DFEEAB7" w14:textId="77777777" w:rsidTr="00FA3DAE">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45" w:type="dxa"/>
            <w:left w:w="45" w:type="dxa"/>
            <w:bottom w:w="45" w:type="dxa"/>
            <w:right w:w="45" w:type="dxa"/>
          </w:tblCellMar>
          <w:tblLook w:val="04A0" w:firstRow="1" w:lastRow="0" w:firstColumn="1" w:lastColumn="0" w:noHBand="0" w:noVBand="1"/>
        </w:tblPrEx>
        <w:trPr>
          <w:tblCellSpacing w:w="0" w:type="dxa"/>
        </w:trPr>
        <w:tc>
          <w:tcPr>
            <w:tcW w:w="8886" w:type="dxa"/>
            <w:gridSpan w:val="3"/>
            <w:tcBorders>
              <w:top w:val="single" w:sz="4" w:space="0" w:color="auto"/>
            </w:tcBorders>
            <w:shd w:val="clear" w:color="auto" w:fill="FFFFFF"/>
            <w:hideMark/>
          </w:tcPr>
          <w:p w14:paraId="4BF0BBB0" w14:textId="77777777" w:rsidR="00315276" w:rsidRDefault="00315276" w:rsidP="00D02053">
            <w:pPr>
              <w:pStyle w:val="Sinespaciado"/>
              <w:jc w:val="both"/>
              <w:rPr>
                <w:rFonts w:ascii="Arial" w:hAnsi="Arial" w:cs="Arial"/>
                <w:sz w:val="24"/>
                <w:szCs w:val="24"/>
              </w:rPr>
            </w:pPr>
          </w:p>
          <w:p w14:paraId="5DBBD719" w14:textId="3224E670" w:rsidR="00560687" w:rsidRPr="001B1E26" w:rsidRDefault="00D02053" w:rsidP="00D02053">
            <w:pPr>
              <w:pStyle w:val="Sinespaciado"/>
              <w:jc w:val="both"/>
              <w:rPr>
                <w:rFonts w:ascii="Arial" w:hAnsi="Arial" w:cs="Arial"/>
                <w:sz w:val="24"/>
                <w:szCs w:val="24"/>
              </w:rPr>
            </w:pPr>
            <w:r w:rsidRPr="006F07B4">
              <w:rPr>
                <w:rFonts w:ascii="Arial" w:hAnsi="Arial" w:cs="Arial"/>
                <w:sz w:val="24"/>
                <w:szCs w:val="24"/>
              </w:rPr>
              <w:t xml:space="preserve">Entre los suscritos a saber </w:t>
            </w:r>
            <w:r w:rsidR="0001458D" w:rsidRPr="006F07B4">
              <w:rPr>
                <w:rFonts w:ascii="Arial" w:hAnsi="Arial" w:cs="Arial"/>
                <w:b/>
                <w:sz w:val="24"/>
                <w:szCs w:val="24"/>
              </w:rPr>
              <w:t>NELA DEL ROCIO SANCHEZ LOPEZ</w:t>
            </w:r>
            <w:r w:rsidRPr="006F07B4">
              <w:rPr>
                <w:rFonts w:ascii="Arial" w:hAnsi="Arial" w:cs="Arial"/>
                <w:sz w:val="24"/>
                <w:szCs w:val="24"/>
              </w:rPr>
              <w:t xml:space="preserve">, identificada con la cédula de ciudadanía número </w:t>
            </w:r>
            <w:r w:rsidR="00C23A47" w:rsidRPr="006F07B4">
              <w:rPr>
                <w:rFonts w:ascii="Arial" w:hAnsi="Arial" w:cs="Arial"/>
                <w:sz w:val="24"/>
                <w:szCs w:val="24"/>
              </w:rPr>
              <w:t>52.152.</w:t>
            </w:r>
            <w:r w:rsidR="00D17B6C" w:rsidRPr="006F07B4">
              <w:rPr>
                <w:rFonts w:ascii="Arial" w:hAnsi="Arial" w:cs="Arial"/>
                <w:sz w:val="24"/>
                <w:szCs w:val="24"/>
              </w:rPr>
              <w:t>669</w:t>
            </w:r>
            <w:r w:rsidRPr="006F07B4">
              <w:rPr>
                <w:rFonts w:ascii="Arial" w:hAnsi="Arial" w:cs="Arial"/>
                <w:sz w:val="24"/>
                <w:szCs w:val="24"/>
              </w:rPr>
              <w:t xml:space="preserve"> de </w:t>
            </w:r>
            <w:r w:rsidR="00D17B6C" w:rsidRPr="006F07B4">
              <w:rPr>
                <w:rFonts w:ascii="Arial" w:hAnsi="Arial" w:cs="Arial"/>
                <w:sz w:val="24"/>
                <w:szCs w:val="24"/>
              </w:rPr>
              <w:t>Bogotá</w:t>
            </w:r>
            <w:r w:rsidRPr="006F07B4">
              <w:rPr>
                <w:rFonts w:ascii="Arial" w:hAnsi="Arial" w:cs="Arial"/>
                <w:sz w:val="24"/>
                <w:szCs w:val="24"/>
              </w:rPr>
              <w:t xml:space="preserve">, Rectora de la INSTITUCIÓN EDUCATIVA LICEO NACIONAL, quien para los efectos del presente contrato de mantenimiento se denominara, el Contratante y por el otro </w:t>
            </w:r>
            <w:r w:rsidRPr="006F07B4">
              <w:rPr>
                <w:rFonts w:ascii="Arial" w:hAnsi="Arial" w:cs="Arial"/>
                <w:bCs/>
                <w:sz w:val="24"/>
                <w:szCs w:val="24"/>
              </w:rPr>
              <w:t>ALEJANDRO MONTAÑA BOCANEGRA</w:t>
            </w:r>
            <w:r w:rsidRPr="006F07B4">
              <w:rPr>
                <w:rFonts w:ascii="Arial" w:hAnsi="Arial" w:cs="Arial"/>
                <w:sz w:val="24"/>
                <w:szCs w:val="24"/>
              </w:rPr>
              <w:t xml:space="preserve">, Identificado con cédula de ciudadanía número </w:t>
            </w:r>
            <w:r w:rsidR="003564E1" w:rsidRPr="006F07B4">
              <w:rPr>
                <w:rFonts w:ascii="Arial" w:hAnsi="Arial" w:cs="Arial"/>
                <w:sz w:val="24"/>
                <w:szCs w:val="24"/>
              </w:rPr>
              <w:t xml:space="preserve">19.396.690-0 </w:t>
            </w:r>
            <w:r w:rsidRPr="006F07B4">
              <w:rPr>
                <w:rFonts w:ascii="Arial" w:hAnsi="Arial" w:cs="Arial"/>
                <w:sz w:val="24"/>
                <w:szCs w:val="24"/>
              </w:rPr>
              <w:t xml:space="preserve">de Ibagué, quien obra en su propio nombre y para los efectos se denominará el Contratista  hemos </w:t>
            </w:r>
            <w:r w:rsidRPr="001B1E26">
              <w:rPr>
                <w:rFonts w:ascii="Arial" w:hAnsi="Arial" w:cs="Arial"/>
                <w:sz w:val="24"/>
                <w:szCs w:val="24"/>
              </w:rPr>
              <w:t xml:space="preserve">convenido celebrar el presente  Contrato de mantenimiento, la cual se regirá por las siguientes cláusulas. </w:t>
            </w:r>
            <w:r w:rsidRPr="001B1E26">
              <w:rPr>
                <w:rFonts w:ascii="Arial" w:hAnsi="Arial" w:cs="Arial"/>
                <w:b/>
                <w:sz w:val="24"/>
                <w:szCs w:val="24"/>
              </w:rPr>
              <w:t>PRIMERA. OBJETO</w:t>
            </w:r>
            <w:r w:rsidRPr="001B1E26">
              <w:rPr>
                <w:rFonts w:ascii="Arial" w:hAnsi="Arial" w:cs="Arial"/>
                <w:sz w:val="24"/>
                <w:szCs w:val="24"/>
              </w:rPr>
              <w:t xml:space="preserve">. </w:t>
            </w:r>
            <w:r w:rsidR="00685A62" w:rsidRPr="001B1E26">
              <w:rPr>
                <w:rFonts w:ascii="Arial" w:eastAsia="Arial Narrow" w:hAnsi="Arial" w:cs="Arial"/>
                <w:b/>
                <w:color w:val="000000"/>
                <w:sz w:val="24"/>
                <w:szCs w:val="24"/>
              </w:rPr>
              <w:t>SERVICIO MANTENIMIENTO DE HERRAMIENTAS ELECTRICAS DE LA INSTITUCIÓN EDUCATIVA LICEO NACIONAL DE IBAGUE</w:t>
            </w:r>
            <w:r w:rsidR="00685A62" w:rsidRPr="001B1E26">
              <w:rPr>
                <w:rFonts w:ascii="Arial" w:hAnsi="Arial" w:cs="Arial"/>
                <w:b/>
                <w:bCs/>
                <w:sz w:val="24"/>
                <w:szCs w:val="24"/>
              </w:rPr>
              <w:t xml:space="preserve"> TOLIMA</w:t>
            </w:r>
            <w:r w:rsidRPr="001B1E26">
              <w:rPr>
                <w:rFonts w:ascii="Arial" w:hAnsi="Arial" w:cs="Arial"/>
                <w:bCs/>
                <w:sz w:val="24"/>
                <w:szCs w:val="24"/>
              </w:rPr>
              <w:t xml:space="preserve">. </w:t>
            </w:r>
            <w:r w:rsidRPr="001B1E26">
              <w:rPr>
                <w:rFonts w:ascii="Arial" w:hAnsi="Arial" w:cs="Arial"/>
                <w:b/>
                <w:sz w:val="24"/>
                <w:szCs w:val="24"/>
                <w:u w:val="single"/>
              </w:rPr>
              <w:t>SEGUNDA: VALOR Y FORMA DE PAGO</w:t>
            </w:r>
            <w:r w:rsidRPr="001B1E26">
              <w:rPr>
                <w:rFonts w:ascii="Arial" w:hAnsi="Arial" w:cs="Arial"/>
                <w:sz w:val="24"/>
                <w:szCs w:val="24"/>
                <w:u w:val="single"/>
              </w:rPr>
              <w:t>:</w:t>
            </w:r>
            <w:r w:rsidRPr="001B1E26">
              <w:rPr>
                <w:rFonts w:ascii="Arial" w:hAnsi="Arial" w:cs="Arial"/>
                <w:sz w:val="24"/>
                <w:szCs w:val="24"/>
              </w:rPr>
              <w:t xml:space="preserve"> LA INSTITUCIÓN </w:t>
            </w:r>
            <w:r w:rsidR="001B1E26" w:rsidRPr="001B1E26">
              <w:rPr>
                <w:rFonts w:ascii="Arial" w:hAnsi="Arial" w:cs="Arial"/>
                <w:b/>
                <w:sz w:val="24"/>
                <w:szCs w:val="24"/>
              </w:rPr>
              <w:t>TRES MILLONES OCHOCIENTOS OCHO MIL PESOS ($3.808.000.00) M/CTE</w:t>
            </w:r>
            <w:r w:rsidR="00CC0F78" w:rsidRPr="001B1E26">
              <w:rPr>
                <w:rFonts w:ascii="Arial" w:hAnsi="Arial" w:cs="Arial"/>
                <w:sz w:val="24"/>
                <w:szCs w:val="24"/>
              </w:rPr>
              <w:t>, INCLUIDO IVA</w:t>
            </w:r>
            <w:r w:rsidRPr="001B1E26">
              <w:rPr>
                <w:rFonts w:ascii="Arial" w:hAnsi="Arial" w:cs="Arial"/>
                <w:sz w:val="24"/>
                <w:szCs w:val="24"/>
              </w:rPr>
              <w:t xml:space="preserve">, Mediante transferencia, </w:t>
            </w:r>
            <w:r w:rsidRPr="001B1E26">
              <w:rPr>
                <w:rFonts w:ascii="Arial" w:hAnsi="Arial" w:cs="Arial"/>
                <w:sz w:val="24"/>
                <w:szCs w:val="24"/>
                <w:lang w:val="es-CO"/>
              </w:rPr>
              <w:t xml:space="preserve">previa presentación de factura y recibí a satisfacción del supervisor. </w:t>
            </w:r>
            <w:r w:rsidRPr="001B1E26">
              <w:rPr>
                <w:rFonts w:ascii="Arial" w:hAnsi="Arial" w:cs="Arial"/>
                <w:b/>
                <w:bCs/>
                <w:sz w:val="24"/>
                <w:szCs w:val="24"/>
              </w:rPr>
              <w:t>TERCERA</w:t>
            </w:r>
            <w:r w:rsidRPr="001B1E26">
              <w:rPr>
                <w:rFonts w:ascii="Arial" w:hAnsi="Arial" w:cs="Arial"/>
                <w:b/>
                <w:sz w:val="24"/>
                <w:szCs w:val="24"/>
              </w:rPr>
              <w:t>-OBLIGACIONES</w:t>
            </w:r>
            <w:r w:rsidRPr="001B1E26">
              <w:rPr>
                <w:rFonts w:ascii="Arial" w:hAnsi="Arial" w:cs="Arial"/>
                <w:sz w:val="24"/>
                <w:szCs w:val="24"/>
              </w:rPr>
              <w:t>:</w:t>
            </w:r>
          </w:p>
          <w:p w14:paraId="2A5B0194" w14:textId="23CF2B46" w:rsidR="00D02053" w:rsidRPr="006F07B4" w:rsidRDefault="00D02053" w:rsidP="00D02053">
            <w:pPr>
              <w:pStyle w:val="Sinespaciado"/>
              <w:jc w:val="both"/>
              <w:rPr>
                <w:rFonts w:ascii="Arial" w:hAnsi="Arial" w:cs="Arial"/>
                <w:color w:val="000000"/>
                <w:sz w:val="24"/>
                <w:szCs w:val="24"/>
              </w:rPr>
            </w:pPr>
            <w:r w:rsidRPr="006F07B4">
              <w:rPr>
                <w:rFonts w:ascii="Arial" w:hAnsi="Arial" w:cs="Arial"/>
                <w:color w:val="000000"/>
                <w:sz w:val="24"/>
                <w:szCs w:val="24"/>
              </w:rPr>
              <w:t xml:space="preserve"> </w:t>
            </w:r>
          </w:p>
          <w:tbl>
            <w:tblPr>
              <w:tblW w:w="8959" w:type="dxa"/>
              <w:tblCellMar>
                <w:left w:w="70" w:type="dxa"/>
                <w:right w:w="70" w:type="dxa"/>
              </w:tblCellMar>
              <w:tblLook w:val="04A0" w:firstRow="1" w:lastRow="0" w:firstColumn="1" w:lastColumn="0" w:noHBand="0" w:noVBand="1"/>
            </w:tblPr>
            <w:tblGrid>
              <w:gridCol w:w="542"/>
              <w:gridCol w:w="4539"/>
              <w:gridCol w:w="1394"/>
              <w:gridCol w:w="1142"/>
              <w:gridCol w:w="1342"/>
            </w:tblGrid>
            <w:tr w:rsidR="00994A80" w:rsidRPr="006F07B4" w14:paraId="290B1BC5" w14:textId="7B2E1151" w:rsidTr="001B1E26">
              <w:trPr>
                <w:trHeight w:val="324"/>
              </w:trPr>
              <w:tc>
                <w:tcPr>
                  <w:tcW w:w="542" w:type="dxa"/>
                  <w:tcBorders>
                    <w:top w:val="single" w:sz="4" w:space="0" w:color="auto"/>
                    <w:left w:val="single" w:sz="4" w:space="0" w:color="auto"/>
                    <w:bottom w:val="single" w:sz="4" w:space="0" w:color="auto"/>
                    <w:right w:val="single" w:sz="4" w:space="0" w:color="auto"/>
                  </w:tcBorders>
                  <w:noWrap/>
                  <w:vAlign w:val="center"/>
                  <w:hideMark/>
                </w:tcPr>
                <w:p w14:paraId="2D2D4FA5" w14:textId="77777777" w:rsidR="00994A80" w:rsidRPr="006F07B4" w:rsidRDefault="00994A80" w:rsidP="00994A80">
                  <w:pPr>
                    <w:jc w:val="center"/>
                    <w:rPr>
                      <w:rFonts w:ascii="Arial" w:hAnsi="Arial" w:cs="Arial"/>
                      <w:b/>
                      <w:bCs/>
                      <w:color w:val="000000"/>
                      <w:sz w:val="24"/>
                      <w:szCs w:val="24"/>
                      <w:lang w:val="es-CO" w:eastAsia="es-CO"/>
                    </w:rPr>
                  </w:pPr>
                  <w:r w:rsidRPr="006F07B4">
                    <w:rPr>
                      <w:rFonts w:ascii="Arial" w:hAnsi="Arial" w:cs="Arial"/>
                      <w:b/>
                      <w:bCs/>
                      <w:color w:val="000000"/>
                      <w:sz w:val="24"/>
                      <w:szCs w:val="24"/>
                      <w:lang w:val="es-CO" w:eastAsia="es-CO"/>
                    </w:rPr>
                    <w:t>N°</w:t>
                  </w:r>
                </w:p>
              </w:tc>
              <w:tc>
                <w:tcPr>
                  <w:tcW w:w="4539" w:type="dxa"/>
                  <w:tcBorders>
                    <w:top w:val="single" w:sz="4" w:space="0" w:color="auto"/>
                    <w:left w:val="single" w:sz="4" w:space="0" w:color="auto"/>
                    <w:bottom w:val="single" w:sz="4" w:space="0" w:color="auto"/>
                    <w:right w:val="single" w:sz="4" w:space="0" w:color="auto"/>
                  </w:tcBorders>
                  <w:noWrap/>
                  <w:vAlign w:val="center"/>
                  <w:hideMark/>
                </w:tcPr>
                <w:p w14:paraId="3E552E34" w14:textId="77777777" w:rsidR="00994A80" w:rsidRPr="006F07B4" w:rsidRDefault="00994A80" w:rsidP="00994A80">
                  <w:pPr>
                    <w:jc w:val="center"/>
                    <w:rPr>
                      <w:rFonts w:ascii="Arial" w:hAnsi="Arial" w:cs="Arial"/>
                      <w:b/>
                      <w:bCs/>
                      <w:color w:val="000000"/>
                      <w:sz w:val="24"/>
                      <w:szCs w:val="24"/>
                      <w:lang w:val="es-CO" w:eastAsia="es-CO"/>
                    </w:rPr>
                  </w:pPr>
                  <w:r w:rsidRPr="006F07B4">
                    <w:rPr>
                      <w:rFonts w:ascii="Arial" w:hAnsi="Arial" w:cs="Arial"/>
                      <w:b/>
                      <w:bCs/>
                      <w:color w:val="000000"/>
                      <w:sz w:val="24"/>
                      <w:szCs w:val="24"/>
                      <w:lang w:val="es-CO" w:eastAsia="es-CO"/>
                    </w:rPr>
                    <w:t>ACTIVIDAD</w:t>
                  </w:r>
                </w:p>
              </w:tc>
              <w:tc>
                <w:tcPr>
                  <w:tcW w:w="1394" w:type="dxa"/>
                  <w:tcBorders>
                    <w:top w:val="single" w:sz="4" w:space="0" w:color="auto"/>
                    <w:left w:val="single" w:sz="4" w:space="0" w:color="auto"/>
                    <w:bottom w:val="single" w:sz="4" w:space="0" w:color="auto"/>
                    <w:right w:val="single" w:sz="4" w:space="0" w:color="auto"/>
                  </w:tcBorders>
                  <w:noWrap/>
                  <w:vAlign w:val="center"/>
                  <w:hideMark/>
                </w:tcPr>
                <w:p w14:paraId="64DA62BF" w14:textId="77777777" w:rsidR="00994A80" w:rsidRPr="006F07B4" w:rsidRDefault="00994A80" w:rsidP="00994A80">
                  <w:pPr>
                    <w:jc w:val="center"/>
                    <w:rPr>
                      <w:rFonts w:ascii="Arial" w:hAnsi="Arial" w:cs="Arial"/>
                      <w:b/>
                      <w:bCs/>
                      <w:color w:val="000000"/>
                      <w:sz w:val="24"/>
                      <w:szCs w:val="24"/>
                      <w:lang w:val="es-CO" w:eastAsia="es-CO"/>
                    </w:rPr>
                  </w:pPr>
                  <w:r w:rsidRPr="006F07B4">
                    <w:rPr>
                      <w:rFonts w:ascii="Arial" w:hAnsi="Arial" w:cs="Arial"/>
                      <w:b/>
                      <w:bCs/>
                      <w:color w:val="000000"/>
                      <w:sz w:val="24"/>
                      <w:szCs w:val="24"/>
                      <w:lang w:val="es-CO" w:eastAsia="es-CO"/>
                    </w:rPr>
                    <w:t>CANTIDAD</w:t>
                  </w:r>
                </w:p>
              </w:tc>
              <w:tc>
                <w:tcPr>
                  <w:tcW w:w="1142" w:type="dxa"/>
                  <w:tcBorders>
                    <w:top w:val="single" w:sz="4" w:space="0" w:color="auto"/>
                    <w:left w:val="single" w:sz="4" w:space="0" w:color="auto"/>
                    <w:bottom w:val="single" w:sz="4" w:space="0" w:color="auto"/>
                    <w:right w:val="single" w:sz="4" w:space="0" w:color="auto"/>
                  </w:tcBorders>
                </w:tcPr>
                <w:p w14:paraId="2E7764B4" w14:textId="1CB38BE2" w:rsidR="00994A80" w:rsidRPr="006F07B4" w:rsidRDefault="006807DA" w:rsidP="00994A80">
                  <w:pPr>
                    <w:jc w:val="center"/>
                    <w:rPr>
                      <w:rFonts w:ascii="Arial" w:hAnsi="Arial" w:cs="Arial"/>
                      <w:b/>
                      <w:bCs/>
                      <w:color w:val="000000"/>
                      <w:sz w:val="24"/>
                      <w:szCs w:val="24"/>
                      <w:lang w:val="es-CO" w:eastAsia="es-CO"/>
                    </w:rPr>
                  </w:pPr>
                  <w:r w:rsidRPr="006F07B4">
                    <w:rPr>
                      <w:rFonts w:ascii="Arial" w:hAnsi="Arial" w:cs="Arial"/>
                      <w:b/>
                      <w:bCs/>
                      <w:color w:val="000000"/>
                      <w:sz w:val="24"/>
                      <w:szCs w:val="24"/>
                      <w:lang w:val="es-CO" w:eastAsia="es-CO"/>
                    </w:rPr>
                    <w:t>V/UNITA</w:t>
                  </w:r>
                </w:p>
              </w:tc>
              <w:tc>
                <w:tcPr>
                  <w:tcW w:w="1342" w:type="dxa"/>
                  <w:tcBorders>
                    <w:top w:val="single" w:sz="4" w:space="0" w:color="auto"/>
                    <w:left w:val="single" w:sz="4" w:space="0" w:color="auto"/>
                    <w:bottom w:val="single" w:sz="4" w:space="0" w:color="auto"/>
                    <w:right w:val="single" w:sz="4" w:space="0" w:color="auto"/>
                  </w:tcBorders>
                </w:tcPr>
                <w:p w14:paraId="315B39B4" w14:textId="2C2E254E" w:rsidR="00994A80" w:rsidRPr="006F07B4" w:rsidRDefault="006807DA" w:rsidP="00994A80">
                  <w:pPr>
                    <w:jc w:val="center"/>
                    <w:rPr>
                      <w:rFonts w:ascii="Arial" w:hAnsi="Arial" w:cs="Arial"/>
                      <w:b/>
                      <w:bCs/>
                      <w:color w:val="000000"/>
                      <w:sz w:val="24"/>
                      <w:szCs w:val="24"/>
                      <w:lang w:val="es-CO" w:eastAsia="es-CO"/>
                    </w:rPr>
                  </w:pPr>
                  <w:r w:rsidRPr="006F07B4">
                    <w:rPr>
                      <w:rFonts w:ascii="Arial" w:hAnsi="Arial" w:cs="Arial"/>
                      <w:b/>
                      <w:bCs/>
                      <w:color w:val="000000"/>
                      <w:sz w:val="24"/>
                      <w:szCs w:val="24"/>
                      <w:lang w:val="es-CO" w:eastAsia="es-CO"/>
                    </w:rPr>
                    <w:t>V/TOTAL</w:t>
                  </w:r>
                </w:p>
              </w:tc>
            </w:tr>
            <w:tr w:rsidR="002E02C7" w:rsidRPr="006F07B4" w14:paraId="24C320DB" w14:textId="21B52297" w:rsidTr="001B1E26">
              <w:trPr>
                <w:trHeight w:val="312"/>
              </w:trPr>
              <w:tc>
                <w:tcPr>
                  <w:tcW w:w="542" w:type="dxa"/>
                  <w:tcBorders>
                    <w:top w:val="nil"/>
                    <w:left w:val="single" w:sz="4" w:space="0" w:color="auto"/>
                    <w:bottom w:val="single" w:sz="4" w:space="0" w:color="auto"/>
                    <w:right w:val="single" w:sz="4" w:space="0" w:color="auto"/>
                  </w:tcBorders>
                  <w:noWrap/>
                  <w:vAlign w:val="center"/>
                </w:tcPr>
                <w:p w14:paraId="07B1250A" w14:textId="45BC2F05" w:rsidR="002E02C7" w:rsidRPr="006F07B4" w:rsidRDefault="002E02C7" w:rsidP="002E02C7">
                  <w:pPr>
                    <w:jc w:val="center"/>
                    <w:rPr>
                      <w:rFonts w:ascii="Arial" w:hAnsi="Arial" w:cs="Arial"/>
                      <w:sz w:val="24"/>
                      <w:szCs w:val="24"/>
                      <w:lang w:val="es-CO" w:eastAsia="es-CO"/>
                    </w:rPr>
                  </w:pPr>
                  <w:r w:rsidRPr="006F07B4">
                    <w:rPr>
                      <w:rFonts w:ascii="Arial" w:hAnsi="Arial" w:cs="Arial"/>
                      <w:b/>
                      <w:bCs/>
                      <w:sz w:val="24"/>
                      <w:szCs w:val="24"/>
                      <w:lang w:val="es-CO" w:eastAsia="es-CO"/>
                    </w:rPr>
                    <w:t>1</w:t>
                  </w:r>
                </w:p>
              </w:tc>
              <w:tc>
                <w:tcPr>
                  <w:tcW w:w="4539" w:type="dxa"/>
                  <w:tcBorders>
                    <w:top w:val="nil"/>
                    <w:left w:val="nil"/>
                    <w:bottom w:val="single" w:sz="4" w:space="0" w:color="auto"/>
                    <w:right w:val="single" w:sz="4" w:space="0" w:color="auto"/>
                  </w:tcBorders>
                  <w:vAlign w:val="center"/>
                </w:tcPr>
                <w:p w14:paraId="5ADA6A1F" w14:textId="77777777" w:rsidR="00A967C6" w:rsidRPr="00597749" w:rsidRDefault="00A967C6" w:rsidP="00A967C6">
                  <w:pPr>
                    <w:jc w:val="both"/>
                    <w:rPr>
                      <w:rFonts w:ascii="Arial" w:hAnsi="Arial" w:cs="Arial"/>
                      <w:b/>
                      <w:bCs/>
                      <w:lang w:val="es-CO" w:eastAsia="es-CO"/>
                    </w:rPr>
                  </w:pPr>
                  <w:r>
                    <w:rPr>
                      <w:rFonts w:ascii="Arial" w:hAnsi="Arial" w:cs="Arial"/>
                      <w:b/>
                      <w:bCs/>
                      <w:lang w:val="es-CO" w:eastAsia="es-CO"/>
                    </w:rPr>
                    <w:t>C</w:t>
                  </w:r>
                  <w:r w:rsidRPr="00597749">
                    <w:rPr>
                      <w:rFonts w:ascii="Arial" w:hAnsi="Arial" w:cs="Arial"/>
                      <w:b/>
                      <w:bCs/>
                      <w:lang w:val="es-CO" w:eastAsia="es-CO"/>
                    </w:rPr>
                    <w:t>ambio y la instalación de los componentes eléctricos</w:t>
                  </w:r>
                  <w:r>
                    <w:rPr>
                      <w:rFonts w:ascii="Arial" w:hAnsi="Arial" w:cs="Arial"/>
                      <w:b/>
                      <w:bCs/>
                      <w:lang w:val="es-CO" w:eastAsia="es-CO"/>
                    </w:rPr>
                    <w:t xml:space="preserve"> en el cuarto de maquinas de la piscina de la Institución</w:t>
                  </w:r>
                  <w:r w:rsidRPr="00597749">
                    <w:rPr>
                      <w:rFonts w:ascii="Arial" w:hAnsi="Arial" w:cs="Arial"/>
                      <w:b/>
                      <w:bCs/>
                      <w:lang w:val="es-CO" w:eastAsia="es-CO"/>
                    </w:rPr>
                    <w:t xml:space="preserve"> </w:t>
                  </w:r>
                </w:p>
                <w:p w14:paraId="31E69A85" w14:textId="73897108" w:rsidR="002E02C7" w:rsidRPr="00A967C6" w:rsidRDefault="00A967C6" w:rsidP="00A967C6">
                  <w:pPr>
                    <w:numPr>
                      <w:ilvl w:val="0"/>
                      <w:numId w:val="43"/>
                    </w:numPr>
                    <w:jc w:val="both"/>
                    <w:rPr>
                      <w:rFonts w:ascii="Arial" w:hAnsi="Arial" w:cs="Arial"/>
                      <w:b/>
                      <w:bCs/>
                      <w:lang w:val="es-CO" w:eastAsia="es-CO"/>
                    </w:rPr>
                  </w:pPr>
                  <w:r w:rsidRPr="00597749">
                    <w:rPr>
                      <w:rFonts w:ascii="Arial" w:hAnsi="Arial" w:cs="Arial"/>
                      <w:b/>
                      <w:bCs/>
                      <w:lang w:val="es-CO" w:eastAsia="es-CO"/>
                    </w:rPr>
                    <w:lastRenderedPageBreak/>
                    <w:t xml:space="preserve">Cambio y suministro de 120 metros de alambre de cobre siete hilos calibre 8. </w:t>
                  </w:r>
                </w:p>
              </w:tc>
              <w:tc>
                <w:tcPr>
                  <w:tcW w:w="1394" w:type="dxa"/>
                  <w:tcBorders>
                    <w:top w:val="nil"/>
                    <w:left w:val="nil"/>
                    <w:bottom w:val="single" w:sz="4" w:space="0" w:color="auto"/>
                    <w:right w:val="single" w:sz="4" w:space="0" w:color="auto"/>
                  </w:tcBorders>
                  <w:noWrap/>
                  <w:vAlign w:val="center"/>
                </w:tcPr>
                <w:p w14:paraId="76C2A865" w14:textId="57A75FBF" w:rsidR="002E02C7" w:rsidRPr="006F07B4" w:rsidRDefault="002E02C7" w:rsidP="002E02C7">
                  <w:pPr>
                    <w:jc w:val="center"/>
                    <w:rPr>
                      <w:rFonts w:ascii="Arial" w:hAnsi="Arial" w:cs="Arial"/>
                      <w:sz w:val="24"/>
                      <w:szCs w:val="24"/>
                      <w:lang w:val="es-CO" w:eastAsia="es-CO"/>
                    </w:rPr>
                  </w:pPr>
                  <w:r w:rsidRPr="006F07B4">
                    <w:rPr>
                      <w:rFonts w:ascii="Arial" w:hAnsi="Arial" w:cs="Arial"/>
                      <w:b/>
                      <w:bCs/>
                      <w:sz w:val="24"/>
                      <w:szCs w:val="24"/>
                      <w:lang w:val="es-CO" w:eastAsia="es-CO"/>
                    </w:rPr>
                    <w:lastRenderedPageBreak/>
                    <w:t>1</w:t>
                  </w:r>
                </w:p>
              </w:tc>
              <w:tc>
                <w:tcPr>
                  <w:tcW w:w="1142" w:type="dxa"/>
                  <w:tcBorders>
                    <w:top w:val="nil"/>
                    <w:left w:val="nil"/>
                    <w:bottom w:val="single" w:sz="4" w:space="0" w:color="auto"/>
                    <w:right w:val="single" w:sz="4" w:space="0" w:color="auto"/>
                  </w:tcBorders>
                  <w:vAlign w:val="center"/>
                </w:tcPr>
                <w:p w14:paraId="6B3D9A21" w14:textId="5C3277FD" w:rsidR="002E02C7" w:rsidRPr="006F07B4" w:rsidRDefault="00E044C9" w:rsidP="002E02C7">
                  <w:pPr>
                    <w:jc w:val="right"/>
                    <w:rPr>
                      <w:rFonts w:ascii="Arial" w:hAnsi="Arial" w:cs="Arial"/>
                      <w:sz w:val="24"/>
                      <w:szCs w:val="24"/>
                      <w:lang w:val="en-US"/>
                    </w:rPr>
                  </w:pPr>
                  <w:r w:rsidRPr="006F07B4">
                    <w:rPr>
                      <w:rFonts w:ascii="Arial" w:hAnsi="Arial" w:cs="Arial"/>
                      <w:sz w:val="24"/>
                      <w:szCs w:val="24"/>
                      <w:lang w:val="en-US"/>
                    </w:rPr>
                    <w:t>$</w:t>
                  </w:r>
                </w:p>
              </w:tc>
              <w:tc>
                <w:tcPr>
                  <w:tcW w:w="1342" w:type="dxa"/>
                  <w:tcBorders>
                    <w:top w:val="nil"/>
                    <w:left w:val="nil"/>
                    <w:bottom w:val="single" w:sz="4" w:space="0" w:color="auto"/>
                    <w:right w:val="single" w:sz="4" w:space="0" w:color="auto"/>
                  </w:tcBorders>
                  <w:vAlign w:val="center"/>
                </w:tcPr>
                <w:p w14:paraId="3CFCCA81" w14:textId="173214A2" w:rsidR="002E02C7" w:rsidRPr="006F07B4" w:rsidRDefault="00E044C9" w:rsidP="002E02C7">
                  <w:pPr>
                    <w:jc w:val="right"/>
                    <w:rPr>
                      <w:rFonts w:ascii="Arial" w:hAnsi="Arial" w:cs="Arial"/>
                      <w:sz w:val="24"/>
                      <w:szCs w:val="24"/>
                      <w:lang w:val="en-US"/>
                    </w:rPr>
                  </w:pPr>
                  <w:r w:rsidRPr="006F07B4">
                    <w:rPr>
                      <w:rFonts w:ascii="Arial" w:hAnsi="Arial" w:cs="Arial"/>
                      <w:sz w:val="24"/>
                      <w:szCs w:val="24"/>
                      <w:lang w:val="en-US"/>
                    </w:rPr>
                    <w:t>$</w:t>
                  </w:r>
                </w:p>
              </w:tc>
            </w:tr>
            <w:tr w:rsidR="002E02C7" w:rsidRPr="006F07B4" w14:paraId="7C280B69" w14:textId="48F193ED" w:rsidTr="001B1E26">
              <w:trPr>
                <w:trHeight w:val="312"/>
              </w:trPr>
              <w:tc>
                <w:tcPr>
                  <w:tcW w:w="542" w:type="dxa"/>
                  <w:tcBorders>
                    <w:top w:val="single" w:sz="4" w:space="0" w:color="auto"/>
                    <w:left w:val="single" w:sz="4" w:space="0" w:color="auto"/>
                    <w:bottom w:val="single" w:sz="4" w:space="0" w:color="auto"/>
                    <w:right w:val="single" w:sz="4" w:space="0" w:color="auto"/>
                  </w:tcBorders>
                  <w:noWrap/>
                  <w:vAlign w:val="center"/>
                </w:tcPr>
                <w:p w14:paraId="6CD03644" w14:textId="2D194F86" w:rsidR="002E02C7" w:rsidRPr="006F07B4" w:rsidRDefault="002E02C7" w:rsidP="002E02C7">
                  <w:pPr>
                    <w:jc w:val="center"/>
                    <w:rPr>
                      <w:rFonts w:ascii="Arial" w:hAnsi="Arial" w:cs="Arial"/>
                      <w:sz w:val="24"/>
                      <w:szCs w:val="24"/>
                      <w:lang w:val="es-CO" w:eastAsia="es-CO"/>
                    </w:rPr>
                  </w:pPr>
                </w:p>
              </w:tc>
              <w:tc>
                <w:tcPr>
                  <w:tcW w:w="4539" w:type="dxa"/>
                  <w:tcBorders>
                    <w:top w:val="single" w:sz="4" w:space="0" w:color="auto"/>
                    <w:left w:val="single" w:sz="4" w:space="0" w:color="auto"/>
                    <w:bottom w:val="single" w:sz="4" w:space="0" w:color="auto"/>
                    <w:right w:val="single" w:sz="4" w:space="0" w:color="auto"/>
                  </w:tcBorders>
                  <w:vAlign w:val="center"/>
                </w:tcPr>
                <w:p w14:paraId="0ABEBE33" w14:textId="389F8EB5" w:rsidR="002E02C7" w:rsidRPr="00A967C6" w:rsidRDefault="00A967C6" w:rsidP="002E02C7">
                  <w:pPr>
                    <w:numPr>
                      <w:ilvl w:val="0"/>
                      <w:numId w:val="43"/>
                    </w:numPr>
                    <w:jc w:val="both"/>
                    <w:rPr>
                      <w:rFonts w:ascii="Arial" w:hAnsi="Arial" w:cs="Arial"/>
                      <w:b/>
                      <w:bCs/>
                      <w:lang w:val="es-CO" w:eastAsia="es-CO"/>
                    </w:rPr>
                  </w:pPr>
                  <w:r w:rsidRPr="00597749">
                    <w:rPr>
                      <w:rFonts w:ascii="Arial" w:hAnsi="Arial" w:cs="Arial"/>
                      <w:b/>
                      <w:bCs/>
                      <w:lang w:val="es-CO" w:eastAsia="es-CO"/>
                    </w:rPr>
                    <w:t xml:space="preserve">Cambio y suministro de totalizador eléctrico de 50 amperios para caja de potencia ubicada en el cuarto de piscina. </w:t>
                  </w:r>
                </w:p>
              </w:tc>
              <w:tc>
                <w:tcPr>
                  <w:tcW w:w="1394" w:type="dxa"/>
                  <w:tcBorders>
                    <w:top w:val="single" w:sz="4" w:space="0" w:color="auto"/>
                    <w:left w:val="single" w:sz="4" w:space="0" w:color="auto"/>
                    <w:bottom w:val="single" w:sz="4" w:space="0" w:color="auto"/>
                    <w:right w:val="single" w:sz="4" w:space="0" w:color="auto"/>
                  </w:tcBorders>
                  <w:noWrap/>
                  <w:vAlign w:val="center"/>
                </w:tcPr>
                <w:p w14:paraId="529368CB" w14:textId="29CC9AF8" w:rsidR="002E02C7" w:rsidRPr="006F07B4" w:rsidRDefault="002E02C7" w:rsidP="002E02C7">
                  <w:pPr>
                    <w:jc w:val="center"/>
                    <w:rPr>
                      <w:rFonts w:ascii="Arial" w:hAnsi="Arial" w:cs="Arial"/>
                      <w:sz w:val="24"/>
                      <w:szCs w:val="24"/>
                      <w:lang w:val="es-CO" w:eastAsia="es-CO"/>
                    </w:rPr>
                  </w:pPr>
                </w:p>
              </w:tc>
              <w:tc>
                <w:tcPr>
                  <w:tcW w:w="1142" w:type="dxa"/>
                  <w:tcBorders>
                    <w:top w:val="single" w:sz="4" w:space="0" w:color="auto"/>
                    <w:left w:val="single" w:sz="4" w:space="0" w:color="auto"/>
                    <w:bottom w:val="single" w:sz="4" w:space="0" w:color="auto"/>
                    <w:right w:val="single" w:sz="4" w:space="0" w:color="auto"/>
                  </w:tcBorders>
                  <w:vAlign w:val="center"/>
                </w:tcPr>
                <w:p w14:paraId="2A7EACA0" w14:textId="4ADD6085" w:rsidR="002E02C7" w:rsidRPr="006F07B4" w:rsidRDefault="002E02C7" w:rsidP="002E02C7">
                  <w:pPr>
                    <w:jc w:val="right"/>
                    <w:rPr>
                      <w:rFonts w:ascii="Arial" w:hAnsi="Arial" w:cs="Arial"/>
                      <w:sz w:val="24"/>
                      <w:szCs w:val="24"/>
                      <w:lang w:val="en-US"/>
                    </w:rPr>
                  </w:pPr>
                </w:p>
              </w:tc>
              <w:tc>
                <w:tcPr>
                  <w:tcW w:w="1342" w:type="dxa"/>
                  <w:tcBorders>
                    <w:top w:val="single" w:sz="4" w:space="0" w:color="auto"/>
                    <w:left w:val="single" w:sz="4" w:space="0" w:color="auto"/>
                    <w:bottom w:val="single" w:sz="4" w:space="0" w:color="auto"/>
                    <w:right w:val="single" w:sz="4" w:space="0" w:color="auto"/>
                  </w:tcBorders>
                  <w:vAlign w:val="center"/>
                </w:tcPr>
                <w:p w14:paraId="76C4B580" w14:textId="5BC90BFA" w:rsidR="002E02C7" w:rsidRPr="006F07B4" w:rsidRDefault="002E02C7" w:rsidP="002E02C7">
                  <w:pPr>
                    <w:jc w:val="right"/>
                    <w:rPr>
                      <w:rFonts w:ascii="Arial" w:hAnsi="Arial" w:cs="Arial"/>
                      <w:sz w:val="24"/>
                      <w:szCs w:val="24"/>
                      <w:lang w:val="en-US"/>
                    </w:rPr>
                  </w:pPr>
                </w:p>
              </w:tc>
            </w:tr>
            <w:tr w:rsidR="004D0288" w:rsidRPr="006F07B4" w14:paraId="3143E5CE" w14:textId="77777777" w:rsidTr="001B1E26">
              <w:trPr>
                <w:trHeight w:val="312"/>
              </w:trPr>
              <w:tc>
                <w:tcPr>
                  <w:tcW w:w="7617" w:type="dxa"/>
                  <w:gridSpan w:val="4"/>
                  <w:tcBorders>
                    <w:top w:val="single" w:sz="4" w:space="0" w:color="auto"/>
                    <w:left w:val="single" w:sz="4" w:space="0" w:color="auto"/>
                    <w:bottom w:val="single" w:sz="4" w:space="0" w:color="auto"/>
                    <w:right w:val="single" w:sz="4" w:space="0" w:color="auto"/>
                  </w:tcBorders>
                  <w:noWrap/>
                  <w:vAlign w:val="center"/>
                </w:tcPr>
                <w:p w14:paraId="132BB986" w14:textId="60FEEDD5" w:rsidR="004D0288" w:rsidRPr="006F07B4" w:rsidRDefault="004D0288" w:rsidP="00CC0F78">
                  <w:pPr>
                    <w:jc w:val="right"/>
                    <w:rPr>
                      <w:rFonts w:ascii="Arial" w:hAnsi="Arial" w:cs="Arial"/>
                      <w:b/>
                      <w:bCs/>
                      <w:sz w:val="24"/>
                      <w:szCs w:val="24"/>
                      <w:lang w:val="es-CO"/>
                    </w:rPr>
                  </w:pPr>
                  <w:r w:rsidRPr="006F07B4">
                    <w:rPr>
                      <w:rFonts w:ascii="Arial" w:hAnsi="Arial" w:cs="Arial"/>
                      <w:b/>
                      <w:bCs/>
                      <w:sz w:val="24"/>
                      <w:szCs w:val="24"/>
                      <w:lang w:val="es-CO"/>
                    </w:rPr>
                    <w:t>TOTAL</w:t>
                  </w:r>
                </w:p>
              </w:tc>
              <w:tc>
                <w:tcPr>
                  <w:tcW w:w="1342" w:type="dxa"/>
                  <w:tcBorders>
                    <w:top w:val="single" w:sz="4" w:space="0" w:color="auto"/>
                    <w:left w:val="nil"/>
                    <w:bottom w:val="single" w:sz="4" w:space="0" w:color="auto"/>
                    <w:right w:val="single" w:sz="4" w:space="0" w:color="auto"/>
                  </w:tcBorders>
                  <w:vAlign w:val="center"/>
                </w:tcPr>
                <w:p w14:paraId="0F790866" w14:textId="406F10C3" w:rsidR="004D0288" w:rsidRPr="006F07B4" w:rsidRDefault="00836C40" w:rsidP="00CC0F78">
                  <w:pPr>
                    <w:jc w:val="right"/>
                    <w:rPr>
                      <w:rFonts w:ascii="Arial" w:hAnsi="Arial" w:cs="Arial"/>
                      <w:b/>
                      <w:bCs/>
                      <w:sz w:val="24"/>
                      <w:szCs w:val="24"/>
                      <w:lang w:val="es-CO"/>
                    </w:rPr>
                  </w:pPr>
                  <w:r w:rsidRPr="006F07B4">
                    <w:rPr>
                      <w:rFonts w:ascii="Arial" w:hAnsi="Arial" w:cs="Arial"/>
                      <w:b/>
                      <w:bCs/>
                      <w:sz w:val="24"/>
                      <w:szCs w:val="24"/>
                      <w:lang w:val="es-CO"/>
                    </w:rPr>
                    <w:t>$</w:t>
                  </w:r>
                  <w:r w:rsidR="00A967C6">
                    <w:rPr>
                      <w:rFonts w:ascii="Arial" w:hAnsi="Arial" w:cs="Arial"/>
                      <w:b/>
                      <w:bCs/>
                      <w:sz w:val="24"/>
                      <w:szCs w:val="24"/>
                      <w:lang w:val="es-CO"/>
                    </w:rPr>
                    <w:t>3.808.000</w:t>
                  </w:r>
                </w:p>
              </w:tc>
            </w:tr>
          </w:tbl>
          <w:p w14:paraId="383C0F50" w14:textId="77777777" w:rsidR="00994A80" w:rsidRPr="006F07B4" w:rsidRDefault="00994A80" w:rsidP="00994A80">
            <w:pPr>
              <w:pStyle w:val="Default"/>
              <w:rPr>
                <w:color w:val="auto"/>
              </w:rPr>
            </w:pPr>
            <w:r w:rsidRPr="006F07B4">
              <w:rPr>
                <w:color w:val="auto"/>
              </w:rPr>
              <w:t xml:space="preserve"> </w:t>
            </w:r>
          </w:p>
          <w:p w14:paraId="127F8242" w14:textId="5EA90288" w:rsidR="00D02053" w:rsidRPr="006F07B4" w:rsidRDefault="00836C40" w:rsidP="00D02053">
            <w:pPr>
              <w:jc w:val="both"/>
              <w:rPr>
                <w:rFonts w:ascii="Arial" w:hAnsi="Arial" w:cs="Arial"/>
                <w:sz w:val="24"/>
                <w:szCs w:val="24"/>
              </w:rPr>
            </w:pPr>
            <w:r w:rsidRPr="006F07B4">
              <w:rPr>
                <w:rFonts w:ascii="Arial" w:hAnsi="Arial" w:cs="Arial"/>
                <w:bCs/>
                <w:sz w:val="24"/>
                <w:szCs w:val="24"/>
                <w:lang w:val="es-MX"/>
              </w:rPr>
              <w:t>15</w:t>
            </w:r>
            <w:r w:rsidR="00D02053" w:rsidRPr="006F07B4">
              <w:rPr>
                <w:rFonts w:ascii="Arial" w:hAnsi="Arial" w:cs="Arial"/>
                <w:bCs/>
                <w:sz w:val="24"/>
                <w:szCs w:val="24"/>
                <w:lang w:val="es-MX"/>
              </w:rPr>
              <w:t xml:space="preserve">) </w:t>
            </w:r>
            <w:r w:rsidR="00D02053" w:rsidRPr="006F07B4">
              <w:rPr>
                <w:rFonts w:ascii="Arial" w:hAnsi="Arial" w:cs="Arial"/>
                <w:sz w:val="24"/>
                <w:szCs w:val="24"/>
              </w:rPr>
              <w:t>Suscribir oportunamente el Acta de Inicio del contrato conjuntamente</w:t>
            </w:r>
            <w:r w:rsidR="004518F5" w:rsidRPr="006F07B4">
              <w:rPr>
                <w:rFonts w:ascii="Arial" w:hAnsi="Arial" w:cs="Arial"/>
                <w:sz w:val="24"/>
                <w:szCs w:val="24"/>
              </w:rPr>
              <w:t xml:space="preserve"> con el supervisor del mismo, </w:t>
            </w:r>
            <w:r w:rsidRPr="006F07B4">
              <w:rPr>
                <w:rFonts w:ascii="Arial" w:hAnsi="Arial" w:cs="Arial"/>
                <w:sz w:val="24"/>
                <w:szCs w:val="24"/>
              </w:rPr>
              <w:t>16</w:t>
            </w:r>
            <w:r w:rsidR="00D02053" w:rsidRPr="006F07B4">
              <w:rPr>
                <w:rFonts w:ascii="Arial" w:hAnsi="Arial" w:cs="Arial"/>
                <w:sz w:val="24"/>
                <w:szCs w:val="24"/>
              </w:rPr>
              <w:t>) Dar trámite oportuno a los asuntos que le sean asignados en desarrollo de la</w:t>
            </w:r>
            <w:r w:rsidR="004518F5" w:rsidRPr="006F07B4">
              <w:rPr>
                <w:rFonts w:ascii="Arial" w:hAnsi="Arial" w:cs="Arial"/>
                <w:sz w:val="24"/>
                <w:szCs w:val="24"/>
              </w:rPr>
              <w:t xml:space="preserve">s obligaciones contractuales, </w:t>
            </w:r>
            <w:r w:rsidRPr="006F07B4">
              <w:rPr>
                <w:rFonts w:ascii="Arial" w:hAnsi="Arial" w:cs="Arial"/>
                <w:sz w:val="24"/>
                <w:szCs w:val="24"/>
              </w:rPr>
              <w:t>17</w:t>
            </w:r>
            <w:r w:rsidR="00D02053" w:rsidRPr="006F07B4">
              <w:rPr>
                <w:rFonts w:ascii="Arial" w:hAnsi="Arial" w:cs="Arial"/>
                <w:sz w:val="24"/>
                <w:szCs w:val="24"/>
              </w:rPr>
              <w:t>) Prestar los servicios contratados de manera eficaz y oportuna, así como atender los requerimientos que le sean efectuados por el superviso</w:t>
            </w:r>
            <w:r w:rsidR="004518F5" w:rsidRPr="006F07B4">
              <w:rPr>
                <w:rFonts w:ascii="Arial" w:hAnsi="Arial" w:cs="Arial"/>
                <w:sz w:val="24"/>
                <w:szCs w:val="24"/>
              </w:rPr>
              <w:t>r del contrato y/o el Rector, 1</w:t>
            </w:r>
            <w:r w:rsidRPr="006F07B4">
              <w:rPr>
                <w:rFonts w:ascii="Arial" w:hAnsi="Arial" w:cs="Arial"/>
                <w:sz w:val="24"/>
                <w:szCs w:val="24"/>
              </w:rPr>
              <w:t>8</w:t>
            </w:r>
            <w:r w:rsidR="00D02053" w:rsidRPr="006F07B4">
              <w:rPr>
                <w:rFonts w:ascii="Arial" w:hAnsi="Arial" w:cs="Arial"/>
                <w:sz w:val="24"/>
                <w:szCs w:val="24"/>
              </w:rPr>
              <w:t>) Cumplir con el objeto y las obligaciones contractuales conservando un comportamiento de cordialidad y buen trato con las autoridades y entidades sujeto de atención de la I.E. así como con los funcionarios y contratistas de la entidad, tanto en las instalaciones de la misma como donde quiera que se desarrollen las activi</w:t>
            </w:r>
            <w:r w:rsidR="004518F5" w:rsidRPr="006F07B4">
              <w:rPr>
                <w:rFonts w:ascii="Arial" w:hAnsi="Arial" w:cs="Arial"/>
                <w:sz w:val="24"/>
                <w:szCs w:val="24"/>
              </w:rPr>
              <w:t>dades derivadas del contrato, 1</w:t>
            </w:r>
            <w:r w:rsidRPr="006F07B4">
              <w:rPr>
                <w:rFonts w:ascii="Arial" w:hAnsi="Arial" w:cs="Arial"/>
                <w:sz w:val="24"/>
                <w:szCs w:val="24"/>
              </w:rPr>
              <w:t>9</w:t>
            </w:r>
            <w:r w:rsidR="00D02053" w:rsidRPr="006F07B4">
              <w:rPr>
                <w:rFonts w:ascii="Arial" w:hAnsi="Arial" w:cs="Arial"/>
                <w:sz w:val="24"/>
                <w:szCs w:val="24"/>
              </w:rPr>
              <w:t>) Informar sobre los actos o conductas irregulares o ilícitas de los cuales tenga conocimiento, que sean realizados por cualquier persona relacionada con los proyectos y las actividades a carg</w:t>
            </w:r>
            <w:r w:rsidR="004518F5" w:rsidRPr="006F07B4">
              <w:rPr>
                <w:rFonts w:ascii="Arial" w:hAnsi="Arial" w:cs="Arial"/>
                <w:sz w:val="24"/>
                <w:szCs w:val="24"/>
              </w:rPr>
              <w:t xml:space="preserve">o de la entidad, </w:t>
            </w:r>
            <w:r w:rsidRPr="006F07B4">
              <w:rPr>
                <w:rFonts w:ascii="Arial" w:hAnsi="Arial" w:cs="Arial"/>
                <w:sz w:val="24"/>
                <w:szCs w:val="24"/>
              </w:rPr>
              <w:t>20</w:t>
            </w:r>
            <w:r w:rsidR="00D02053" w:rsidRPr="006F07B4">
              <w:rPr>
                <w:rFonts w:ascii="Arial" w:hAnsi="Arial" w:cs="Arial"/>
                <w:sz w:val="24"/>
                <w:szCs w:val="24"/>
              </w:rPr>
              <w:t xml:space="preserve">) Guardar la debida reserva y confidencialidad sobre la información y el contenido de los documentos que deba conocer con ocasión del contrato de prestación de servicios, </w:t>
            </w:r>
            <w:r w:rsidRPr="006F07B4">
              <w:rPr>
                <w:rFonts w:ascii="Arial" w:hAnsi="Arial" w:cs="Arial"/>
                <w:sz w:val="24"/>
                <w:szCs w:val="24"/>
              </w:rPr>
              <w:t>21</w:t>
            </w:r>
            <w:r w:rsidR="00D02053" w:rsidRPr="006F07B4">
              <w:rPr>
                <w:rFonts w:ascii="Arial" w:hAnsi="Arial" w:cs="Arial"/>
                <w:sz w:val="24"/>
                <w:szCs w:val="24"/>
              </w:rPr>
              <w:t>) Mantener al día sus pagos al sistema general de seguridad socia</w:t>
            </w:r>
            <w:r w:rsidR="004518F5" w:rsidRPr="006F07B4">
              <w:rPr>
                <w:rFonts w:ascii="Arial" w:hAnsi="Arial" w:cs="Arial"/>
                <w:sz w:val="24"/>
                <w:szCs w:val="24"/>
              </w:rPr>
              <w:t xml:space="preserve">l </w:t>
            </w:r>
            <w:r w:rsidRPr="006F07B4">
              <w:rPr>
                <w:rFonts w:ascii="Arial" w:hAnsi="Arial" w:cs="Arial"/>
                <w:sz w:val="24"/>
                <w:szCs w:val="24"/>
              </w:rPr>
              <w:t>22</w:t>
            </w:r>
            <w:r w:rsidR="00D02053" w:rsidRPr="006F07B4">
              <w:rPr>
                <w:rFonts w:ascii="Arial" w:hAnsi="Arial" w:cs="Arial"/>
                <w:sz w:val="24"/>
                <w:szCs w:val="24"/>
              </w:rPr>
              <w:t xml:space="preserve">) Hacer buen uso de los elementos y equipos que le sean asignados para el desarrollo del presente contrato así como de la información y hacer entrega oportuna de los mismos al supervisor del contrato, </w:t>
            </w:r>
            <w:r w:rsidR="004518F5" w:rsidRPr="006F07B4">
              <w:rPr>
                <w:rFonts w:ascii="Arial" w:hAnsi="Arial" w:cs="Arial"/>
                <w:sz w:val="24"/>
                <w:szCs w:val="24"/>
              </w:rPr>
              <w:t xml:space="preserve">al momento de la terminación. </w:t>
            </w:r>
            <w:r w:rsidRPr="006F07B4">
              <w:rPr>
                <w:rFonts w:ascii="Arial" w:hAnsi="Arial" w:cs="Arial"/>
                <w:sz w:val="24"/>
                <w:szCs w:val="24"/>
              </w:rPr>
              <w:t>23</w:t>
            </w:r>
            <w:r w:rsidR="00D02053" w:rsidRPr="006F07B4">
              <w:rPr>
                <w:rFonts w:ascii="Arial" w:hAnsi="Arial" w:cs="Arial"/>
                <w:sz w:val="24"/>
                <w:szCs w:val="24"/>
              </w:rPr>
              <w:t>) Responder por sus actos u omisiones en ejecución del contrato, cuando con ello cause perjuicios a</w:t>
            </w:r>
            <w:r w:rsidR="004518F5" w:rsidRPr="006F07B4">
              <w:rPr>
                <w:rFonts w:ascii="Arial" w:hAnsi="Arial" w:cs="Arial"/>
                <w:sz w:val="24"/>
                <w:szCs w:val="24"/>
              </w:rPr>
              <w:t xml:space="preserve"> la Institución o a terceros, </w:t>
            </w:r>
            <w:r w:rsidRPr="006F07B4">
              <w:rPr>
                <w:rFonts w:ascii="Arial" w:hAnsi="Arial" w:cs="Arial"/>
                <w:sz w:val="24"/>
                <w:szCs w:val="24"/>
              </w:rPr>
              <w:t>24</w:t>
            </w:r>
            <w:r w:rsidR="00D02053" w:rsidRPr="006F07B4">
              <w:rPr>
                <w:rFonts w:ascii="Arial" w:hAnsi="Arial" w:cs="Arial"/>
                <w:sz w:val="24"/>
                <w:szCs w:val="24"/>
              </w:rPr>
              <w:t xml:space="preserve">) </w:t>
            </w:r>
            <w:r w:rsidR="00D02053" w:rsidRPr="006F07B4">
              <w:rPr>
                <w:rFonts w:ascii="Arial" w:hAnsi="Arial" w:cs="Arial"/>
                <w:sz w:val="24"/>
                <w:szCs w:val="24"/>
                <w:lang w:val="es-CO"/>
              </w:rPr>
              <w:t>Atender las sugerencias y observaciones emitidas po</w:t>
            </w:r>
            <w:r w:rsidR="004518F5" w:rsidRPr="006F07B4">
              <w:rPr>
                <w:rFonts w:ascii="Arial" w:hAnsi="Arial" w:cs="Arial"/>
                <w:sz w:val="24"/>
                <w:szCs w:val="24"/>
                <w:lang w:val="es-CO"/>
              </w:rPr>
              <w:t xml:space="preserve">r el supervisor del contrato, </w:t>
            </w:r>
            <w:r w:rsidRPr="006F07B4">
              <w:rPr>
                <w:rFonts w:ascii="Arial" w:hAnsi="Arial" w:cs="Arial"/>
                <w:sz w:val="24"/>
                <w:szCs w:val="24"/>
                <w:lang w:val="es-CO"/>
              </w:rPr>
              <w:t>25</w:t>
            </w:r>
            <w:r w:rsidR="00D02053" w:rsidRPr="006F07B4">
              <w:rPr>
                <w:rFonts w:ascii="Arial" w:hAnsi="Arial" w:cs="Arial"/>
                <w:sz w:val="24"/>
                <w:szCs w:val="24"/>
                <w:lang w:val="es-CO"/>
              </w:rPr>
              <w:t xml:space="preserve">) </w:t>
            </w:r>
            <w:r w:rsidR="00D02053" w:rsidRPr="006F07B4">
              <w:rPr>
                <w:rFonts w:ascii="Arial" w:hAnsi="Arial" w:cs="Arial"/>
                <w:sz w:val="24"/>
                <w:szCs w:val="24"/>
              </w:rPr>
              <w:t>Las demás que sean necesarias para el cumplimiento del objeto contractual</w:t>
            </w:r>
            <w:r w:rsidR="00D02053" w:rsidRPr="006F07B4">
              <w:rPr>
                <w:rFonts w:ascii="Arial" w:hAnsi="Arial" w:cs="Arial"/>
                <w:sz w:val="24"/>
                <w:szCs w:val="24"/>
                <w:lang w:val="es-CO"/>
              </w:rPr>
              <w:t>. La INSTITUCIÓN EDUCATIVA se compromete a)</w:t>
            </w:r>
            <w:r w:rsidR="00D02053" w:rsidRPr="006F07B4">
              <w:rPr>
                <w:rFonts w:ascii="Arial" w:hAnsi="Arial" w:cs="Arial"/>
                <w:sz w:val="24"/>
                <w:szCs w:val="24"/>
              </w:rPr>
              <w:t xml:space="preserve"> Cancelar al contratista en la forma y términos establecidos en el contrato. b) Suministrar oportunamente la información que requiere el contratista para el cumplimento de sus obligaciones contractuales. c) Realizar la supervisión del contrato. </w:t>
            </w:r>
            <w:r w:rsidR="00D02053" w:rsidRPr="006F07B4">
              <w:rPr>
                <w:rFonts w:ascii="Arial" w:hAnsi="Arial" w:cs="Arial"/>
                <w:b/>
                <w:sz w:val="24"/>
                <w:szCs w:val="24"/>
              </w:rPr>
              <w:t>CUARTA – SUPERVISIÓN</w:t>
            </w:r>
            <w:r w:rsidR="00D02053" w:rsidRPr="006F07B4">
              <w:rPr>
                <w:rFonts w:ascii="Arial" w:hAnsi="Arial" w:cs="Arial"/>
                <w:sz w:val="24"/>
                <w:szCs w:val="24"/>
              </w:rPr>
              <w:t xml:space="preserve">: La supervisión del presente contrato será ejercida por </w:t>
            </w:r>
            <w:r w:rsidR="00DC0530">
              <w:rPr>
                <w:rFonts w:ascii="Arial" w:hAnsi="Arial" w:cs="Arial"/>
                <w:sz w:val="24"/>
                <w:szCs w:val="24"/>
              </w:rPr>
              <w:t>XXXXX XXXXXXX</w:t>
            </w:r>
            <w:r w:rsidR="00D02053" w:rsidRPr="006F07B4">
              <w:rPr>
                <w:rFonts w:ascii="Arial" w:hAnsi="Arial" w:cs="Arial"/>
                <w:sz w:val="24"/>
                <w:szCs w:val="24"/>
              </w:rPr>
              <w:t xml:space="preserve"> de la INSTITUCIÓN EDUCATIVA LICEO NACIONAL </w:t>
            </w:r>
            <w:r w:rsidR="00D02053" w:rsidRPr="006F07B4">
              <w:rPr>
                <w:rFonts w:ascii="Arial" w:hAnsi="Arial" w:cs="Arial"/>
                <w:b/>
                <w:sz w:val="24"/>
                <w:szCs w:val="24"/>
              </w:rPr>
              <w:t>QUINTA. DURACIÓN</w:t>
            </w:r>
            <w:r w:rsidR="00D02053" w:rsidRPr="006F07B4">
              <w:rPr>
                <w:rFonts w:ascii="Arial" w:hAnsi="Arial" w:cs="Arial"/>
                <w:sz w:val="24"/>
                <w:szCs w:val="24"/>
              </w:rPr>
              <w:t xml:space="preserve">. El presente contrato tendrá una duración de </w:t>
            </w:r>
            <w:r w:rsidR="00DC0530">
              <w:rPr>
                <w:rFonts w:ascii="Arial" w:hAnsi="Arial" w:cs="Arial"/>
                <w:sz w:val="24"/>
                <w:szCs w:val="24"/>
              </w:rPr>
              <w:t>CINCO</w:t>
            </w:r>
            <w:r w:rsidR="00D02053" w:rsidRPr="006F07B4">
              <w:rPr>
                <w:rFonts w:ascii="Arial" w:hAnsi="Arial" w:cs="Arial"/>
                <w:sz w:val="24"/>
                <w:szCs w:val="24"/>
              </w:rPr>
              <w:t xml:space="preserve"> (</w:t>
            </w:r>
            <w:r w:rsidR="00DC0530">
              <w:rPr>
                <w:rFonts w:ascii="Arial" w:hAnsi="Arial" w:cs="Arial"/>
                <w:sz w:val="24"/>
                <w:szCs w:val="24"/>
              </w:rPr>
              <w:t>5</w:t>
            </w:r>
            <w:r w:rsidR="00D02053" w:rsidRPr="006F07B4">
              <w:rPr>
                <w:rFonts w:ascii="Arial" w:hAnsi="Arial" w:cs="Arial"/>
                <w:sz w:val="24"/>
                <w:szCs w:val="24"/>
              </w:rPr>
              <w:t xml:space="preserve">) días, a partir del perfeccionamiento y legalización. </w:t>
            </w:r>
            <w:r w:rsidR="00D02053" w:rsidRPr="006F07B4">
              <w:rPr>
                <w:rFonts w:ascii="Arial" w:hAnsi="Arial" w:cs="Arial"/>
                <w:b/>
                <w:sz w:val="24"/>
                <w:szCs w:val="24"/>
              </w:rPr>
              <w:t>SEXTA – AFILIACIÓN AL SISTEMA DE SEGURIDAD SOCIAL</w:t>
            </w:r>
            <w:r w:rsidR="00D02053" w:rsidRPr="006F07B4">
              <w:rPr>
                <w:rFonts w:ascii="Arial" w:hAnsi="Arial" w:cs="Arial"/>
                <w:sz w:val="24"/>
                <w:szCs w:val="24"/>
              </w:rPr>
              <w:t xml:space="preserve">. Con el objeto de dar cumplimiento a lo preceptuado por el artículo 23 de la Ley 1150 de 2007, el contratista deberá acreditar que se encuentra afiliado y a paz y salvo en los pagos al sistema de seguridad social. </w:t>
            </w:r>
            <w:r w:rsidR="00D02053" w:rsidRPr="006F07B4">
              <w:rPr>
                <w:rFonts w:ascii="Arial" w:hAnsi="Arial" w:cs="Arial"/>
                <w:b/>
                <w:sz w:val="24"/>
                <w:szCs w:val="24"/>
              </w:rPr>
              <w:t>SÉPTIMA- CESIÓN. EL CONTRATISTA</w:t>
            </w:r>
            <w:r w:rsidR="00D02053" w:rsidRPr="006F07B4">
              <w:rPr>
                <w:rFonts w:ascii="Arial" w:hAnsi="Arial" w:cs="Arial"/>
                <w:sz w:val="24"/>
                <w:szCs w:val="24"/>
              </w:rPr>
              <w:t xml:space="preserve"> no podrá ceder el presente contrato, a ningún título sin autorización escrita otorgada previamente por la Rectoría de la Institución Educativa, no </w:t>
            </w:r>
            <w:r w:rsidR="00CE3E40" w:rsidRPr="006F07B4">
              <w:rPr>
                <w:rFonts w:ascii="Arial" w:hAnsi="Arial" w:cs="Arial"/>
                <w:sz w:val="24"/>
                <w:szCs w:val="24"/>
              </w:rPr>
              <w:t>obstante,</w:t>
            </w:r>
            <w:r w:rsidR="00D02053" w:rsidRPr="006F07B4">
              <w:rPr>
                <w:rFonts w:ascii="Arial" w:hAnsi="Arial" w:cs="Arial"/>
                <w:sz w:val="24"/>
                <w:szCs w:val="24"/>
              </w:rPr>
              <w:t xml:space="preserve"> la de ejecución del trabajo de campo podrá ser apoyada en una persona asignada por el Contratista, </w:t>
            </w:r>
            <w:r w:rsidR="00D02053" w:rsidRPr="006F07B4">
              <w:rPr>
                <w:rFonts w:ascii="Arial" w:hAnsi="Arial" w:cs="Arial"/>
                <w:sz w:val="24"/>
                <w:szCs w:val="24"/>
              </w:rPr>
              <w:lastRenderedPageBreak/>
              <w:t xml:space="preserve">sin que esto signifique delegación de responsabilidad. </w:t>
            </w:r>
            <w:r w:rsidR="00D02053" w:rsidRPr="006F07B4">
              <w:rPr>
                <w:rFonts w:ascii="Arial" w:hAnsi="Arial" w:cs="Arial"/>
                <w:b/>
                <w:sz w:val="24"/>
                <w:szCs w:val="24"/>
              </w:rPr>
              <w:t>OCTAVA- CADUCIDAD</w:t>
            </w:r>
            <w:r w:rsidR="00D02053" w:rsidRPr="006F07B4">
              <w:rPr>
                <w:rFonts w:ascii="Arial" w:hAnsi="Arial" w:cs="Arial"/>
                <w:sz w:val="24"/>
                <w:szCs w:val="24"/>
              </w:rPr>
              <w:t xml:space="preserve">. LA INSTITUCIÓN EDUCATIVA LICEO NACIONAL, podrá declarar la caducidad Administrativa del presente Contrato de mantenimiento, mediante resolución motivada por el incumplimiento de las obligaciones por parte del contratista, tal como lo establece el artículo 18 de la Ley 80 de 1.993. </w:t>
            </w:r>
            <w:r w:rsidR="00D02053" w:rsidRPr="006F07B4">
              <w:rPr>
                <w:rFonts w:ascii="Arial" w:hAnsi="Arial" w:cs="Arial"/>
                <w:b/>
                <w:sz w:val="24"/>
                <w:szCs w:val="24"/>
              </w:rPr>
              <w:t>NOVENA. - INHABILIDADES E INCOMPATIBILIDADES</w:t>
            </w:r>
            <w:r w:rsidR="00D02053" w:rsidRPr="006F07B4">
              <w:rPr>
                <w:rFonts w:ascii="Arial" w:hAnsi="Arial" w:cs="Arial"/>
                <w:sz w:val="24"/>
                <w:szCs w:val="24"/>
              </w:rPr>
              <w:t xml:space="preserve">. El contratista manifiesta bajo la gravedad del juramento que no se encuentra incurso en ninguna de las inhabilidades e incompatibilidades, constitucionales o legales y en caso de que le sobrevenga alguna, informará inmediatamente de ellas de conformidad con el artículo 6 de la ley 190 de 1995. </w:t>
            </w:r>
            <w:r w:rsidR="00D02053" w:rsidRPr="006F07B4">
              <w:rPr>
                <w:rFonts w:ascii="Arial" w:hAnsi="Arial" w:cs="Arial"/>
                <w:b/>
                <w:sz w:val="24"/>
                <w:szCs w:val="24"/>
              </w:rPr>
              <w:t>DECIMA- IMPUTACIÓN PRESUPUESTAL</w:t>
            </w:r>
            <w:r w:rsidR="00D02053" w:rsidRPr="006F07B4">
              <w:rPr>
                <w:rFonts w:ascii="Arial" w:hAnsi="Arial" w:cs="Arial"/>
                <w:sz w:val="24"/>
                <w:szCs w:val="24"/>
              </w:rPr>
              <w:t xml:space="preserve">. Los Pagos que la INSTITUCIÓN EDUCATIVA LICEO NACIONAL   se obliga a efectuar en virtud del </w:t>
            </w:r>
            <w:r w:rsidR="00D02053" w:rsidRPr="00670F80">
              <w:rPr>
                <w:rFonts w:ascii="Arial" w:hAnsi="Arial" w:cs="Arial"/>
                <w:sz w:val="24"/>
                <w:szCs w:val="24"/>
              </w:rPr>
              <w:t xml:space="preserve">presente Contrato, quedan sujetas a las apropiaciones que para tal fin se establezcan en el presupuesto de gastos generales de la respectiva Institución así: </w:t>
            </w:r>
            <w:r w:rsidR="00D02053" w:rsidRPr="00670F80">
              <w:rPr>
                <w:rFonts w:ascii="Arial" w:hAnsi="Arial" w:cs="Arial"/>
                <w:b/>
                <w:sz w:val="24"/>
                <w:szCs w:val="24"/>
              </w:rPr>
              <w:t>Disponibilidad Presupuestal: No. 202</w:t>
            </w:r>
            <w:r w:rsidR="00DC0530">
              <w:rPr>
                <w:rFonts w:ascii="Arial" w:hAnsi="Arial" w:cs="Arial"/>
                <w:b/>
                <w:sz w:val="24"/>
                <w:szCs w:val="24"/>
              </w:rPr>
              <w:t>6</w:t>
            </w:r>
            <w:r w:rsidR="00D02053" w:rsidRPr="00670F80">
              <w:rPr>
                <w:rFonts w:ascii="Arial" w:hAnsi="Arial" w:cs="Arial"/>
                <w:b/>
                <w:sz w:val="24"/>
                <w:szCs w:val="24"/>
              </w:rPr>
              <w:t>0</w:t>
            </w:r>
            <w:r w:rsidR="007B5080" w:rsidRPr="00670F80">
              <w:rPr>
                <w:rFonts w:ascii="Arial" w:hAnsi="Arial" w:cs="Arial"/>
                <w:b/>
                <w:sz w:val="24"/>
                <w:szCs w:val="24"/>
              </w:rPr>
              <w:t>0</w:t>
            </w:r>
            <w:r w:rsidR="00DC0530">
              <w:rPr>
                <w:rFonts w:ascii="Arial" w:hAnsi="Arial" w:cs="Arial"/>
                <w:b/>
                <w:sz w:val="24"/>
                <w:szCs w:val="24"/>
              </w:rPr>
              <w:t>XX</w:t>
            </w:r>
            <w:r w:rsidR="00D02053" w:rsidRPr="00670F80">
              <w:rPr>
                <w:rFonts w:ascii="Arial" w:hAnsi="Arial" w:cs="Arial"/>
                <w:b/>
                <w:sz w:val="24"/>
                <w:szCs w:val="24"/>
              </w:rPr>
              <w:t xml:space="preserve"> de fecha </w:t>
            </w:r>
            <w:r w:rsidR="00DC0530">
              <w:rPr>
                <w:rFonts w:ascii="Arial" w:hAnsi="Arial" w:cs="Arial"/>
                <w:b/>
                <w:sz w:val="24"/>
                <w:szCs w:val="24"/>
              </w:rPr>
              <w:t>XX</w:t>
            </w:r>
            <w:r w:rsidR="00D02053" w:rsidRPr="00670F80">
              <w:rPr>
                <w:rFonts w:ascii="Arial" w:hAnsi="Arial" w:cs="Arial"/>
                <w:b/>
                <w:sz w:val="24"/>
                <w:szCs w:val="24"/>
              </w:rPr>
              <w:t xml:space="preserve"> de</w:t>
            </w:r>
            <w:r w:rsidR="00685A62" w:rsidRPr="00670F80">
              <w:rPr>
                <w:rFonts w:ascii="Arial" w:hAnsi="Arial" w:cs="Arial"/>
                <w:b/>
                <w:sz w:val="24"/>
                <w:szCs w:val="24"/>
              </w:rPr>
              <w:t xml:space="preserve"> </w:t>
            </w:r>
            <w:r w:rsidR="00DC0530">
              <w:rPr>
                <w:rFonts w:ascii="Arial" w:hAnsi="Arial" w:cs="Arial"/>
                <w:b/>
                <w:sz w:val="24"/>
                <w:szCs w:val="24"/>
              </w:rPr>
              <w:t>mayo</w:t>
            </w:r>
            <w:r w:rsidR="00D02053" w:rsidRPr="00670F80">
              <w:rPr>
                <w:rFonts w:ascii="Arial" w:hAnsi="Arial" w:cs="Arial"/>
                <w:b/>
                <w:sz w:val="24"/>
                <w:szCs w:val="24"/>
              </w:rPr>
              <w:t xml:space="preserve"> de 202</w:t>
            </w:r>
            <w:r w:rsidR="00DC0530">
              <w:rPr>
                <w:rFonts w:ascii="Arial" w:hAnsi="Arial" w:cs="Arial"/>
                <w:b/>
                <w:sz w:val="24"/>
                <w:szCs w:val="24"/>
              </w:rPr>
              <w:t>6</w:t>
            </w:r>
            <w:r w:rsidR="00D02053" w:rsidRPr="00670F80">
              <w:rPr>
                <w:rFonts w:ascii="Arial" w:hAnsi="Arial" w:cs="Arial"/>
                <w:b/>
                <w:sz w:val="24"/>
                <w:szCs w:val="24"/>
              </w:rPr>
              <w:t>. Código presupuestal:</w:t>
            </w:r>
            <w:r w:rsidR="00D02053" w:rsidRPr="00670F80">
              <w:rPr>
                <w:rFonts w:ascii="Arial" w:hAnsi="Arial" w:cs="Arial"/>
                <w:sz w:val="24"/>
                <w:szCs w:val="24"/>
              </w:rPr>
              <w:t xml:space="preserve"> </w:t>
            </w:r>
            <w:r w:rsidR="006C1B03" w:rsidRPr="00DC0530">
              <w:rPr>
                <w:rFonts w:ascii="Arial" w:hAnsi="Arial" w:cs="Arial"/>
                <w:b/>
                <w:sz w:val="24"/>
                <w:szCs w:val="24"/>
                <w:highlight w:val="yellow"/>
              </w:rPr>
              <w:t>21202020080302 del</w:t>
            </w:r>
            <w:r w:rsidR="00EC126A" w:rsidRPr="00DC0530">
              <w:rPr>
                <w:rFonts w:ascii="Arial" w:hAnsi="Arial" w:cs="Arial"/>
                <w:b/>
                <w:sz w:val="24"/>
                <w:szCs w:val="24"/>
                <w:highlight w:val="yellow"/>
              </w:rPr>
              <w:t xml:space="preserve"> Rubro Mantenimiento de PPYE</w:t>
            </w:r>
            <w:r w:rsidR="006C1B03" w:rsidRPr="00670F80">
              <w:rPr>
                <w:rFonts w:ascii="Arial" w:hAnsi="Arial" w:cs="Arial"/>
                <w:b/>
                <w:sz w:val="24"/>
                <w:szCs w:val="24"/>
              </w:rPr>
              <w:t xml:space="preserve"> </w:t>
            </w:r>
            <w:r w:rsidR="00D02053" w:rsidRPr="00670F80">
              <w:rPr>
                <w:rFonts w:ascii="Arial" w:hAnsi="Arial" w:cs="Arial"/>
                <w:b/>
                <w:sz w:val="24"/>
                <w:szCs w:val="24"/>
              </w:rPr>
              <w:t xml:space="preserve">Fuente: RECURSOS SGP </w:t>
            </w:r>
            <w:r w:rsidR="00D02053" w:rsidRPr="00670F80">
              <w:rPr>
                <w:rFonts w:ascii="Arial" w:hAnsi="Arial" w:cs="Arial"/>
                <w:sz w:val="24"/>
                <w:szCs w:val="24"/>
              </w:rPr>
              <w:t>del presupuesto de Fondos</w:t>
            </w:r>
            <w:r w:rsidR="00D02053" w:rsidRPr="006F07B4">
              <w:rPr>
                <w:rFonts w:ascii="Arial" w:hAnsi="Arial" w:cs="Arial"/>
                <w:sz w:val="24"/>
                <w:szCs w:val="24"/>
              </w:rPr>
              <w:t xml:space="preserve"> de Servicios Educativos de la vigencia 202</w:t>
            </w:r>
            <w:r w:rsidR="00DC0530">
              <w:rPr>
                <w:rFonts w:ascii="Arial" w:hAnsi="Arial" w:cs="Arial"/>
                <w:sz w:val="24"/>
                <w:szCs w:val="24"/>
              </w:rPr>
              <w:t>6</w:t>
            </w:r>
            <w:r w:rsidR="00D02053" w:rsidRPr="006F07B4">
              <w:rPr>
                <w:rFonts w:ascii="Arial" w:hAnsi="Arial" w:cs="Arial"/>
                <w:sz w:val="24"/>
                <w:szCs w:val="24"/>
              </w:rPr>
              <w:t xml:space="preserve">. </w:t>
            </w:r>
            <w:r w:rsidR="00D02053" w:rsidRPr="006F07B4">
              <w:rPr>
                <w:rFonts w:ascii="Arial" w:hAnsi="Arial" w:cs="Arial"/>
                <w:b/>
                <w:sz w:val="24"/>
                <w:szCs w:val="24"/>
              </w:rPr>
              <w:t>DECIMA PRIMERA - DOMICILIO</w:t>
            </w:r>
            <w:r w:rsidR="00D02053" w:rsidRPr="006F07B4">
              <w:rPr>
                <w:rFonts w:ascii="Arial" w:hAnsi="Arial" w:cs="Arial"/>
                <w:sz w:val="24"/>
                <w:szCs w:val="24"/>
              </w:rPr>
              <w:t xml:space="preserve">. Las partes acuerdan como domicilio para todos los efectos legales a que hubiere lugar el Municipio de Ibagué. </w:t>
            </w:r>
            <w:r w:rsidR="00D02053" w:rsidRPr="006F07B4">
              <w:rPr>
                <w:rFonts w:ascii="Arial" w:hAnsi="Arial" w:cs="Arial"/>
                <w:b/>
                <w:sz w:val="24"/>
                <w:szCs w:val="24"/>
              </w:rPr>
              <w:t>DECIMA SEGUNDA - INEXISTENCIA DE RELACIÓN LABORAL</w:t>
            </w:r>
            <w:r w:rsidR="00D02053" w:rsidRPr="006F07B4">
              <w:rPr>
                <w:rFonts w:ascii="Arial" w:hAnsi="Arial" w:cs="Arial"/>
                <w:sz w:val="24"/>
                <w:szCs w:val="24"/>
              </w:rPr>
              <w:t xml:space="preserve">. Para todos los efectos legales de este contrato de mantenimiento se deja expresa constancia de que no existe vínculo laboral alguno entre el contratista y el contratante. </w:t>
            </w:r>
            <w:r w:rsidR="00D02053" w:rsidRPr="006F07B4">
              <w:rPr>
                <w:rFonts w:ascii="Arial" w:hAnsi="Arial" w:cs="Arial"/>
                <w:b/>
                <w:sz w:val="24"/>
                <w:szCs w:val="24"/>
              </w:rPr>
              <w:t>DECIMA TERCERA. APLICACIÓN DE LAS MULTAS Y LA CLAUSULA PENAL</w:t>
            </w:r>
            <w:r w:rsidR="00D02053" w:rsidRPr="006F07B4">
              <w:rPr>
                <w:rFonts w:ascii="Arial" w:hAnsi="Arial" w:cs="Arial"/>
                <w:sz w:val="24"/>
                <w:szCs w:val="24"/>
              </w:rPr>
              <w:t>: En caso de incumplimiento por parte del CONTRATISTA éste pagará a la Institución Educativa a título de pena o multa una suma equivalente al 20% del valor del contrato, la cual se imputará como indemnización de los perjuicios que reciba la Institución por el incumplimiento. El valor de las multas y de la cláusula penal pecuniaria podrá ser deducido directamente del valor adeudado al CONTRATISTA, o de las garantías constituidas, o si esto último no fuere posible, se cobrará a lo dispuesto en la Ley 80 de 1993. El valor de las multas y de la cláusula penal pecuniaria ingresará al tesoro del fondo de servicios educativos de la vigencia 202</w:t>
            </w:r>
            <w:r w:rsidR="00BD384D">
              <w:rPr>
                <w:rFonts w:ascii="Arial" w:hAnsi="Arial" w:cs="Arial"/>
                <w:sz w:val="24"/>
                <w:szCs w:val="24"/>
              </w:rPr>
              <w:t>5</w:t>
            </w:r>
            <w:r w:rsidR="00D02053" w:rsidRPr="006F07B4">
              <w:rPr>
                <w:rFonts w:ascii="Arial" w:hAnsi="Arial" w:cs="Arial"/>
                <w:sz w:val="24"/>
                <w:szCs w:val="24"/>
              </w:rPr>
              <w:t xml:space="preserve">, contempladas por la Ley 80 de 1993, y podrán ser descontadas directamente de los dineros adeudados al contratista por parte de la Institución Educativa, si esto no fuera posible se cobrará por jurisdicción coactiva. </w:t>
            </w:r>
            <w:r w:rsidR="00D02053" w:rsidRPr="006F07B4">
              <w:rPr>
                <w:rFonts w:ascii="Arial" w:hAnsi="Arial" w:cs="Arial"/>
                <w:b/>
                <w:sz w:val="24"/>
                <w:szCs w:val="24"/>
              </w:rPr>
              <w:t>DECIMA CUARTA - TERMINACIÓN POR MUTUO ACUERDO</w:t>
            </w:r>
            <w:r w:rsidR="00D02053" w:rsidRPr="006F07B4">
              <w:rPr>
                <w:rFonts w:ascii="Arial" w:hAnsi="Arial" w:cs="Arial"/>
                <w:sz w:val="24"/>
                <w:szCs w:val="24"/>
              </w:rPr>
              <w:t xml:space="preserve">. Las partes acuerdan que cuando se presenten circunstancias que afecten tanto al contratista como al contratante, se podrá dar por terminado el presente contrato por mutuo acuerdo sin que implique sanción para ninguna de las partes. </w:t>
            </w:r>
            <w:r w:rsidR="00D02053" w:rsidRPr="006F07B4">
              <w:rPr>
                <w:rFonts w:ascii="Arial" w:hAnsi="Arial" w:cs="Arial"/>
                <w:b/>
                <w:sz w:val="24"/>
                <w:szCs w:val="24"/>
              </w:rPr>
              <w:t>DECIMA QUINTA - GARANTÍA</w:t>
            </w:r>
            <w:r w:rsidR="00D02053" w:rsidRPr="006F07B4">
              <w:rPr>
                <w:rFonts w:ascii="Arial" w:hAnsi="Arial" w:cs="Arial"/>
                <w:sz w:val="24"/>
                <w:szCs w:val="24"/>
              </w:rPr>
              <w:t xml:space="preserve"> -</w:t>
            </w:r>
            <w:r w:rsidR="00D02053" w:rsidRPr="006F07B4">
              <w:rPr>
                <w:rFonts w:ascii="Arial" w:hAnsi="Arial" w:cs="Arial"/>
                <w:sz w:val="24"/>
                <w:szCs w:val="24"/>
                <w:lang w:val="es-ES_tradnl"/>
              </w:rPr>
              <w:t xml:space="preserve"> </w:t>
            </w:r>
            <w:r w:rsidR="00D02053" w:rsidRPr="006F07B4">
              <w:rPr>
                <w:rFonts w:ascii="Arial" w:hAnsi="Arial" w:cs="Arial"/>
                <w:sz w:val="24"/>
                <w:szCs w:val="24"/>
              </w:rPr>
              <w:t xml:space="preserve">Por la naturaleza del servicio a ser contratado, y que tal virtud  no configura en ningún  caso vínculo  laboral alguno con la Institución Educativa, la cuantía de dichos servicios  y las nuevas disposiciones de la Ley 1150 de 2007 artículo 7, por la cuantía por la naturaleza de las obligaciones y la forma de pago dicha contratación, la entidad se abstendrá de exigir al contratista la constitución de </w:t>
            </w:r>
            <w:r w:rsidR="00D02053" w:rsidRPr="006F07B4">
              <w:rPr>
                <w:rFonts w:ascii="Arial" w:hAnsi="Arial" w:cs="Arial"/>
                <w:sz w:val="24"/>
                <w:szCs w:val="24"/>
              </w:rPr>
              <w:lastRenderedPageBreak/>
              <w:t xml:space="preserve">pólizas  de cumplimiento pues los riesgos  que se estiman en la no prestación a desempeñar las actividades  asignadas o el cumplimiento de las obligaciones contractuales, el supervisor  del contrato no certificará el cumplimiento  del mismo, situación que conlleva  a la no cancelación  de las cuentas que presenta el  contratista.  Adicionalmente la entidad se reserva el derecho de hacer efectivas las multas y clausulas penales permitidas, la caducidad del contrato por incumplimiento o la liquidación unilateral del mismo. </w:t>
            </w:r>
            <w:r w:rsidR="00D02053" w:rsidRPr="006F07B4">
              <w:rPr>
                <w:rFonts w:ascii="Arial" w:hAnsi="Arial" w:cs="Arial"/>
                <w:b/>
                <w:sz w:val="24"/>
                <w:szCs w:val="24"/>
              </w:rPr>
              <w:t>DECIMA SEXTA – RESPONSABILIDAD</w:t>
            </w:r>
            <w:r w:rsidR="00D02053" w:rsidRPr="006F07B4">
              <w:rPr>
                <w:rFonts w:ascii="Arial" w:hAnsi="Arial" w:cs="Arial"/>
                <w:sz w:val="24"/>
                <w:szCs w:val="24"/>
              </w:rPr>
              <w:t xml:space="preserve">: En caso de incumplimiento por parte de EL CONTRATISTA de cualquiera de las obligaciones previstas en este contrato dará derecho a EL CONTRATANTE de realizar la respectiva acción de repetición en caso de sanción de carácter pecuniario hacia el mismo. </w:t>
            </w:r>
            <w:r w:rsidR="00D02053" w:rsidRPr="006F07B4">
              <w:rPr>
                <w:rFonts w:ascii="Arial" w:hAnsi="Arial" w:cs="Arial"/>
                <w:b/>
                <w:sz w:val="24"/>
                <w:szCs w:val="24"/>
              </w:rPr>
              <w:t>DECIMA SÉPTIMA - EJECUCIÓN</w:t>
            </w:r>
            <w:r w:rsidR="00D02053" w:rsidRPr="006F07B4">
              <w:rPr>
                <w:rFonts w:ascii="Arial" w:hAnsi="Arial" w:cs="Arial"/>
                <w:sz w:val="24"/>
                <w:szCs w:val="24"/>
              </w:rPr>
              <w:t xml:space="preserve">. </w:t>
            </w:r>
            <w:r w:rsidR="00DC0530" w:rsidRPr="00C12B5B">
              <w:rPr>
                <w:rFonts w:ascii="Arial" w:hAnsi="Arial" w:cs="Arial"/>
                <w:sz w:val="24"/>
                <w:szCs w:val="24"/>
              </w:rPr>
              <w:t xml:space="preserve">Solo podrá ejecutarse el presente contrato con la existencia de la disponibilidad presupuestal, acorde con lo establecido en el inciso segundo del Artículo 41 de la Ley 80 de 1993, modificado por el Artículo 23 de la Ley 1150 de 2007. Se deberá exigir al Contratista, estar vinculado a una entidad promotora de salud EPS y cotizar a un Fondo de Pensiones, reglamentado por el Decreto 510 de marzo 5 de 2003. </w:t>
            </w:r>
            <w:r w:rsidR="00DC0530" w:rsidRPr="00C12B5B">
              <w:rPr>
                <w:rFonts w:ascii="Arial" w:hAnsi="Arial" w:cs="Arial"/>
                <w:b/>
                <w:bCs/>
                <w:sz w:val="24"/>
                <w:szCs w:val="24"/>
              </w:rPr>
              <w:t xml:space="preserve">El Contratista deberá presentar </w:t>
            </w:r>
            <w:r w:rsidR="00DC0530">
              <w:rPr>
                <w:rFonts w:ascii="Arial" w:hAnsi="Arial" w:cs="Arial"/>
                <w:b/>
                <w:bCs/>
                <w:sz w:val="24"/>
                <w:szCs w:val="24"/>
              </w:rPr>
              <w:t xml:space="preserve">consignaciones de las </w:t>
            </w:r>
            <w:r w:rsidR="00DC0530" w:rsidRPr="00C12B5B">
              <w:rPr>
                <w:rFonts w:ascii="Arial" w:hAnsi="Arial" w:cs="Arial"/>
                <w:b/>
                <w:bCs/>
                <w:sz w:val="24"/>
                <w:szCs w:val="24"/>
              </w:rPr>
              <w:t xml:space="preserve">estampillas Pro Ancianos del 2% y Pro Cultura del 1.5% de conformidad al Acuerdos </w:t>
            </w:r>
            <w:r w:rsidR="00DC0530" w:rsidRPr="006C38F0">
              <w:rPr>
                <w:rFonts w:ascii="Arial" w:hAnsi="Arial" w:cs="Arial"/>
                <w:b/>
                <w:bCs/>
                <w:sz w:val="24"/>
                <w:szCs w:val="24"/>
              </w:rPr>
              <w:t xml:space="preserve">del Concejo Municipal No. 037 de diciembre de 2025. 5% contribución ciudadana, 0.5% pro Universidad del Tolima. </w:t>
            </w:r>
            <w:r w:rsidR="00DC0530" w:rsidRPr="006C38F0">
              <w:rPr>
                <w:rFonts w:ascii="Arial" w:hAnsi="Arial" w:cs="Arial"/>
                <w:sz w:val="24"/>
                <w:szCs w:val="24"/>
              </w:rPr>
              <w:t>El presente Contrato requiere para su validez, la firma de las partes en el documento.</w:t>
            </w:r>
            <w:r w:rsidR="00DC0530" w:rsidRPr="006C38F0">
              <w:rPr>
                <w:rFonts w:ascii="Arial" w:hAnsi="Arial" w:cs="Arial"/>
                <w:sz w:val="24"/>
                <w:szCs w:val="24"/>
                <w:lang w:val="es-CO"/>
              </w:rPr>
              <w:t xml:space="preserve"> </w:t>
            </w:r>
            <w:r w:rsidR="00DC0530" w:rsidRPr="006C38F0">
              <w:rPr>
                <w:rFonts w:ascii="Arial" w:hAnsi="Arial" w:cs="Arial"/>
                <w:b/>
                <w:bCs/>
                <w:sz w:val="24"/>
                <w:szCs w:val="24"/>
                <w:lang w:val="es-CO"/>
              </w:rPr>
              <w:t xml:space="preserve">Parágrafo 1 </w:t>
            </w:r>
            <w:r w:rsidR="00DC0530" w:rsidRPr="006C38F0">
              <w:rPr>
                <w:rFonts w:ascii="Arial" w:hAnsi="Arial" w:cs="Arial"/>
                <w:sz w:val="24"/>
                <w:szCs w:val="24"/>
                <w:lang w:val="es-CO"/>
              </w:rPr>
              <w:t>El proponente tener en cuenta el acuerdo N°042 de 2025, por medio del cual se fija la tasa pro-deporte y recreación en el municipio de Ibagué y se dictan otras disposiciones, el cual equivale al 2.5% del valor total del contrato, y será retenido por el agente recaudador, en los casos que se aplique</w:t>
            </w:r>
            <w:r w:rsidR="00DC0530" w:rsidRPr="006C38F0">
              <w:rPr>
                <w:rFonts w:ascii="Arial" w:hAnsi="Arial" w:cs="Arial"/>
                <w:sz w:val="24"/>
                <w:szCs w:val="24"/>
              </w:rPr>
              <w:t xml:space="preserve"> </w:t>
            </w:r>
            <w:r w:rsidR="00DC0530" w:rsidRPr="006C38F0">
              <w:rPr>
                <w:rFonts w:ascii="Arial" w:hAnsi="Arial" w:cs="Arial"/>
                <w:b/>
                <w:bCs/>
                <w:sz w:val="24"/>
                <w:szCs w:val="24"/>
              </w:rPr>
              <w:t>VIGESIMA - PERFECCIONAMIENTO Y VALIDEZ</w:t>
            </w:r>
            <w:r w:rsidR="00DC0530" w:rsidRPr="006C38F0">
              <w:rPr>
                <w:rFonts w:ascii="Arial" w:hAnsi="Arial" w:cs="Arial"/>
                <w:sz w:val="24"/>
                <w:szCs w:val="24"/>
              </w:rPr>
              <w:t>. El presente Contrato requiere para su validez, la firma</w:t>
            </w:r>
            <w:r w:rsidR="00DC0530" w:rsidRPr="00C12B5B">
              <w:rPr>
                <w:rFonts w:ascii="Arial" w:hAnsi="Arial" w:cs="Arial"/>
                <w:sz w:val="24"/>
                <w:szCs w:val="24"/>
              </w:rPr>
              <w:t xml:space="preserve"> de las partes en el documento</w:t>
            </w:r>
            <w:r w:rsidR="00DC0530" w:rsidRPr="003B7EB7">
              <w:rPr>
                <w:rFonts w:cs="Arial"/>
                <w:sz w:val="24"/>
                <w:szCs w:val="24"/>
              </w:rPr>
              <w:t>.</w:t>
            </w:r>
            <w:r w:rsidR="00D02053" w:rsidRPr="006F07B4">
              <w:rPr>
                <w:rFonts w:ascii="Arial" w:hAnsi="Arial" w:cs="Arial"/>
                <w:sz w:val="24"/>
                <w:szCs w:val="24"/>
              </w:rPr>
              <w:t xml:space="preserve">. </w:t>
            </w:r>
          </w:p>
          <w:p w14:paraId="40B4E36F" w14:textId="77777777" w:rsidR="00D02053" w:rsidRPr="006F07B4" w:rsidRDefault="00D02053" w:rsidP="00D02053">
            <w:pPr>
              <w:jc w:val="both"/>
              <w:rPr>
                <w:rFonts w:ascii="Arial" w:hAnsi="Arial" w:cs="Arial"/>
                <w:b/>
                <w:sz w:val="24"/>
                <w:szCs w:val="24"/>
              </w:rPr>
            </w:pPr>
          </w:p>
          <w:p w14:paraId="768601C5" w14:textId="3CF0CA60" w:rsidR="00D02053" w:rsidRPr="006F07B4" w:rsidRDefault="00D02053" w:rsidP="004518F5">
            <w:pPr>
              <w:pStyle w:val="NormalWeb"/>
              <w:spacing w:before="0" w:beforeAutospacing="0" w:after="0" w:afterAutospacing="0"/>
              <w:jc w:val="both"/>
              <w:rPr>
                <w:rFonts w:ascii="Arial" w:hAnsi="Arial" w:cs="Arial"/>
              </w:rPr>
            </w:pPr>
            <w:r w:rsidRPr="006F07B4">
              <w:rPr>
                <w:rFonts w:ascii="Arial" w:hAnsi="Arial" w:cs="Arial"/>
              </w:rPr>
              <w:t xml:space="preserve">Para constancia de lo anterior, se firma el presente contrato en Ibagué, a los </w:t>
            </w:r>
            <w:r w:rsidR="00DC0530">
              <w:rPr>
                <w:rFonts w:ascii="Arial" w:hAnsi="Arial" w:cs="Arial"/>
              </w:rPr>
              <w:t>doce</w:t>
            </w:r>
            <w:r w:rsidRPr="006F07B4">
              <w:rPr>
                <w:rFonts w:ascii="Arial" w:hAnsi="Arial" w:cs="Arial"/>
              </w:rPr>
              <w:t xml:space="preserve"> (</w:t>
            </w:r>
            <w:r w:rsidR="00DC0530">
              <w:rPr>
                <w:rFonts w:ascii="Arial" w:hAnsi="Arial" w:cs="Arial"/>
              </w:rPr>
              <w:t>12</w:t>
            </w:r>
            <w:r w:rsidRPr="006F07B4">
              <w:rPr>
                <w:rFonts w:ascii="Arial" w:hAnsi="Arial" w:cs="Arial"/>
              </w:rPr>
              <w:t xml:space="preserve">) días del mes </w:t>
            </w:r>
            <w:r w:rsidR="00DC0530">
              <w:rPr>
                <w:rFonts w:ascii="Arial" w:hAnsi="Arial" w:cs="Arial"/>
              </w:rPr>
              <w:t>mayo</w:t>
            </w:r>
            <w:r w:rsidR="00573208" w:rsidRPr="006F07B4">
              <w:rPr>
                <w:rFonts w:ascii="Arial" w:hAnsi="Arial" w:cs="Arial"/>
              </w:rPr>
              <w:t xml:space="preserve"> </w:t>
            </w:r>
            <w:r w:rsidRPr="006F07B4">
              <w:rPr>
                <w:rFonts w:ascii="Arial" w:hAnsi="Arial" w:cs="Arial"/>
              </w:rPr>
              <w:t>de 202</w:t>
            </w:r>
            <w:r w:rsidR="00DC0530">
              <w:rPr>
                <w:rFonts w:ascii="Arial" w:hAnsi="Arial" w:cs="Arial"/>
              </w:rPr>
              <w:t>6</w:t>
            </w:r>
            <w:r w:rsidRPr="006F07B4">
              <w:rPr>
                <w:rFonts w:ascii="Arial" w:hAnsi="Arial" w:cs="Arial"/>
              </w:rPr>
              <w:t>.</w:t>
            </w:r>
          </w:p>
        </w:tc>
      </w:tr>
      <w:tr w:rsidR="002B2C9B" w:rsidRPr="00EF7656" w14:paraId="79E18C43" w14:textId="77777777" w:rsidTr="00FA3DAE">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45" w:type="dxa"/>
            <w:left w:w="45" w:type="dxa"/>
            <w:bottom w:w="45" w:type="dxa"/>
            <w:right w:w="45" w:type="dxa"/>
          </w:tblCellMar>
          <w:tblLook w:val="04A0" w:firstRow="1" w:lastRow="0" w:firstColumn="1" w:lastColumn="0" w:noHBand="0" w:noVBand="1"/>
        </w:tblPrEx>
        <w:trPr>
          <w:tblCellSpacing w:w="0" w:type="dxa"/>
        </w:trPr>
        <w:tc>
          <w:tcPr>
            <w:tcW w:w="8886" w:type="dxa"/>
            <w:gridSpan w:val="3"/>
            <w:shd w:val="clear" w:color="auto" w:fill="FFFFFF"/>
          </w:tcPr>
          <w:p w14:paraId="4382541C" w14:textId="77777777" w:rsidR="002B2C9B" w:rsidRPr="00711AE8" w:rsidRDefault="002B2C9B" w:rsidP="00D02053">
            <w:pPr>
              <w:pStyle w:val="Sinespaciado"/>
              <w:jc w:val="both"/>
              <w:rPr>
                <w:rFonts w:ascii="Arial" w:hAnsi="Arial" w:cs="Arial"/>
                <w:sz w:val="24"/>
                <w:szCs w:val="24"/>
              </w:rPr>
            </w:pPr>
          </w:p>
        </w:tc>
      </w:tr>
    </w:tbl>
    <w:p w14:paraId="077F239C" w14:textId="45C20E0C" w:rsidR="00D02053" w:rsidRDefault="00D02053" w:rsidP="00D02053">
      <w:pPr>
        <w:pStyle w:val="Ttulo1"/>
        <w:spacing w:before="0"/>
        <w:rPr>
          <w:rFonts w:ascii="Arial" w:hAnsi="Arial" w:cs="Arial"/>
          <w:b/>
          <w:sz w:val="24"/>
          <w:szCs w:val="24"/>
        </w:rPr>
      </w:pPr>
    </w:p>
    <w:p w14:paraId="3385C2D5" w14:textId="3534FE07" w:rsidR="00D02053" w:rsidRPr="00B56BC5" w:rsidRDefault="00D02053" w:rsidP="00D02053">
      <w:pPr>
        <w:pStyle w:val="Ttulo1"/>
        <w:spacing w:before="0"/>
        <w:rPr>
          <w:rFonts w:ascii="Arial" w:hAnsi="Arial" w:cs="Arial"/>
          <w:b/>
          <w:color w:val="auto"/>
          <w:sz w:val="24"/>
          <w:szCs w:val="24"/>
        </w:rPr>
      </w:pPr>
      <w:r w:rsidRPr="00B56BC5">
        <w:rPr>
          <w:rFonts w:ascii="Arial" w:hAnsi="Arial" w:cs="Arial"/>
          <w:color w:val="auto"/>
          <w:sz w:val="24"/>
          <w:szCs w:val="24"/>
        </w:rPr>
        <w:t>CONTRATANTE</w:t>
      </w:r>
      <w:r w:rsidRPr="00B56BC5">
        <w:rPr>
          <w:rFonts w:ascii="Arial" w:hAnsi="Arial" w:cs="Arial"/>
          <w:color w:val="auto"/>
          <w:sz w:val="24"/>
          <w:szCs w:val="24"/>
        </w:rPr>
        <w:tab/>
      </w:r>
      <w:r w:rsidRPr="00B56BC5">
        <w:rPr>
          <w:rFonts w:ascii="Arial" w:hAnsi="Arial" w:cs="Arial"/>
          <w:color w:val="auto"/>
          <w:sz w:val="24"/>
          <w:szCs w:val="24"/>
        </w:rPr>
        <w:tab/>
      </w:r>
      <w:r w:rsidRPr="00B56BC5">
        <w:rPr>
          <w:rFonts w:ascii="Arial" w:hAnsi="Arial" w:cs="Arial"/>
          <w:color w:val="auto"/>
          <w:sz w:val="24"/>
          <w:szCs w:val="24"/>
        </w:rPr>
        <w:tab/>
      </w:r>
      <w:r w:rsidRPr="00B56BC5">
        <w:rPr>
          <w:rFonts w:ascii="Arial" w:hAnsi="Arial" w:cs="Arial"/>
          <w:color w:val="auto"/>
          <w:sz w:val="24"/>
          <w:szCs w:val="24"/>
        </w:rPr>
        <w:tab/>
      </w:r>
      <w:r w:rsidR="003E749E">
        <w:rPr>
          <w:rFonts w:ascii="Arial" w:hAnsi="Arial" w:cs="Arial"/>
          <w:color w:val="auto"/>
          <w:sz w:val="24"/>
          <w:szCs w:val="24"/>
        </w:rPr>
        <w:tab/>
      </w:r>
      <w:r w:rsidRPr="00B56BC5">
        <w:rPr>
          <w:rFonts w:ascii="Arial" w:hAnsi="Arial" w:cs="Arial"/>
          <w:color w:val="auto"/>
          <w:sz w:val="24"/>
          <w:szCs w:val="24"/>
        </w:rPr>
        <w:t>CONTRATISTA</w:t>
      </w:r>
    </w:p>
    <w:p w14:paraId="2D9030D5" w14:textId="77777777" w:rsidR="00D02053" w:rsidRPr="00EF7656" w:rsidRDefault="00D02053" w:rsidP="00D02053">
      <w:pPr>
        <w:jc w:val="both"/>
        <w:rPr>
          <w:rFonts w:ascii="Arial" w:hAnsi="Arial" w:cs="Arial"/>
        </w:rPr>
      </w:pPr>
    </w:p>
    <w:p w14:paraId="0FAE31D9" w14:textId="77777777" w:rsidR="00D02053" w:rsidRDefault="00D02053" w:rsidP="00D02053">
      <w:pPr>
        <w:jc w:val="both"/>
        <w:rPr>
          <w:rFonts w:ascii="Arial" w:hAnsi="Arial" w:cs="Arial"/>
        </w:rPr>
      </w:pPr>
    </w:p>
    <w:p w14:paraId="28F53C47" w14:textId="77777777" w:rsidR="00BD384D" w:rsidRDefault="00BD384D" w:rsidP="00D02053">
      <w:pPr>
        <w:jc w:val="both"/>
        <w:rPr>
          <w:rFonts w:ascii="Arial" w:hAnsi="Arial" w:cs="Arial"/>
        </w:rPr>
      </w:pPr>
    </w:p>
    <w:p w14:paraId="644DF47C" w14:textId="77777777" w:rsidR="00BD384D" w:rsidRDefault="00BD384D" w:rsidP="00D02053">
      <w:pPr>
        <w:jc w:val="both"/>
        <w:rPr>
          <w:rFonts w:ascii="Arial" w:hAnsi="Arial" w:cs="Arial"/>
        </w:rPr>
      </w:pPr>
    </w:p>
    <w:p w14:paraId="28BB1CD6" w14:textId="77777777" w:rsidR="00D02053" w:rsidRDefault="00D02053" w:rsidP="00D02053">
      <w:pPr>
        <w:jc w:val="both"/>
        <w:rPr>
          <w:rFonts w:ascii="Arial" w:hAnsi="Arial" w:cs="Arial"/>
        </w:rPr>
      </w:pPr>
    </w:p>
    <w:p w14:paraId="7ACE970E" w14:textId="6D5E06BF" w:rsidR="00D02053" w:rsidRPr="0001458D" w:rsidRDefault="0001458D" w:rsidP="00D02053">
      <w:pPr>
        <w:jc w:val="both"/>
        <w:rPr>
          <w:rFonts w:ascii="Arial" w:hAnsi="Arial" w:cs="Arial"/>
          <w:b/>
          <w:sz w:val="16"/>
          <w:szCs w:val="16"/>
        </w:rPr>
      </w:pPr>
      <w:r w:rsidRPr="00EA2EB4">
        <w:rPr>
          <w:rFonts w:ascii="Arial" w:hAnsi="Arial" w:cs="Arial"/>
          <w:b/>
          <w:sz w:val="22"/>
          <w:szCs w:val="22"/>
        </w:rPr>
        <w:t>Dra. NELA DEL ROCIO SANCHEZ LOPEZ</w:t>
      </w:r>
      <w:r w:rsidR="00D02053" w:rsidRPr="00EF7656">
        <w:rPr>
          <w:rFonts w:ascii="Arial" w:hAnsi="Arial" w:cs="Arial"/>
          <w:b/>
        </w:rPr>
        <w:tab/>
      </w:r>
      <w:r w:rsidR="00D02053" w:rsidRPr="0001458D">
        <w:rPr>
          <w:rFonts w:ascii="Arial" w:hAnsi="Arial" w:cs="Arial"/>
          <w:b/>
          <w:bCs/>
        </w:rPr>
        <w:t>ALEJANDRO MONTAÑA BOCANEGRA</w:t>
      </w:r>
    </w:p>
    <w:p w14:paraId="6285F3C3" w14:textId="77777777" w:rsidR="00D02053" w:rsidRPr="00EF7656" w:rsidRDefault="00D02053" w:rsidP="00D02053">
      <w:pPr>
        <w:jc w:val="both"/>
        <w:rPr>
          <w:rFonts w:ascii="Arial" w:hAnsi="Arial" w:cs="Arial"/>
        </w:rPr>
      </w:pPr>
      <w:r w:rsidRPr="00EF7656">
        <w:rPr>
          <w:rFonts w:ascii="Arial" w:hAnsi="Arial" w:cs="Arial"/>
        </w:rPr>
        <w:t>Rectora</w:t>
      </w:r>
    </w:p>
    <w:p w14:paraId="47E56D76" w14:textId="77777777" w:rsidR="00D02053" w:rsidRDefault="00D02053" w:rsidP="00D02053">
      <w:pPr>
        <w:rPr>
          <w:rFonts w:ascii="Arial" w:hAnsi="Arial" w:cs="Arial"/>
        </w:rPr>
      </w:pPr>
    </w:p>
    <w:p w14:paraId="1D403744" w14:textId="19B60B94" w:rsidR="00654F1F" w:rsidRDefault="00D02053" w:rsidP="00D02053">
      <w:pPr>
        <w:pStyle w:val="Default"/>
        <w:jc w:val="both"/>
        <w:rPr>
          <w:rFonts w:cs="Arial"/>
          <w:color w:val="000000" w:themeColor="text1"/>
          <w:sz w:val="16"/>
          <w:szCs w:val="16"/>
          <w:lang w:val="es-CO"/>
        </w:rPr>
      </w:pPr>
      <w:r>
        <w:rPr>
          <w:rFonts w:cs="Arial"/>
          <w:color w:val="000000" w:themeColor="text1"/>
          <w:sz w:val="16"/>
          <w:szCs w:val="16"/>
          <w:lang w:val="es-CO"/>
        </w:rPr>
        <w:t>P</w:t>
      </w:r>
      <w:r w:rsidRPr="00EC415D">
        <w:rPr>
          <w:rFonts w:cs="Arial"/>
          <w:color w:val="000000" w:themeColor="text1"/>
          <w:sz w:val="16"/>
          <w:szCs w:val="16"/>
          <w:lang w:val="es-CO"/>
        </w:rPr>
        <w:t xml:space="preserve">royecto: </w:t>
      </w:r>
      <w:r w:rsidR="00EF59D9">
        <w:rPr>
          <w:rFonts w:cs="Arial"/>
          <w:color w:val="000000" w:themeColor="text1"/>
          <w:sz w:val="16"/>
          <w:szCs w:val="16"/>
          <w:lang w:val="es-CO"/>
        </w:rPr>
        <w:t>Diana L Salgado C Aux Adtivo 08</w:t>
      </w:r>
    </w:p>
    <w:p w14:paraId="238C9FA1" w14:textId="4E2C06F9" w:rsidR="00D02053" w:rsidRDefault="00EF59D9" w:rsidP="00D02053">
      <w:pPr>
        <w:pStyle w:val="Default"/>
        <w:jc w:val="both"/>
        <w:rPr>
          <w:rFonts w:cs="Arial"/>
          <w:color w:val="000000" w:themeColor="text1"/>
          <w:sz w:val="16"/>
          <w:szCs w:val="16"/>
          <w:lang w:val="es-CO"/>
        </w:rPr>
      </w:pPr>
      <w:r>
        <w:rPr>
          <w:rFonts w:cs="Arial"/>
          <w:color w:val="000000" w:themeColor="text1"/>
          <w:sz w:val="16"/>
          <w:szCs w:val="16"/>
          <w:lang w:val="es-CO"/>
        </w:rPr>
        <w:t xml:space="preserve">Revisó: </w:t>
      </w:r>
      <w:r w:rsidR="00DC0530">
        <w:rPr>
          <w:rFonts w:cs="Arial"/>
          <w:color w:val="000000" w:themeColor="text1"/>
          <w:sz w:val="16"/>
          <w:szCs w:val="16"/>
          <w:lang w:val="es-CO"/>
        </w:rPr>
        <w:t>Olga Lucia Rincón V (</w:t>
      </w:r>
      <w:r w:rsidR="006A73B8">
        <w:rPr>
          <w:rFonts w:cs="Arial"/>
          <w:color w:val="000000" w:themeColor="text1"/>
          <w:sz w:val="16"/>
          <w:szCs w:val="16"/>
          <w:lang w:val="es-CO"/>
        </w:rPr>
        <w:t>a</w:t>
      </w:r>
      <w:r w:rsidR="00D02053">
        <w:rPr>
          <w:rFonts w:cs="Arial"/>
          <w:color w:val="000000" w:themeColor="text1"/>
          <w:sz w:val="16"/>
          <w:szCs w:val="16"/>
          <w:lang w:val="es-CO"/>
        </w:rPr>
        <w:t>poyo a la Gestión contratista</w:t>
      </w:r>
      <w:r w:rsidR="00DC0530">
        <w:rPr>
          <w:rFonts w:cs="Arial"/>
          <w:color w:val="000000" w:themeColor="text1"/>
          <w:sz w:val="16"/>
          <w:szCs w:val="16"/>
          <w:lang w:val="es-CO"/>
        </w:rPr>
        <w:t>)</w:t>
      </w:r>
    </w:p>
    <w:p w14:paraId="64D4A187" w14:textId="77777777" w:rsidR="00D02053" w:rsidRDefault="00D02053" w:rsidP="00D02053">
      <w:pPr>
        <w:pStyle w:val="Default"/>
        <w:jc w:val="both"/>
        <w:rPr>
          <w:rFonts w:cs="Arial"/>
          <w:color w:val="000000" w:themeColor="text1"/>
          <w:sz w:val="16"/>
          <w:szCs w:val="16"/>
          <w:lang w:val="es-CO"/>
        </w:rPr>
      </w:pPr>
    </w:p>
    <w:p w14:paraId="7293D565" w14:textId="77777777" w:rsidR="00EF59D9" w:rsidRDefault="00EF59D9" w:rsidP="00D02053">
      <w:pPr>
        <w:jc w:val="center"/>
        <w:rPr>
          <w:rFonts w:ascii="Arial" w:hAnsi="Arial" w:cs="Arial"/>
          <w:b/>
          <w:sz w:val="24"/>
          <w:szCs w:val="24"/>
        </w:rPr>
      </w:pPr>
    </w:p>
    <w:p w14:paraId="17C093CA" w14:textId="7FD669AA" w:rsidR="00D02053" w:rsidRPr="00D74054" w:rsidRDefault="00D02053" w:rsidP="00D02053">
      <w:pPr>
        <w:jc w:val="center"/>
        <w:rPr>
          <w:rFonts w:ascii="Arial" w:hAnsi="Arial" w:cs="Arial"/>
          <w:b/>
          <w:sz w:val="24"/>
          <w:szCs w:val="24"/>
        </w:rPr>
      </w:pPr>
      <w:r>
        <w:rPr>
          <w:rFonts w:ascii="Arial" w:hAnsi="Arial" w:cs="Arial"/>
          <w:b/>
          <w:sz w:val="24"/>
          <w:szCs w:val="24"/>
        </w:rPr>
        <w:t>A</w:t>
      </w:r>
      <w:r w:rsidRPr="00D74054">
        <w:rPr>
          <w:rFonts w:ascii="Arial" w:hAnsi="Arial" w:cs="Arial"/>
          <w:b/>
          <w:sz w:val="24"/>
          <w:szCs w:val="24"/>
        </w:rPr>
        <w:t>CTA DE INICIO</w:t>
      </w:r>
    </w:p>
    <w:p w14:paraId="51F25BBD" w14:textId="4E828E03" w:rsidR="00D02053" w:rsidRPr="0039595C" w:rsidRDefault="00D02053" w:rsidP="00D02053">
      <w:pPr>
        <w:jc w:val="center"/>
        <w:rPr>
          <w:rFonts w:ascii="Arial" w:hAnsi="Arial" w:cs="Arial"/>
          <w:sz w:val="24"/>
          <w:szCs w:val="24"/>
        </w:rPr>
      </w:pPr>
      <w:r w:rsidRPr="00D74054">
        <w:rPr>
          <w:rFonts w:ascii="Arial" w:hAnsi="Arial" w:cs="Arial"/>
          <w:b/>
          <w:sz w:val="24"/>
          <w:szCs w:val="24"/>
        </w:rPr>
        <w:t>CONTRATO No</w:t>
      </w:r>
      <w:r w:rsidRPr="00D35DB3">
        <w:rPr>
          <w:rFonts w:ascii="Arial" w:hAnsi="Arial" w:cs="Arial"/>
          <w:b/>
          <w:sz w:val="24"/>
          <w:szCs w:val="24"/>
          <w:highlight w:val="yellow"/>
        </w:rPr>
        <w:t xml:space="preserve">. </w:t>
      </w:r>
      <w:r w:rsidR="0071097E" w:rsidRPr="00D35DB3">
        <w:rPr>
          <w:rFonts w:ascii="Arial" w:hAnsi="Arial" w:cs="Arial"/>
          <w:b/>
          <w:sz w:val="24"/>
          <w:szCs w:val="24"/>
          <w:highlight w:val="yellow"/>
        </w:rPr>
        <w:t>0</w:t>
      </w:r>
      <w:r w:rsidR="00DC0530">
        <w:rPr>
          <w:rFonts w:ascii="Arial" w:hAnsi="Arial" w:cs="Arial"/>
          <w:b/>
          <w:sz w:val="24"/>
          <w:szCs w:val="24"/>
        </w:rPr>
        <w:t>XX</w:t>
      </w:r>
    </w:p>
    <w:p w14:paraId="59B633B5" w14:textId="77777777" w:rsidR="00D02053" w:rsidRPr="0039595C" w:rsidRDefault="00D02053" w:rsidP="00D02053">
      <w:pPr>
        <w:tabs>
          <w:tab w:val="left" w:pos="3420"/>
        </w:tabs>
        <w:ind w:left="3420" w:hanging="3420"/>
        <w:jc w:val="both"/>
        <w:rPr>
          <w:rFonts w:ascii="Arial" w:hAnsi="Arial" w:cs="Arial"/>
          <w:w w:val="90"/>
          <w:sz w:val="24"/>
          <w:szCs w:val="24"/>
        </w:rPr>
      </w:pPr>
    </w:p>
    <w:tbl>
      <w:tblPr>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36"/>
      </w:tblGrid>
      <w:tr w:rsidR="00D02053" w:rsidRPr="0039595C" w14:paraId="28B7D004" w14:textId="77777777" w:rsidTr="00D02053">
        <w:trPr>
          <w:trHeight w:val="370"/>
        </w:trPr>
        <w:tc>
          <w:tcPr>
            <w:tcW w:w="3348" w:type="dxa"/>
          </w:tcPr>
          <w:p w14:paraId="3DEA7C9F" w14:textId="77777777" w:rsidR="00D02053" w:rsidRPr="0039595C" w:rsidRDefault="00D02053" w:rsidP="00D02053">
            <w:pPr>
              <w:rPr>
                <w:rFonts w:ascii="Arial" w:hAnsi="Arial" w:cs="Arial"/>
                <w:sz w:val="24"/>
                <w:szCs w:val="24"/>
              </w:rPr>
            </w:pPr>
            <w:r w:rsidRPr="0039595C">
              <w:rPr>
                <w:rFonts w:ascii="Arial" w:hAnsi="Arial" w:cs="Arial"/>
                <w:sz w:val="24"/>
                <w:szCs w:val="24"/>
              </w:rPr>
              <w:t>FECHA DEL CONTRATO:</w:t>
            </w:r>
          </w:p>
        </w:tc>
        <w:tc>
          <w:tcPr>
            <w:tcW w:w="5836" w:type="dxa"/>
          </w:tcPr>
          <w:p w14:paraId="67BBBFBE" w14:textId="37F5E830" w:rsidR="00D02053" w:rsidRPr="00E86DEC" w:rsidRDefault="00DC0530" w:rsidP="0071097E">
            <w:pPr>
              <w:rPr>
                <w:rFonts w:ascii="Arial" w:hAnsi="Arial" w:cs="Arial"/>
                <w:sz w:val="24"/>
                <w:szCs w:val="24"/>
              </w:rPr>
            </w:pPr>
            <w:r>
              <w:rPr>
                <w:rFonts w:ascii="Arial" w:hAnsi="Arial" w:cs="Arial"/>
                <w:sz w:val="24"/>
                <w:szCs w:val="24"/>
              </w:rPr>
              <w:t>12</w:t>
            </w:r>
            <w:r w:rsidR="00E86DEC" w:rsidRPr="00E86DEC">
              <w:rPr>
                <w:rFonts w:ascii="Arial" w:hAnsi="Arial" w:cs="Arial"/>
                <w:sz w:val="24"/>
                <w:szCs w:val="24"/>
              </w:rPr>
              <w:t xml:space="preserve"> de </w:t>
            </w:r>
            <w:r>
              <w:rPr>
                <w:rFonts w:ascii="Arial" w:hAnsi="Arial" w:cs="Arial"/>
                <w:sz w:val="24"/>
                <w:szCs w:val="24"/>
              </w:rPr>
              <w:t>mayo</w:t>
            </w:r>
            <w:r w:rsidR="00E86DEC" w:rsidRPr="00E86DEC">
              <w:rPr>
                <w:rFonts w:ascii="Arial" w:hAnsi="Arial" w:cs="Arial"/>
                <w:sz w:val="24"/>
                <w:szCs w:val="24"/>
              </w:rPr>
              <w:t xml:space="preserve"> de </w:t>
            </w:r>
            <w:r w:rsidR="00D02053" w:rsidRPr="00E86DEC">
              <w:rPr>
                <w:rFonts w:ascii="Arial" w:hAnsi="Arial" w:cs="Arial"/>
                <w:sz w:val="24"/>
                <w:szCs w:val="24"/>
              </w:rPr>
              <w:t>202</w:t>
            </w:r>
            <w:r>
              <w:rPr>
                <w:rFonts w:ascii="Arial" w:hAnsi="Arial" w:cs="Arial"/>
                <w:sz w:val="24"/>
                <w:szCs w:val="24"/>
              </w:rPr>
              <w:t>6</w:t>
            </w:r>
          </w:p>
        </w:tc>
      </w:tr>
      <w:tr w:rsidR="00D02053" w:rsidRPr="0039595C" w14:paraId="6808C7AE" w14:textId="77777777" w:rsidTr="00D02053">
        <w:trPr>
          <w:trHeight w:val="337"/>
        </w:trPr>
        <w:tc>
          <w:tcPr>
            <w:tcW w:w="3348" w:type="dxa"/>
          </w:tcPr>
          <w:p w14:paraId="2EB3E3D3" w14:textId="77777777" w:rsidR="00D02053" w:rsidRPr="0039595C" w:rsidRDefault="00D02053" w:rsidP="00D02053">
            <w:pPr>
              <w:rPr>
                <w:rFonts w:ascii="Arial" w:hAnsi="Arial" w:cs="Arial"/>
                <w:sz w:val="24"/>
                <w:szCs w:val="24"/>
              </w:rPr>
            </w:pPr>
            <w:r w:rsidRPr="0039595C">
              <w:rPr>
                <w:rFonts w:ascii="Arial" w:hAnsi="Arial" w:cs="Arial"/>
                <w:sz w:val="24"/>
                <w:szCs w:val="24"/>
              </w:rPr>
              <w:t>CONTRATISTA:</w:t>
            </w:r>
          </w:p>
        </w:tc>
        <w:tc>
          <w:tcPr>
            <w:tcW w:w="5836" w:type="dxa"/>
          </w:tcPr>
          <w:p w14:paraId="4637DC3C" w14:textId="77777777" w:rsidR="00D02053" w:rsidRPr="00E86DEC" w:rsidRDefault="00D02053" w:rsidP="00D02053">
            <w:pPr>
              <w:rPr>
                <w:rFonts w:ascii="Arial" w:hAnsi="Arial" w:cs="Arial"/>
                <w:b/>
                <w:sz w:val="24"/>
                <w:szCs w:val="24"/>
              </w:rPr>
            </w:pPr>
            <w:r w:rsidRPr="00E86DEC">
              <w:rPr>
                <w:rFonts w:ascii="Arial" w:hAnsi="Arial" w:cs="Arial"/>
                <w:b/>
                <w:bCs/>
                <w:sz w:val="24"/>
                <w:szCs w:val="24"/>
              </w:rPr>
              <w:t>ALEJANDRO MONTAÑA BOCANEGRA</w:t>
            </w:r>
          </w:p>
        </w:tc>
      </w:tr>
      <w:tr w:rsidR="00D02053" w:rsidRPr="0039595C" w14:paraId="4CA250BC" w14:textId="77777777" w:rsidTr="00D02053">
        <w:tc>
          <w:tcPr>
            <w:tcW w:w="3348" w:type="dxa"/>
          </w:tcPr>
          <w:p w14:paraId="33E14EE7" w14:textId="77777777" w:rsidR="00D02053" w:rsidRPr="0039595C" w:rsidRDefault="00D02053" w:rsidP="00D02053">
            <w:pPr>
              <w:rPr>
                <w:rFonts w:ascii="Arial" w:hAnsi="Arial" w:cs="Arial"/>
                <w:sz w:val="24"/>
                <w:szCs w:val="24"/>
              </w:rPr>
            </w:pPr>
            <w:r w:rsidRPr="0039595C">
              <w:rPr>
                <w:rFonts w:ascii="Arial" w:hAnsi="Arial" w:cs="Arial"/>
                <w:sz w:val="24"/>
                <w:szCs w:val="24"/>
              </w:rPr>
              <w:t>OBJETO:</w:t>
            </w:r>
          </w:p>
        </w:tc>
        <w:tc>
          <w:tcPr>
            <w:tcW w:w="5836" w:type="dxa"/>
          </w:tcPr>
          <w:p w14:paraId="659CD4F3" w14:textId="46EB29B5" w:rsidR="00D02053" w:rsidRPr="007051FF" w:rsidRDefault="00DC0530" w:rsidP="00D02053">
            <w:pPr>
              <w:jc w:val="both"/>
              <w:rPr>
                <w:rFonts w:ascii="Arial" w:hAnsi="Arial" w:cs="Arial"/>
                <w:sz w:val="24"/>
                <w:szCs w:val="24"/>
              </w:rPr>
            </w:pPr>
            <w:r w:rsidRPr="001B1E26">
              <w:rPr>
                <w:rFonts w:ascii="Arial" w:hAnsi="Arial" w:cs="Arial"/>
                <w:b/>
                <w:bCs/>
                <w:sz w:val="24"/>
                <w:szCs w:val="24"/>
                <w:lang w:val="es-CO" w:eastAsia="es-CO"/>
              </w:rPr>
              <w:t>CAMBIO E INSTALACIÓN DE LOS COMPONENTES ELÉCTRICOS EN EL CUARTO DE MAQUINAS DE LA PISCINA</w:t>
            </w:r>
            <w:r w:rsidRPr="001B1E26">
              <w:rPr>
                <w:rFonts w:ascii="Arial" w:eastAsia="Arial Narrow" w:hAnsi="Arial" w:cs="Arial"/>
                <w:b/>
                <w:sz w:val="24"/>
                <w:szCs w:val="24"/>
              </w:rPr>
              <w:t xml:space="preserve"> DE LA INSTITUCIÓN EDUCATIVA LICEO NACIONAL DE IBAGUE TOLIMA</w:t>
            </w:r>
            <w:r w:rsidR="00D02053" w:rsidRPr="00EF7656">
              <w:rPr>
                <w:rFonts w:ascii="Arial" w:hAnsi="Arial" w:cs="Arial"/>
                <w:bCs/>
                <w:sz w:val="24"/>
                <w:szCs w:val="24"/>
              </w:rPr>
              <w:t>.</w:t>
            </w:r>
          </w:p>
        </w:tc>
      </w:tr>
      <w:tr w:rsidR="00D02053" w:rsidRPr="0039595C" w14:paraId="71B21B80" w14:textId="77777777" w:rsidTr="00D02053">
        <w:tc>
          <w:tcPr>
            <w:tcW w:w="3348" w:type="dxa"/>
          </w:tcPr>
          <w:p w14:paraId="0A0009B4" w14:textId="77777777" w:rsidR="00D02053" w:rsidRPr="0039595C" w:rsidRDefault="00D02053" w:rsidP="00D02053">
            <w:pPr>
              <w:rPr>
                <w:rFonts w:ascii="Arial" w:hAnsi="Arial" w:cs="Arial"/>
                <w:sz w:val="24"/>
                <w:szCs w:val="24"/>
              </w:rPr>
            </w:pPr>
            <w:r w:rsidRPr="0039595C">
              <w:rPr>
                <w:rFonts w:ascii="Arial" w:hAnsi="Arial" w:cs="Arial"/>
                <w:sz w:val="24"/>
                <w:szCs w:val="24"/>
              </w:rPr>
              <w:t>MUNICIPIO</w:t>
            </w:r>
          </w:p>
        </w:tc>
        <w:tc>
          <w:tcPr>
            <w:tcW w:w="5836" w:type="dxa"/>
          </w:tcPr>
          <w:p w14:paraId="3E80E3DB" w14:textId="77777777" w:rsidR="00D02053" w:rsidRPr="007051FF" w:rsidRDefault="00D02053" w:rsidP="00D02053">
            <w:pPr>
              <w:rPr>
                <w:rFonts w:ascii="Arial" w:hAnsi="Arial" w:cs="Arial"/>
                <w:sz w:val="24"/>
                <w:szCs w:val="24"/>
              </w:rPr>
            </w:pPr>
            <w:r w:rsidRPr="007051FF">
              <w:rPr>
                <w:rFonts w:ascii="Arial" w:hAnsi="Arial" w:cs="Arial"/>
                <w:sz w:val="24"/>
                <w:szCs w:val="24"/>
              </w:rPr>
              <w:t>IBAGUÉ</w:t>
            </w:r>
          </w:p>
        </w:tc>
      </w:tr>
      <w:tr w:rsidR="00D02053" w:rsidRPr="0039595C" w14:paraId="2C3284AE" w14:textId="77777777" w:rsidTr="00D02053">
        <w:tc>
          <w:tcPr>
            <w:tcW w:w="3348" w:type="dxa"/>
          </w:tcPr>
          <w:p w14:paraId="58D600A0" w14:textId="77777777" w:rsidR="00D02053" w:rsidRPr="0039595C" w:rsidRDefault="00D02053" w:rsidP="00D02053">
            <w:pPr>
              <w:rPr>
                <w:rFonts w:ascii="Arial" w:hAnsi="Arial" w:cs="Arial"/>
                <w:sz w:val="24"/>
                <w:szCs w:val="24"/>
              </w:rPr>
            </w:pPr>
            <w:r w:rsidRPr="0039595C">
              <w:rPr>
                <w:rFonts w:ascii="Arial" w:hAnsi="Arial" w:cs="Arial"/>
                <w:sz w:val="24"/>
                <w:szCs w:val="24"/>
              </w:rPr>
              <w:t>DEPARTAMENTO</w:t>
            </w:r>
          </w:p>
        </w:tc>
        <w:tc>
          <w:tcPr>
            <w:tcW w:w="5836" w:type="dxa"/>
          </w:tcPr>
          <w:p w14:paraId="24E2CF2C" w14:textId="77777777" w:rsidR="00D02053" w:rsidRPr="007051FF" w:rsidRDefault="00D02053" w:rsidP="00D02053">
            <w:pPr>
              <w:rPr>
                <w:rFonts w:ascii="Arial" w:hAnsi="Arial" w:cs="Arial"/>
                <w:sz w:val="24"/>
                <w:szCs w:val="24"/>
              </w:rPr>
            </w:pPr>
            <w:r w:rsidRPr="007051FF">
              <w:rPr>
                <w:rFonts w:ascii="Arial" w:hAnsi="Arial" w:cs="Arial"/>
                <w:sz w:val="24"/>
                <w:szCs w:val="24"/>
              </w:rPr>
              <w:t>TOLIMA</w:t>
            </w:r>
          </w:p>
        </w:tc>
      </w:tr>
      <w:tr w:rsidR="00D02053" w:rsidRPr="0039595C" w14:paraId="7AF5E4BB" w14:textId="77777777" w:rsidTr="00D02053">
        <w:trPr>
          <w:trHeight w:val="346"/>
        </w:trPr>
        <w:tc>
          <w:tcPr>
            <w:tcW w:w="3348" w:type="dxa"/>
          </w:tcPr>
          <w:p w14:paraId="2918DBCF" w14:textId="77777777" w:rsidR="00D02053" w:rsidRPr="0039595C" w:rsidRDefault="00D02053" w:rsidP="00D02053">
            <w:pPr>
              <w:rPr>
                <w:rFonts w:ascii="Arial" w:hAnsi="Arial" w:cs="Arial"/>
                <w:sz w:val="24"/>
                <w:szCs w:val="24"/>
              </w:rPr>
            </w:pPr>
            <w:r w:rsidRPr="0039595C">
              <w:rPr>
                <w:rFonts w:ascii="Arial" w:hAnsi="Arial" w:cs="Arial"/>
                <w:sz w:val="24"/>
                <w:szCs w:val="24"/>
              </w:rPr>
              <w:t xml:space="preserve">VALOR DEL CONTRATO </w:t>
            </w:r>
          </w:p>
        </w:tc>
        <w:tc>
          <w:tcPr>
            <w:tcW w:w="5836" w:type="dxa"/>
          </w:tcPr>
          <w:p w14:paraId="39B54A73" w14:textId="5FE268E3" w:rsidR="00D02053" w:rsidRPr="007051FF" w:rsidRDefault="00DC0530" w:rsidP="007B5080">
            <w:pPr>
              <w:rPr>
                <w:rFonts w:ascii="Arial" w:hAnsi="Arial" w:cs="Arial"/>
                <w:sz w:val="24"/>
                <w:szCs w:val="24"/>
              </w:rPr>
            </w:pPr>
            <w:r w:rsidRPr="001B1E26">
              <w:rPr>
                <w:rFonts w:ascii="Arial" w:hAnsi="Arial" w:cs="Arial"/>
                <w:b/>
                <w:sz w:val="24"/>
                <w:szCs w:val="24"/>
              </w:rPr>
              <w:t>TRES MILLONES OCHOCIENTOS OCHO MIL PESOS ($3.808.000.00) M/CTE</w:t>
            </w:r>
            <w:r w:rsidR="00E86DEC" w:rsidRPr="00711AE8">
              <w:rPr>
                <w:rFonts w:ascii="Arial" w:hAnsi="Arial" w:cs="Arial"/>
                <w:sz w:val="24"/>
              </w:rPr>
              <w:t>,</w:t>
            </w:r>
            <w:r w:rsidR="00C27EB8">
              <w:rPr>
                <w:rFonts w:ascii="Arial" w:hAnsi="Arial" w:cs="Arial"/>
                <w:sz w:val="24"/>
              </w:rPr>
              <w:t xml:space="preserve"> </w:t>
            </w:r>
            <w:r w:rsidR="00EF59D9">
              <w:rPr>
                <w:rFonts w:ascii="Arial" w:hAnsi="Arial" w:cs="Arial"/>
                <w:sz w:val="24"/>
              </w:rPr>
              <w:t>IVA INCLUIDO</w:t>
            </w:r>
          </w:p>
        </w:tc>
      </w:tr>
      <w:tr w:rsidR="00D02053" w:rsidRPr="0039595C" w14:paraId="268F4E55" w14:textId="77777777" w:rsidTr="00D02053">
        <w:tc>
          <w:tcPr>
            <w:tcW w:w="3348" w:type="dxa"/>
          </w:tcPr>
          <w:p w14:paraId="4654DAA9" w14:textId="77777777" w:rsidR="00D02053" w:rsidRPr="0039595C" w:rsidRDefault="00D02053" w:rsidP="00D02053">
            <w:pPr>
              <w:rPr>
                <w:rFonts w:ascii="Arial" w:hAnsi="Arial" w:cs="Arial"/>
                <w:sz w:val="24"/>
                <w:szCs w:val="24"/>
              </w:rPr>
            </w:pPr>
            <w:r w:rsidRPr="0039595C">
              <w:rPr>
                <w:rFonts w:ascii="Arial" w:hAnsi="Arial" w:cs="Arial"/>
                <w:sz w:val="24"/>
                <w:szCs w:val="24"/>
              </w:rPr>
              <w:t>PLAZO DEL CONTRATO</w:t>
            </w:r>
          </w:p>
        </w:tc>
        <w:tc>
          <w:tcPr>
            <w:tcW w:w="5836" w:type="dxa"/>
          </w:tcPr>
          <w:p w14:paraId="405561A2" w14:textId="4E9D67CE" w:rsidR="00D02053" w:rsidRPr="0039595C" w:rsidRDefault="00EF59D9" w:rsidP="00D02053">
            <w:pPr>
              <w:rPr>
                <w:rFonts w:ascii="Arial" w:hAnsi="Arial" w:cs="Arial"/>
                <w:sz w:val="24"/>
                <w:szCs w:val="24"/>
              </w:rPr>
            </w:pPr>
            <w:r>
              <w:rPr>
                <w:rFonts w:ascii="Arial" w:hAnsi="Arial" w:cs="Arial"/>
                <w:sz w:val="24"/>
                <w:szCs w:val="24"/>
              </w:rPr>
              <w:t>OCHO</w:t>
            </w:r>
            <w:r w:rsidR="00D02053">
              <w:rPr>
                <w:rFonts w:ascii="Arial" w:hAnsi="Arial" w:cs="Arial"/>
                <w:sz w:val="24"/>
                <w:szCs w:val="24"/>
              </w:rPr>
              <w:t xml:space="preserve"> (</w:t>
            </w:r>
            <w:r>
              <w:rPr>
                <w:rFonts w:ascii="Arial" w:hAnsi="Arial" w:cs="Arial"/>
                <w:sz w:val="24"/>
                <w:szCs w:val="24"/>
              </w:rPr>
              <w:t>8</w:t>
            </w:r>
            <w:r w:rsidR="00D02053">
              <w:rPr>
                <w:rFonts w:ascii="Arial" w:hAnsi="Arial" w:cs="Arial"/>
                <w:sz w:val="24"/>
                <w:szCs w:val="24"/>
              </w:rPr>
              <w:t>) días</w:t>
            </w:r>
          </w:p>
        </w:tc>
      </w:tr>
    </w:tbl>
    <w:p w14:paraId="62BCDB7C" w14:textId="77777777" w:rsidR="00D02053" w:rsidRPr="0039595C" w:rsidRDefault="00D02053" w:rsidP="00D02053">
      <w:pPr>
        <w:pStyle w:val="Textoindependiente"/>
      </w:pPr>
    </w:p>
    <w:p w14:paraId="023CFE44" w14:textId="6C64F7F5" w:rsidR="00D02053" w:rsidRPr="0039595C" w:rsidRDefault="00D02053" w:rsidP="00D02053">
      <w:pPr>
        <w:pStyle w:val="Textoindependiente"/>
      </w:pPr>
      <w:r w:rsidRPr="0039595C">
        <w:t xml:space="preserve">En el municipio de Ibagué - </w:t>
      </w:r>
      <w:r w:rsidRPr="003266A5">
        <w:t xml:space="preserve">Tolima, a los </w:t>
      </w:r>
      <w:r w:rsidR="007B0A98">
        <w:t>veinte</w:t>
      </w:r>
      <w:r w:rsidR="00DF117F" w:rsidRPr="003266A5">
        <w:t xml:space="preserve"> (</w:t>
      </w:r>
      <w:r w:rsidR="007B0A98">
        <w:t>20</w:t>
      </w:r>
      <w:r w:rsidRPr="003266A5">
        <w:t xml:space="preserve">) días del mes de </w:t>
      </w:r>
      <w:r w:rsidR="00E86DEC">
        <w:t>noviembre</w:t>
      </w:r>
      <w:r w:rsidR="00E36BE3">
        <w:t xml:space="preserve"> </w:t>
      </w:r>
      <w:r>
        <w:t>de 202</w:t>
      </w:r>
      <w:r w:rsidR="00EF59D9">
        <w:t>5</w:t>
      </w:r>
      <w:r w:rsidRPr="003266A5">
        <w:t xml:space="preserve"> se reunieron: </w:t>
      </w:r>
      <w:r w:rsidR="00DC0530">
        <w:rPr>
          <w:b/>
          <w:bCs/>
        </w:rPr>
        <w:t>XXXXXXXXXXXXX</w:t>
      </w:r>
      <w:r w:rsidRPr="003266A5">
        <w:t xml:space="preserve">, </w:t>
      </w:r>
      <w:r w:rsidR="00DC0530">
        <w:t>XXXXXXXXX</w:t>
      </w:r>
      <w:r w:rsidRPr="003266A5">
        <w:t xml:space="preserve">, y el Contratista </w:t>
      </w:r>
      <w:r w:rsidRPr="003266A5">
        <w:rPr>
          <w:b/>
          <w:bCs/>
        </w:rPr>
        <w:t>ALEJANDRO MONTAÑA</w:t>
      </w:r>
      <w:r w:rsidRPr="00D74054">
        <w:rPr>
          <w:b/>
          <w:bCs/>
        </w:rPr>
        <w:t xml:space="preserve"> BOCANEGRA</w:t>
      </w:r>
      <w:r w:rsidRPr="0039595C">
        <w:t xml:space="preserve">, con el fin de iniciar las labores objeto del contrato de la referencia, acorde con el siguiente detalle, PRIMERO. OBJETO: </w:t>
      </w:r>
      <w:r w:rsidR="00DC0530" w:rsidRPr="001B1E26">
        <w:rPr>
          <w:b/>
          <w:bCs/>
          <w:lang w:val="es-CO" w:eastAsia="es-CO"/>
        </w:rPr>
        <w:t>CAMBIO E INSTALACIÓN DE LOS COMPONENTES ELÉCTRICOS EN EL CUARTO DE MAQUINAS DE LA PISCINA</w:t>
      </w:r>
      <w:r w:rsidR="00DC0530" w:rsidRPr="001B1E26">
        <w:rPr>
          <w:rFonts w:eastAsia="Arial Narrow"/>
          <w:b/>
        </w:rPr>
        <w:t xml:space="preserve"> DE LA INSTITUCIÓN EDUCATIVA LICEO NACIONAL DE IBAGUE TOLIMA</w:t>
      </w:r>
      <w:r w:rsidRPr="00EF7656">
        <w:rPr>
          <w:bCs/>
        </w:rPr>
        <w:t>.</w:t>
      </w:r>
      <w:r w:rsidRPr="0039595C">
        <w:t xml:space="preserve"> SEGUNDA. LUGAR: Se llevará a cabo la SEDE PRINCIPAL de la Institución en la ciudad de Ibagué, como único sitio para la prestación del servicio contratado. TERCERA. DURACIÓN: La duración del presente contrato será de </w:t>
      </w:r>
      <w:r w:rsidR="00EF59D9">
        <w:t>OCHO</w:t>
      </w:r>
      <w:r>
        <w:t xml:space="preserve"> días</w:t>
      </w:r>
      <w:r w:rsidRPr="0039595C">
        <w:t xml:space="preserve"> a partir de la fecha de suscripción de la presente acta. </w:t>
      </w:r>
    </w:p>
    <w:p w14:paraId="78F31E7D" w14:textId="77777777" w:rsidR="00D02053" w:rsidRPr="0039595C" w:rsidRDefault="00D02053" w:rsidP="00D02053">
      <w:pPr>
        <w:jc w:val="both"/>
        <w:rPr>
          <w:rFonts w:ascii="Arial" w:hAnsi="Arial" w:cs="Arial"/>
          <w:sz w:val="24"/>
          <w:szCs w:val="24"/>
        </w:rPr>
      </w:pPr>
    </w:p>
    <w:p w14:paraId="21E58C90" w14:textId="77777777" w:rsidR="00D02053" w:rsidRPr="0039595C" w:rsidRDefault="00D02053" w:rsidP="00D02053">
      <w:pPr>
        <w:jc w:val="both"/>
        <w:rPr>
          <w:rFonts w:ascii="Arial" w:hAnsi="Arial" w:cs="Arial"/>
          <w:sz w:val="24"/>
          <w:szCs w:val="24"/>
        </w:rPr>
      </w:pPr>
      <w:r w:rsidRPr="0039595C">
        <w:rPr>
          <w:rFonts w:ascii="Arial" w:hAnsi="Arial" w:cs="Arial"/>
          <w:sz w:val="24"/>
          <w:szCs w:val="24"/>
        </w:rPr>
        <w:t>En constancia se firma por los que en ella intervinieron.</w:t>
      </w:r>
    </w:p>
    <w:p w14:paraId="18BF770A" w14:textId="77777777" w:rsidR="00D02053" w:rsidRPr="0039595C" w:rsidRDefault="00D02053" w:rsidP="00D02053">
      <w:pPr>
        <w:rPr>
          <w:rFonts w:ascii="Arial" w:hAnsi="Arial" w:cs="Arial"/>
          <w:sz w:val="24"/>
          <w:szCs w:val="24"/>
        </w:rPr>
      </w:pPr>
    </w:p>
    <w:p w14:paraId="04466904" w14:textId="77777777" w:rsidR="00D02053" w:rsidRPr="0039595C" w:rsidRDefault="00D02053" w:rsidP="00D02053">
      <w:pPr>
        <w:rPr>
          <w:rFonts w:ascii="Arial" w:hAnsi="Arial" w:cs="Arial"/>
          <w:sz w:val="24"/>
          <w:szCs w:val="24"/>
        </w:rPr>
      </w:pPr>
    </w:p>
    <w:p w14:paraId="1C3782A4" w14:textId="75053926" w:rsidR="00D02053" w:rsidRPr="001A632C" w:rsidRDefault="00DC0530" w:rsidP="00D02053">
      <w:pPr>
        <w:rPr>
          <w:rFonts w:ascii="Arial" w:hAnsi="Arial" w:cs="Arial"/>
          <w:b/>
          <w:bCs/>
          <w:sz w:val="24"/>
          <w:szCs w:val="24"/>
        </w:rPr>
      </w:pPr>
      <w:r>
        <w:rPr>
          <w:rFonts w:ascii="Arial" w:hAnsi="Arial" w:cs="Arial"/>
          <w:b/>
          <w:bCs/>
          <w:sz w:val="24"/>
          <w:szCs w:val="24"/>
        </w:rPr>
        <w:t>XXXXXXXXXXXXX</w:t>
      </w:r>
      <w:r w:rsidR="00D02053" w:rsidRPr="001A632C">
        <w:rPr>
          <w:rFonts w:ascii="Arial" w:hAnsi="Arial" w:cs="Arial"/>
          <w:b/>
          <w:bCs/>
          <w:sz w:val="24"/>
          <w:szCs w:val="24"/>
        </w:rPr>
        <w:tab/>
      </w:r>
    </w:p>
    <w:p w14:paraId="189B8C4C" w14:textId="35E175AF" w:rsidR="00D02053" w:rsidRPr="005A5B5D" w:rsidRDefault="00DC0530" w:rsidP="00D02053">
      <w:pPr>
        <w:rPr>
          <w:rFonts w:ascii="Arial" w:hAnsi="Arial" w:cs="Arial"/>
          <w:sz w:val="24"/>
          <w:szCs w:val="24"/>
        </w:rPr>
      </w:pPr>
      <w:r>
        <w:rPr>
          <w:rFonts w:ascii="Arial" w:hAnsi="Arial" w:cs="Arial"/>
          <w:sz w:val="24"/>
          <w:szCs w:val="24"/>
        </w:rPr>
        <w:t>XXXXXX</w:t>
      </w:r>
      <w:r w:rsidR="00D02053">
        <w:rPr>
          <w:rFonts w:ascii="Arial" w:hAnsi="Arial" w:cs="Arial"/>
          <w:sz w:val="24"/>
          <w:szCs w:val="24"/>
        </w:rPr>
        <w:tab/>
      </w:r>
      <w:r w:rsidR="00D02053">
        <w:rPr>
          <w:rFonts w:ascii="Arial" w:hAnsi="Arial" w:cs="Arial"/>
          <w:sz w:val="24"/>
          <w:szCs w:val="24"/>
        </w:rPr>
        <w:tab/>
      </w:r>
      <w:r w:rsidR="00D02053" w:rsidRPr="0039595C">
        <w:rPr>
          <w:rFonts w:ascii="Arial" w:hAnsi="Arial" w:cs="Arial"/>
          <w:sz w:val="24"/>
          <w:szCs w:val="24"/>
        </w:rPr>
        <w:tab/>
      </w:r>
      <w:r w:rsidR="00D02053">
        <w:rPr>
          <w:rFonts w:ascii="Arial" w:hAnsi="Arial" w:cs="Arial"/>
          <w:sz w:val="24"/>
          <w:szCs w:val="24"/>
        </w:rPr>
        <w:tab/>
      </w:r>
    </w:p>
    <w:p w14:paraId="2261F45C" w14:textId="77777777" w:rsidR="00D02053" w:rsidRPr="005A5B5D" w:rsidRDefault="00D02053" w:rsidP="00D02053">
      <w:pPr>
        <w:rPr>
          <w:rFonts w:ascii="Arial" w:hAnsi="Arial" w:cs="Arial"/>
          <w:sz w:val="24"/>
          <w:szCs w:val="24"/>
        </w:rPr>
      </w:pPr>
    </w:p>
    <w:p w14:paraId="23337E7B" w14:textId="77777777" w:rsidR="00D02053" w:rsidRDefault="00D02053" w:rsidP="00D02053">
      <w:pPr>
        <w:rPr>
          <w:rFonts w:ascii="Arial" w:hAnsi="Arial" w:cs="Arial"/>
          <w:b/>
          <w:bCs/>
          <w:sz w:val="22"/>
          <w:szCs w:val="24"/>
        </w:rPr>
      </w:pPr>
    </w:p>
    <w:p w14:paraId="0987EAEF" w14:textId="77777777" w:rsidR="00D02053" w:rsidRDefault="00D02053" w:rsidP="00D02053">
      <w:pPr>
        <w:rPr>
          <w:rFonts w:ascii="Arial" w:hAnsi="Arial" w:cs="Arial"/>
          <w:sz w:val="24"/>
          <w:szCs w:val="24"/>
        </w:rPr>
      </w:pPr>
      <w:r w:rsidRPr="00D74054">
        <w:rPr>
          <w:rFonts w:ascii="Arial" w:hAnsi="Arial" w:cs="Arial"/>
          <w:b/>
          <w:bCs/>
          <w:sz w:val="22"/>
          <w:szCs w:val="24"/>
        </w:rPr>
        <w:t>ALEJANDRO MONTAÑA BOCANEGRA</w:t>
      </w:r>
    </w:p>
    <w:p w14:paraId="3E4C99C8" w14:textId="77777777" w:rsidR="00D02053" w:rsidRPr="0039595C" w:rsidRDefault="00D02053" w:rsidP="00D02053">
      <w:pPr>
        <w:rPr>
          <w:rFonts w:ascii="Arial" w:hAnsi="Arial" w:cs="Arial"/>
          <w:sz w:val="24"/>
          <w:szCs w:val="24"/>
        </w:rPr>
      </w:pPr>
      <w:r w:rsidRPr="0039595C">
        <w:rPr>
          <w:rFonts w:ascii="Arial" w:hAnsi="Arial" w:cs="Arial"/>
          <w:sz w:val="24"/>
          <w:szCs w:val="24"/>
        </w:rPr>
        <w:t>Contratista</w:t>
      </w:r>
    </w:p>
    <w:p w14:paraId="1BB46806" w14:textId="77777777" w:rsidR="00D02053" w:rsidRDefault="00D02053" w:rsidP="00D02053">
      <w:pPr>
        <w:rPr>
          <w:rFonts w:ascii="Arial" w:hAnsi="Arial" w:cs="Arial"/>
          <w:sz w:val="24"/>
          <w:szCs w:val="24"/>
        </w:rPr>
      </w:pPr>
    </w:p>
    <w:p w14:paraId="24EEE4CC" w14:textId="77777777" w:rsidR="00EF59D9" w:rsidRDefault="00EF59D9" w:rsidP="00D02053">
      <w:pPr>
        <w:rPr>
          <w:rFonts w:ascii="Arial" w:hAnsi="Arial" w:cs="Arial"/>
          <w:sz w:val="24"/>
          <w:szCs w:val="24"/>
        </w:rPr>
      </w:pPr>
    </w:p>
    <w:p w14:paraId="730763E7" w14:textId="77777777" w:rsidR="00D02053" w:rsidRDefault="00D02053" w:rsidP="00D02053">
      <w:pPr>
        <w:rPr>
          <w:rFonts w:ascii="Arial" w:hAnsi="Arial" w:cs="Arial"/>
          <w:sz w:val="24"/>
          <w:szCs w:val="24"/>
        </w:rPr>
      </w:pPr>
    </w:p>
    <w:p w14:paraId="1181BDCC" w14:textId="77777777" w:rsidR="00D02053" w:rsidRPr="00C66174" w:rsidRDefault="00D02053" w:rsidP="00D02053">
      <w:pPr>
        <w:jc w:val="center"/>
        <w:rPr>
          <w:rFonts w:ascii="Arial" w:hAnsi="Arial" w:cs="Arial"/>
          <w:b/>
          <w:sz w:val="22"/>
          <w:szCs w:val="22"/>
          <w:lang w:val="es-ES_tradnl"/>
        </w:rPr>
      </w:pPr>
      <w:r w:rsidRPr="00C66174">
        <w:rPr>
          <w:rFonts w:ascii="Arial" w:hAnsi="Arial" w:cs="Arial"/>
          <w:b/>
          <w:sz w:val="22"/>
          <w:szCs w:val="22"/>
          <w:lang w:val="es-ES_tradnl"/>
        </w:rPr>
        <w:lastRenderedPageBreak/>
        <w:t>ACTA DE LIQUIDACIÓN FINAL</w:t>
      </w:r>
    </w:p>
    <w:p w14:paraId="395AFE9F" w14:textId="023DA51A" w:rsidR="00D02053" w:rsidRPr="00C66174" w:rsidRDefault="00D02053" w:rsidP="00D02053">
      <w:pPr>
        <w:jc w:val="center"/>
        <w:rPr>
          <w:rFonts w:ascii="Arial" w:hAnsi="Arial" w:cs="Arial"/>
          <w:sz w:val="22"/>
          <w:szCs w:val="22"/>
          <w:lang w:val="es-ES_tradnl"/>
        </w:rPr>
      </w:pPr>
      <w:r w:rsidRPr="00C66174">
        <w:rPr>
          <w:rFonts w:ascii="Arial" w:hAnsi="Arial" w:cs="Arial"/>
          <w:sz w:val="22"/>
          <w:szCs w:val="22"/>
          <w:lang w:val="es-ES_tradnl"/>
        </w:rPr>
        <w:t>CONTRATO No. 0</w:t>
      </w:r>
      <w:r w:rsidR="00DC0530">
        <w:rPr>
          <w:rFonts w:ascii="Arial" w:hAnsi="Arial" w:cs="Arial"/>
          <w:sz w:val="22"/>
          <w:szCs w:val="22"/>
          <w:lang w:val="es-ES_tradnl"/>
        </w:rPr>
        <w:t>XX</w:t>
      </w:r>
      <w:r w:rsidRPr="00C66174">
        <w:rPr>
          <w:rFonts w:ascii="Arial" w:hAnsi="Arial" w:cs="Arial"/>
          <w:sz w:val="22"/>
          <w:szCs w:val="22"/>
          <w:lang w:val="es-ES_tradnl"/>
        </w:rPr>
        <w:t xml:space="preserve"> de 202</w:t>
      </w:r>
      <w:r w:rsidR="00DC0530">
        <w:rPr>
          <w:rFonts w:ascii="Arial" w:hAnsi="Arial" w:cs="Arial"/>
          <w:sz w:val="22"/>
          <w:szCs w:val="22"/>
          <w:lang w:val="es-ES_tradnl"/>
        </w:rPr>
        <w:t>6</w:t>
      </w:r>
    </w:p>
    <w:p w14:paraId="72E6E67C" w14:textId="77777777" w:rsidR="00D02053" w:rsidRPr="00C66174" w:rsidRDefault="00D02053" w:rsidP="00D02053">
      <w:pPr>
        <w:rPr>
          <w:rFonts w:ascii="Arial" w:hAnsi="Arial" w:cs="Arial"/>
          <w:sz w:val="22"/>
          <w:szCs w:val="22"/>
          <w:lang w:val="es-ES_tradnl"/>
        </w:rPr>
      </w:pPr>
    </w:p>
    <w:p w14:paraId="1F252340" w14:textId="3E2A5F90" w:rsidR="00D02053" w:rsidRPr="005610F5" w:rsidRDefault="00D02053" w:rsidP="00D02053">
      <w:pPr>
        <w:rPr>
          <w:rFonts w:ascii="Arial" w:hAnsi="Arial" w:cs="Arial"/>
          <w:sz w:val="22"/>
          <w:szCs w:val="22"/>
          <w:lang w:val="es-ES_tradnl"/>
        </w:rPr>
      </w:pPr>
      <w:r w:rsidRPr="00C66174">
        <w:rPr>
          <w:rFonts w:ascii="Arial" w:hAnsi="Arial" w:cs="Arial"/>
          <w:sz w:val="22"/>
          <w:szCs w:val="22"/>
          <w:lang w:val="es-ES_tradnl"/>
        </w:rPr>
        <w:t>FECHA DE CONTRATO:</w:t>
      </w:r>
      <w:r w:rsidRPr="00C66174">
        <w:rPr>
          <w:rFonts w:ascii="Arial" w:hAnsi="Arial" w:cs="Arial"/>
          <w:sz w:val="22"/>
          <w:szCs w:val="22"/>
          <w:lang w:val="es-ES_tradnl"/>
        </w:rPr>
        <w:tab/>
      </w:r>
      <w:r w:rsidR="00DC0530">
        <w:rPr>
          <w:rFonts w:ascii="Arial" w:hAnsi="Arial" w:cs="Arial"/>
          <w:sz w:val="22"/>
          <w:szCs w:val="22"/>
          <w:lang w:val="es-ES_tradnl"/>
        </w:rPr>
        <w:t>XX de mayo de 2026</w:t>
      </w:r>
    </w:p>
    <w:p w14:paraId="6EC61FFF" w14:textId="77777777" w:rsidR="00D02053" w:rsidRPr="005610F5" w:rsidRDefault="00D02053" w:rsidP="00D02053">
      <w:pPr>
        <w:pStyle w:val="Ttulo2"/>
        <w:ind w:left="2410" w:hanging="2410"/>
        <w:rPr>
          <w:rFonts w:ascii="Arial" w:hAnsi="Arial" w:cs="Arial"/>
          <w:b w:val="0"/>
          <w:bCs w:val="0"/>
          <w:color w:val="auto"/>
          <w:sz w:val="22"/>
          <w:szCs w:val="22"/>
        </w:rPr>
      </w:pPr>
      <w:r w:rsidRPr="005610F5">
        <w:rPr>
          <w:rFonts w:ascii="Arial" w:hAnsi="Arial" w:cs="Arial"/>
          <w:b w:val="0"/>
          <w:bCs w:val="0"/>
          <w:color w:val="auto"/>
          <w:sz w:val="22"/>
          <w:szCs w:val="22"/>
        </w:rPr>
        <w:t>CONTRATANTE:</w:t>
      </w:r>
      <w:r w:rsidRPr="005610F5">
        <w:rPr>
          <w:rFonts w:ascii="Arial" w:hAnsi="Arial" w:cs="Arial"/>
          <w:b w:val="0"/>
          <w:bCs w:val="0"/>
          <w:color w:val="auto"/>
          <w:sz w:val="22"/>
          <w:szCs w:val="22"/>
        </w:rPr>
        <w:tab/>
      </w:r>
      <w:r w:rsidRPr="005610F5">
        <w:rPr>
          <w:rFonts w:ascii="Arial" w:hAnsi="Arial" w:cs="Arial"/>
          <w:b w:val="0"/>
          <w:bCs w:val="0"/>
          <w:color w:val="auto"/>
          <w:sz w:val="22"/>
          <w:szCs w:val="22"/>
        </w:rPr>
        <w:tab/>
        <w:t>INSTITUCIÓN EDUCATIVA LICEO NACIONAL</w:t>
      </w:r>
    </w:p>
    <w:p w14:paraId="41C659FF" w14:textId="77777777" w:rsidR="00D02053" w:rsidRPr="00EF59D9" w:rsidRDefault="00D02053" w:rsidP="00D02053">
      <w:pPr>
        <w:pStyle w:val="Ttulo2"/>
        <w:rPr>
          <w:rFonts w:ascii="Arial" w:hAnsi="Arial" w:cs="Arial"/>
          <w:b w:val="0"/>
          <w:bCs w:val="0"/>
          <w:color w:val="auto"/>
          <w:sz w:val="22"/>
          <w:szCs w:val="22"/>
        </w:rPr>
      </w:pPr>
      <w:r w:rsidRPr="005610F5">
        <w:rPr>
          <w:rFonts w:ascii="Arial" w:hAnsi="Arial" w:cs="Arial"/>
          <w:b w:val="0"/>
          <w:bCs w:val="0"/>
          <w:color w:val="auto"/>
          <w:sz w:val="22"/>
          <w:szCs w:val="22"/>
        </w:rPr>
        <w:t>CONTRATISTA:</w:t>
      </w:r>
      <w:r w:rsidRPr="00EF59D9">
        <w:rPr>
          <w:rFonts w:ascii="Arial" w:hAnsi="Arial" w:cs="Arial"/>
          <w:b w:val="0"/>
          <w:bCs w:val="0"/>
          <w:color w:val="auto"/>
          <w:sz w:val="22"/>
          <w:szCs w:val="22"/>
        </w:rPr>
        <w:tab/>
      </w:r>
      <w:r w:rsidRPr="00EF59D9">
        <w:rPr>
          <w:rFonts w:ascii="Arial" w:hAnsi="Arial" w:cs="Arial"/>
          <w:b w:val="0"/>
          <w:bCs w:val="0"/>
          <w:color w:val="auto"/>
          <w:sz w:val="22"/>
          <w:szCs w:val="22"/>
        </w:rPr>
        <w:tab/>
      </w:r>
      <w:r w:rsidRPr="00EF59D9">
        <w:rPr>
          <w:rFonts w:ascii="Arial" w:hAnsi="Arial" w:cs="Arial"/>
          <w:color w:val="auto"/>
          <w:sz w:val="22"/>
          <w:szCs w:val="22"/>
        </w:rPr>
        <w:t>ALEJANDRO MONTAÑA BOCANEGRA</w:t>
      </w:r>
    </w:p>
    <w:p w14:paraId="717755E3" w14:textId="7A4DD118" w:rsidR="00D02053" w:rsidRPr="00EF59D9" w:rsidRDefault="00D02053" w:rsidP="00D02053">
      <w:pPr>
        <w:pStyle w:val="Ttulo2"/>
        <w:jc w:val="both"/>
        <w:rPr>
          <w:rFonts w:ascii="Arial" w:hAnsi="Arial" w:cs="Arial"/>
          <w:color w:val="auto"/>
          <w:sz w:val="22"/>
          <w:szCs w:val="22"/>
        </w:rPr>
      </w:pPr>
      <w:r w:rsidRPr="00EF59D9">
        <w:rPr>
          <w:rFonts w:ascii="Arial" w:hAnsi="Arial" w:cs="Arial"/>
          <w:b w:val="0"/>
          <w:bCs w:val="0"/>
          <w:color w:val="auto"/>
          <w:sz w:val="22"/>
          <w:szCs w:val="22"/>
        </w:rPr>
        <w:t>VALOR:</w:t>
      </w:r>
      <w:r w:rsidRPr="00EF59D9">
        <w:rPr>
          <w:rFonts w:ascii="Arial" w:hAnsi="Arial" w:cs="Arial"/>
          <w:b w:val="0"/>
          <w:bCs w:val="0"/>
          <w:color w:val="auto"/>
          <w:sz w:val="22"/>
          <w:szCs w:val="22"/>
        </w:rPr>
        <w:tab/>
      </w:r>
      <w:r w:rsidRPr="00EF59D9">
        <w:rPr>
          <w:rFonts w:ascii="Arial" w:hAnsi="Arial" w:cs="Arial"/>
          <w:b w:val="0"/>
          <w:bCs w:val="0"/>
          <w:color w:val="auto"/>
          <w:sz w:val="22"/>
          <w:szCs w:val="22"/>
        </w:rPr>
        <w:tab/>
      </w:r>
      <w:r w:rsidRPr="00EF59D9">
        <w:rPr>
          <w:rFonts w:ascii="Arial" w:hAnsi="Arial" w:cs="Arial"/>
          <w:b w:val="0"/>
          <w:bCs w:val="0"/>
          <w:color w:val="auto"/>
          <w:sz w:val="22"/>
          <w:szCs w:val="22"/>
        </w:rPr>
        <w:tab/>
      </w:r>
      <w:r w:rsidR="00DC0530" w:rsidRPr="001B1E26">
        <w:rPr>
          <w:rFonts w:ascii="Arial" w:hAnsi="Arial" w:cs="Arial"/>
          <w:b w:val="0"/>
          <w:sz w:val="24"/>
          <w:szCs w:val="24"/>
        </w:rPr>
        <w:t>TRES</w:t>
      </w:r>
      <w:r w:rsidR="00DC0530" w:rsidRPr="001B1E26">
        <w:rPr>
          <w:rFonts w:ascii="Arial" w:hAnsi="Arial" w:cs="Arial"/>
          <w:sz w:val="24"/>
          <w:szCs w:val="24"/>
        </w:rPr>
        <w:t xml:space="preserve"> MILLONES </w:t>
      </w:r>
      <w:r w:rsidR="00DC0530" w:rsidRPr="001B1E26">
        <w:rPr>
          <w:rFonts w:ascii="Arial" w:hAnsi="Arial" w:cs="Arial"/>
          <w:b w:val="0"/>
          <w:sz w:val="24"/>
          <w:szCs w:val="24"/>
        </w:rPr>
        <w:t>OCHO</w:t>
      </w:r>
      <w:r w:rsidR="00DC0530" w:rsidRPr="001B1E26">
        <w:rPr>
          <w:rFonts w:ascii="Arial" w:hAnsi="Arial" w:cs="Arial"/>
          <w:sz w:val="24"/>
          <w:szCs w:val="24"/>
        </w:rPr>
        <w:t xml:space="preserve">CIENTOS </w:t>
      </w:r>
      <w:r w:rsidR="00DC0530" w:rsidRPr="001B1E26">
        <w:rPr>
          <w:rFonts w:ascii="Arial" w:hAnsi="Arial" w:cs="Arial"/>
          <w:b w:val="0"/>
          <w:sz w:val="24"/>
          <w:szCs w:val="24"/>
        </w:rPr>
        <w:t>OCHO</w:t>
      </w:r>
      <w:r w:rsidR="00DC0530" w:rsidRPr="001B1E26">
        <w:rPr>
          <w:rFonts w:ascii="Arial" w:hAnsi="Arial" w:cs="Arial"/>
          <w:sz w:val="24"/>
          <w:szCs w:val="24"/>
        </w:rPr>
        <w:t xml:space="preserve"> MIL PESOS ($</w:t>
      </w:r>
      <w:r w:rsidR="00DC0530" w:rsidRPr="001B1E26">
        <w:rPr>
          <w:rFonts w:ascii="Arial" w:hAnsi="Arial" w:cs="Arial"/>
          <w:b w:val="0"/>
          <w:sz w:val="24"/>
          <w:szCs w:val="24"/>
        </w:rPr>
        <w:t>3.808</w:t>
      </w:r>
      <w:r w:rsidR="00DC0530" w:rsidRPr="001B1E26">
        <w:rPr>
          <w:rFonts w:ascii="Arial" w:hAnsi="Arial" w:cs="Arial"/>
          <w:sz w:val="24"/>
          <w:szCs w:val="24"/>
        </w:rPr>
        <w:t>.</w:t>
      </w:r>
      <w:r w:rsidR="00DC0530" w:rsidRPr="001B1E26">
        <w:rPr>
          <w:rFonts w:ascii="Arial" w:hAnsi="Arial" w:cs="Arial"/>
          <w:b w:val="0"/>
          <w:sz w:val="24"/>
          <w:szCs w:val="24"/>
        </w:rPr>
        <w:t>0</w:t>
      </w:r>
      <w:r w:rsidR="00DC0530" w:rsidRPr="001B1E26">
        <w:rPr>
          <w:rFonts w:ascii="Arial" w:hAnsi="Arial" w:cs="Arial"/>
          <w:sz w:val="24"/>
          <w:szCs w:val="24"/>
        </w:rPr>
        <w:t>00.00) M/CTE</w:t>
      </w:r>
      <w:r w:rsidRPr="00C27EB8">
        <w:rPr>
          <w:rFonts w:ascii="Arial" w:hAnsi="Arial" w:cs="Arial"/>
          <w:bCs w:val="0"/>
          <w:color w:val="auto"/>
          <w:sz w:val="22"/>
          <w:szCs w:val="22"/>
        </w:rPr>
        <w:t>, INCLUIDO IVA</w:t>
      </w:r>
      <w:r w:rsidRPr="00EF59D9">
        <w:rPr>
          <w:rFonts w:ascii="Arial" w:hAnsi="Arial" w:cs="Arial"/>
          <w:b w:val="0"/>
          <w:bCs w:val="0"/>
          <w:color w:val="auto"/>
          <w:sz w:val="22"/>
          <w:szCs w:val="22"/>
        </w:rPr>
        <w:t>.</w:t>
      </w:r>
    </w:p>
    <w:p w14:paraId="0A26E5E5" w14:textId="53E2F26C" w:rsidR="00D02053" w:rsidRPr="005610F5" w:rsidRDefault="00D02053" w:rsidP="005610F5">
      <w:pPr>
        <w:pStyle w:val="Ttulo2"/>
        <w:jc w:val="both"/>
        <w:rPr>
          <w:rFonts w:ascii="Arial" w:hAnsi="Arial" w:cs="Arial"/>
          <w:color w:val="auto"/>
          <w:sz w:val="22"/>
          <w:szCs w:val="22"/>
          <w:lang w:val="es-ES_tradnl"/>
        </w:rPr>
      </w:pPr>
      <w:r w:rsidRPr="00EF59D9">
        <w:rPr>
          <w:rFonts w:ascii="Arial" w:hAnsi="Arial" w:cs="Arial"/>
          <w:b w:val="0"/>
          <w:bCs w:val="0"/>
          <w:color w:val="auto"/>
          <w:sz w:val="22"/>
          <w:szCs w:val="22"/>
        </w:rPr>
        <w:t>OBJETO:</w:t>
      </w:r>
      <w:r w:rsidRPr="00EF59D9">
        <w:rPr>
          <w:rFonts w:ascii="Arial" w:hAnsi="Arial" w:cs="Arial"/>
          <w:b w:val="0"/>
          <w:bCs w:val="0"/>
          <w:color w:val="auto"/>
          <w:sz w:val="22"/>
          <w:szCs w:val="22"/>
        </w:rPr>
        <w:tab/>
      </w:r>
      <w:r w:rsidRPr="00EF59D9">
        <w:rPr>
          <w:rFonts w:ascii="Arial" w:hAnsi="Arial" w:cs="Arial"/>
          <w:b w:val="0"/>
          <w:bCs w:val="0"/>
          <w:color w:val="auto"/>
          <w:sz w:val="22"/>
          <w:szCs w:val="22"/>
        </w:rPr>
        <w:tab/>
      </w:r>
      <w:r w:rsidRPr="00EF59D9">
        <w:rPr>
          <w:rFonts w:ascii="Arial" w:hAnsi="Arial" w:cs="Arial"/>
          <w:b w:val="0"/>
          <w:bCs w:val="0"/>
          <w:color w:val="auto"/>
          <w:sz w:val="22"/>
          <w:szCs w:val="22"/>
        </w:rPr>
        <w:tab/>
      </w:r>
      <w:r w:rsidR="00DC0530" w:rsidRPr="001B1E26">
        <w:rPr>
          <w:rFonts w:ascii="Arial" w:hAnsi="Arial" w:cs="Arial"/>
          <w:b w:val="0"/>
          <w:bCs w:val="0"/>
          <w:sz w:val="24"/>
          <w:szCs w:val="24"/>
          <w:lang w:val="es-CO" w:eastAsia="es-CO"/>
        </w:rPr>
        <w:t>CAMBIO E INSTALACIÓN DE LOS COMPONENTES ELÉCTRICOS EN EL CUARTO DE MAQUINAS DE LA PISCINA</w:t>
      </w:r>
      <w:r w:rsidR="00DC0530" w:rsidRPr="001B1E26">
        <w:rPr>
          <w:rFonts w:ascii="Arial" w:eastAsia="Arial Narrow" w:hAnsi="Arial" w:cs="Arial"/>
          <w:b w:val="0"/>
          <w:sz w:val="24"/>
          <w:szCs w:val="24"/>
        </w:rPr>
        <w:t xml:space="preserve"> DE LA </w:t>
      </w:r>
      <w:r w:rsidR="00DC0530" w:rsidRPr="001B1E26">
        <w:rPr>
          <w:rFonts w:ascii="Arial" w:eastAsia="Arial Narrow" w:hAnsi="Arial" w:cs="Arial"/>
          <w:sz w:val="24"/>
          <w:szCs w:val="24"/>
        </w:rPr>
        <w:t>INSTITUCIÓN EDUCATIVA LICEO NACIONAL DE IBAGUE TOLIMA</w:t>
      </w:r>
      <w:r w:rsidRPr="005610F5">
        <w:rPr>
          <w:rFonts w:ascii="Arial" w:hAnsi="Arial" w:cs="Arial"/>
          <w:bCs w:val="0"/>
          <w:color w:val="auto"/>
          <w:sz w:val="22"/>
          <w:szCs w:val="22"/>
        </w:rPr>
        <w:t>.</w:t>
      </w:r>
    </w:p>
    <w:p w14:paraId="114E428F" w14:textId="77777777" w:rsidR="00D02053" w:rsidRPr="005610F5" w:rsidRDefault="00D02053" w:rsidP="00D02053">
      <w:pPr>
        <w:rPr>
          <w:rFonts w:ascii="Arial" w:hAnsi="Arial" w:cs="Arial"/>
          <w:sz w:val="22"/>
          <w:szCs w:val="22"/>
          <w:lang w:val="es-ES_tradnl"/>
        </w:rPr>
      </w:pPr>
    </w:p>
    <w:p w14:paraId="025C1C8E" w14:textId="3B9032EA" w:rsidR="00D02053" w:rsidRPr="00C66174" w:rsidRDefault="00D02053" w:rsidP="00D02053">
      <w:pPr>
        <w:jc w:val="both"/>
        <w:rPr>
          <w:rFonts w:ascii="Arial" w:hAnsi="Arial" w:cs="Arial"/>
          <w:bCs/>
          <w:sz w:val="22"/>
          <w:szCs w:val="22"/>
        </w:rPr>
      </w:pPr>
      <w:r w:rsidRPr="005610F5">
        <w:rPr>
          <w:rFonts w:ascii="Arial" w:hAnsi="Arial" w:cs="Arial"/>
          <w:sz w:val="22"/>
          <w:szCs w:val="22"/>
          <w:lang w:val="es-ES_tradnl"/>
        </w:rPr>
        <w:t xml:space="preserve">En Ibagué a los </w:t>
      </w:r>
      <w:r w:rsidR="00C009F7">
        <w:rPr>
          <w:rFonts w:ascii="Arial" w:hAnsi="Arial" w:cs="Arial"/>
          <w:sz w:val="22"/>
          <w:szCs w:val="22"/>
          <w:lang w:val="es-ES_tradnl"/>
        </w:rPr>
        <w:t>4</w:t>
      </w:r>
      <w:r w:rsidRPr="005610F5">
        <w:rPr>
          <w:rFonts w:ascii="Arial" w:hAnsi="Arial" w:cs="Arial"/>
          <w:noProof/>
          <w:sz w:val="22"/>
          <w:szCs w:val="22"/>
          <w:lang w:val="es-ES_tradnl"/>
        </w:rPr>
        <w:t xml:space="preserve"> de </w:t>
      </w:r>
      <w:r w:rsidR="005610F5" w:rsidRPr="005610F5">
        <w:rPr>
          <w:rFonts w:ascii="Arial" w:hAnsi="Arial" w:cs="Arial"/>
          <w:noProof/>
          <w:sz w:val="22"/>
          <w:szCs w:val="22"/>
          <w:lang w:val="es-ES_tradnl"/>
        </w:rPr>
        <w:t>diciembre</w:t>
      </w:r>
      <w:r w:rsidRPr="005610F5">
        <w:rPr>
          <w:rFonts w:ascii="Arial" w:hAnsi="Arial" w:cs="Arial"/>
          <w:noProof/>
          <w:sz w:val="22"/>
          <w:szCs w:val="22"/>
          <w:lang w:val="es-ES_tradnl"/>
        </w:rPr>
        <w:t xml:space="preserve"> 202</w:t>
      </w:r>
      <w:r w:rsidR="001F188E">
        <w:rPr>
          <w:rFonts w:ascii="Arial" w:hAnsi="Arial" w:cs="Arial"/>
          <w:noProof/>
          <w:sz w:val="22"/>
          <w:szCs w:val="22"/>
          <w:lang w:val="es-ES_tradnl"/>
        </w:rPr>
        <w:t>5</w:t>
      </w:r>
      <w:r w:rsidRPr="005610F5">
        <w:rPr>
          <w:rFonts w:ascii="Arial" w:hAnsi="Arial" w:cs="Arial"/>
          <w:sz w:val="22"/>
          <w:szCs w:val="22"/>
          <w:lang w:val="es-ES_tradnl"/>
        </w:rPr>
        <w:t>, en las instalaciones de la Institución    Educativa Liceo Nacional, se reunieron la Señora Rectora;</w:t>
      </w:r>
      <w:r w:rsidR="0001458D" w:rsidRPr="00EA2EB4">
        <w:rPr>
          <w:rFonts w:ascii="Arial" w:hAnsi="Arial" w:cs="Arial"/>
          <w:b/>
          <w:sz w:val="22"/>
          <w:szCs w:val="22"/>
        </w:rPr>
        <w:t xml:space="preserve"> NELA DEL ROCIO SANCHEZ LOPEZ</w:t>
      </w:r>
      <w:r w:rsidRPr="005610F5">
        <w:rPr>
          <w:rFonts w:ascii="Arial" w:hAnsi="Arial" w:cs="Arial"/>
          <w:sz w:val="22"/>
          <w:szCs w:val="22"/>
          <w:lang w:val="es-ES_tradnl"/>
        </w:rPr>
        <w:t xml:space="preserve">, identificado con cédula de ciudadanía  número </w:t>
      </w:r>
      <w:r w:rsidR="001B2C44">
        <w:rPr>
          <w:rFonts w:ascii="Arial" w:hAnsi="Arial" w:cs="Arial"/>
          <w:sz w:val="24"/>
          <w:szCs w:val="24"/>
        </w:rPr>
        <w:t>52.152.669</w:t>
      </w:r>
      <w:r w:rsidRPr="005610F5">
        <w:rPr>
          <w:rFonts w:ascii="Arial" w:hAnsi="Arial" w:cs="Arial"/>
          <w:sz w:val="22"/>
          <w:szCs w:val="22"/>
          <w:lang w:val="es-ES_tradnl"/>
        </w:rPr>
        <w:t xml:space="preserve"> de </w:t>
      </w:r>
      <w:r w:rsidR="001F188E">
        <w:rPr>
          <w:rFonts w:ascii="Arial" w:hAnsi="Arial" w:cs="Arial"/>
          <w:sz w:val="22"/>
          <w:szCs w:val="22"/>
          <w:lang w:val="es-ES_tradnl"/>
        </w:rPr>
        <w:t>Bogotá</w:t>
      </w:r>
      <w:r w:rsidRPr="005610F5">
        <w:rPr>
          <w:rFonts w:ascii="Arial" w:hAnsi="Arial" w:cs="Arial"/>
          <w:sz w:val="22"/>
          <w:szCs w:val="22"/>
          <w:lang w:val="es-ES_tradnl"/>
        </w:rPr>
        <w:t xml:space="preserve"> y el Contratista </w:t>
      </w:r>
      <w:r w:rsidRPr="005610F5">
        <w:rPr>
          <w:rFonts w:ascii="Arial" w:hAnsi="Arial" w:cs="Arial"/>
          <w:b/>
          <w:bCs/>
          <w:sz w:val="22"/>
          <w:szCs w:val="22"/>
        </w:rPr>
        <w:t>ALEJANDRO MONTAÑA BOCANEGRA</w:t>
      </w:r>
      <w:r w:rsidRPr="005610F5">
        <w:rPr>
          <w:rFonts w:ascii="Arial" w:hAnsi="Arial" w:cs="Arial"/>
          <w:noProof/>
          <w:sz w:val="22"/>
          <w:szCs w:val="22"/>
          <w:lang w:val="es-ES_tradnl"/>
        </w:rPr>
        <w:t xml:space="preserve"> </w:t>
      </w:r>
      <w:r w:rsidRPr="005610F5">
        <w:rPr>
          <w:rFonts w:ascii="Arial" w:hAnsi="Arial" w:cs="Arial"/>
          <w:sz w:val="22"/>
          <w:szCs w:val="22"/>
          <w:lang w:val="es-ES_tradnl"/>
        </w:rPr>
        <w:t>Identificado con cédula de ciudadanía número</w:t>
      </w:r>
      <w:r w:rsidRPr="005610F5">
        <w:rPr>
          <w:rFonts w:ascii="Arial" w:hAnsi="Arial" w:cs="Arial"/>
          <w:noProof/>
          <w:sz w:val="22"/>
          <w:szCs w:val="22"/>
          <w:lang w:val="es-ES_tradnl"/>
        </w:rPr>
        <w:t xml:space="preserve"> </w:t>
      </w:r>
      <w:r w:rsidRPr="005610F5">
        <w:rPr>
          <w:rFonts w:ascii="Arial" w:hAnsi="Arial" w:cs="Arial"/>
          <w:sz w:val="22"/>
          <w:szCs w:val="22"/>
        </w:rPr>
        <w:t>19.396.690</w:t>
      </w:r>
      <w:r w:rsidRPr="005610F5">
        <w:rPr>
          <w:rFonts w:ascii="Arial" w:hAnsi="Arial" w:cs="Arial"/>
          <w:sz w:val="22"/>
          <w:szCs w:val="22"/>
          <w:lang w:val="es-ES_tradnl"/>
        </w:rPr>
        <w:t>, con el ánimo de realizar  de común acuerdo la Liquidación Final del Contrato No.</w:t>
      </w:r>
      <w:r w:rsidR="00E36BE3" w:rsidRPr="005610F5">
        <w:rPr>
          <w:rFonts w:ascii="Arial" w:hAnsi="Arial" w:cs="Arial"/>
          <w:sz w:val="22"/>
          <w:szCs w:val="22"/>
          <w:lang w:val="es-ES_tradnl"/>
        </w:rPr>
        <w:t xml:space="preserve"> </w:t>
      </w:r>
      <w:r w:rsidRPr="005610F5">
        <w:rPr>
          <w:rFonts w:ascii="Arial" w:hAnsi="Arial" w:cs="Arial"/>
          <w:sz w:val="22"/>
          <w:szCs w:val="22"/>
          <w:lang w:val="es-ES_tradnl"/>
        </w:rPr>
        <w:t>0</w:t>
      </w:r>
      <w:r w:rsidR="00DC0530">
        <w:rPr>
          <w:rFonts w:ascii="Arial" w:hAnsi="Arial" w:cs="Arial"/>
          <w:sz w:val="22"/>
          <w:szCs w:val="22"/>
          <w:lang w:val="es-ES_tradnl"/>
        </w:rPr>
        <w:t>XX</w:t>
      </w:r>
      <w:r w:rsidRPr="005610F5">
        <w:rPr>
          <w:rFonts w:ascii="Arial" w:hAnsi="Arial" w:cs="Arial"/>
          <w:sz w:val="22"/>
          <w:szCs w:val="22"/>
          <w:lang w:val="es-ES_tradnl"/>
        </w:rPr>
        <w:t xml:space="preserve"> de </w:t>
      </w:r>
      <w:r w:rsidR="00DC0530">
        <w:rPr>
          <w:rFonts w:ascii="Arial" w:hAnsi="Arial" w:cs="Arial"/>
          <w:sz w:val="22"/>
          <w:szCs w:val="22"/>
          <w:lang w:val="es-ES_tradnl"/>
        </w:rPr>
        <w:t>XX</w:t>
      </w:r>
      <w:r w:rsidR="005610F5" w:rsidRPr="005610F5">
        <w:rPr>
          <w:rFonts w:ascii="Arial" w:hAnsi="Arial" w:cs="Arial"/>
          <w:sz w:val="24"/>
          <w:szCs w:val="24"/>
        </w:rPr>
        <w:t xml:space="preserve"> de </w:t>
      </w:r>
      <w:r w:rsidR="00DC0530">
        <w:rPr>
          <w:rFonts w:ascii="Arial" w:hAnsi="Arial" w:cs="Arial"/>
          <w:sz w:val="24"/>
          <w:szCs w:val="24"/>
        </w:rPr>
        <w:t>mayo</w:t>
      </w:r>
      <w:r w:rsidR="005610F5" w:rsidRPr="005610F5">
        <w:rPr>
          <w:rFonts w:ascii="Arial" w:hAnsi="Arial" w:cs="Arial"/>
          <w:sz w:val="24"/>
          <w:szCs w:val="24"/>
        </w:rPr>
        <w:t xml:space="preserve"> de 202</w:t>
      </w:r>
      <w:r w:rsidR="00DC0530">
        <w:rPr>
          <w:rFonts w:ascii="Arial" w:hAnsi="Arial" w:cs="Arial"/>
          <w:sz w:val="24"/>
          <w:szCs w:val="24"/>
        </w:rPr>
        <w:t>6</w:t>
      </w:r>
      <w:r w:rsidRPr="005610F5">
        <w:rPr>
          <w:rFonts w:ascii="Arial" w:hAnsi="Arial" w:cs="Arial"/>
          <w:sz w:val="22"/>
          <w:szCs w:val="22"/>
          <w:lang w:val="es-ES_tradnl"/>
        </w:rPr>
        <w:t xml:space="preserve">, la cual tiene por objeto: </w:t>
      </w:r>
      <w:r w:rsidR="00DC0530" w:rsidRPr="001B1E26">
        <w:rPr>
          <w:rFonts w:ascii="Arial" w:hAnsi="Arial" w:cs="Arial"/>
          <w:b/>
          <w:bCs/>
          <w:sz w:val="24"/>
          <w:szCs w:val="24"/>
          <w:lang w:val="es-CO" w:eastAsia="es-CO"/>
        </w:rPr>
        <w:t>CAMBIO E INSTALACIÓN DE LOS COMPONENTES ELÉCTRICOS EN EL CUARTO DE MAQUINAS DE LA PISCINA</w:t>
      </w:r>
      <w:r w:rsidR="00DC0530" w:rsidRPr="001B1E26">
        <w:rPr>
          <w:rFonts w:ascii="Arial" w:eastAsia="Arial Narrow" w:hAnsi="Arial" w:cs="Arial"/>
          <w:b/>
          <w:sz w:val="24"/>
          <w:szCs w:val="24"/>
        </w:rPr>
        <w:t xml:space="preserve"> DE LA INSTITUCIÓN EDUCATIVA LICEO NACIONAL DE IBAGUE TOLIMA</w:t>
      </w:r>
      <w:r w:rsidR="00685A62" w:rsidRPr="005610F5">
        <w:rPr>
          <w:rFonts w:ascii="Arial" w:hAnsi="Arial" w:cs="Arial"/>
          <w:b/>
          <w:bCs/>
          <w:sz w:val="24"/>
          <w:szCs w:val="24"/>
        </w:rPr>
        <w:t>.</w:t>
      </w:r>
    </w:p>
    <w:p w14:paraId="22C01455" w14:textId="77777777" w:rsidR="00D02053" w:rsidRPr="00C66174" w:rsidRDefault="00D02053" w:rsidP="00D02053">
      <w:pPr>
        <w:jc w:val="both"/>
        <w:rPr>
          <w:rFonts w:ascii="Arial" w:hAnsi="Arial" w:cs="Arial"/>
          <w:sz w:val="22"/>
          <w:szCs w:val="22"/>
          <w:lang w:val="es-ES_tradnl"/>
        </w:rPr>
      </w:pPr>
    </w:p>
    <w:p w14:paraId="3DD8C2D2" w14:textId="77777777" w:rsidR="00D02053" w:rsidRPr="00C66174" w:rsidRDefault="00D02053" w:rsidP="00D02053">
      <w:pPr>
        <w:numPr>
          <w:ilvl w:val="0"/>
          <w:numId w:val="24"/>
        </w:numPr>
        <w:jc w:val="both"/>
        <w:rPr>
          <w:rFonts w:ascii="Arial" w:hAnsi="Arial" w:cs="Arial"/>
          <w:b/>
          <w:sz w:val="22"/>
          <w:szCs w:val="22"/>
          <w:lang w:val="es-ES_tradnl"/>
        </w:rPr>
      </w:pPr>
      <w:r w:rsidRPr="00C66174">
        <w:rPr>
          <w:rFonts w:ascii="Arial" w:hAnsi="Arial" w:cs="Arial"/>
          <w:b/>
          <w:sz w:val="22"/>
          <w:szCs w:val="22"/>
          <w:lang w:val="es-ES_tradnl"/>
        </w:rPr>
        <w:t>LIQUIDACIÓN DEL CONTRATO DE MANTENIMIENTO</w:t>
      </w:r>
    </w:p>
    <w:p w14:paraId="3FB6B6C6" w14:textId="77777777" w:rsidR="00D02053" w:rsidRPr="00C66174" w:rsidRDefault="00D02053" w:rsidP="00D02053">
      <w:pPr>
        <w:ind w:left="1065"/>
        <w:jc w:val="both"/>
        <w:rPr>
          <w:rFonts w:ascii="Arial" w:hAnsi="Arial" w:cs="Arial"/>
          <w:sz w:val="22"/>
          <w:szCs w:val="22"/>
          <w:lang w:val="es-ES_tradnl"/>
        </w:rPr>
      </w:pPr>
    </w:p>
    <w:p w14:paraId="5F8EA484" w14:textId="7E35E650" w:rsidR="00D02053" w:rsidRPr="00C66174" w:rsidRDefault="00D02053" w:rsidP="00D02053">
      <w:pPr>
        <w:jc w:val="both"/>
        <w:rPr>
          <w:rFonts w:ascii="Arial" w:hAnsi="Arial" w:cs="Arial"/>
          <w:sz w:val="22"/>
          <w:szCs w:val="22"/>
          <w:lang w:val="es-ES_tradnl"/>
        </w:rPr>
      </w:pPr>
      <w:r w:rsidRPr="00C66174">
        <w:rPr>
          <w:rFonts w:ascii="Arial" w:hAnsi="Arial" w:cs="Arial"/>
          <w:sz w:val="22"/>
          <w:szCs w:val="22"/>
          <w:lang w:val="es-ES_tradnl"/>
        </w:rPr>
        <w:t>De conformidad con el artículo, 60 de la ley 80 de 1993, los contratos serán objeto de liquidación de común acuerdo, conciliaciones y transacciones a que lleguen las partes, para poner fin a las divergencias presentadas y poder de esta manera declararse a PAZ y SALVO.</w:t>
      </w:r>
    </w:p>
    <w:p w14:paraId="7E4A4CF1" w14:textId="77777777" w:rsidR="00D02053" w:rsidRPr="00C66174" w:rsidRDefault="00D02053" w:rsidP="00D02053">
      <w:pPr>
        <w:jc w:val="both"/>
        <w:rPr>
          <w:rFonts w:ascii="Arial" w:hAnsi="Arial" w:cs="Arial"/>
          <w:sz w:val="22"/>
          <w:szCs w:val="22"/>
          <w:lang w:val="es-ES_tradnl"/>
        </w:rPr>
      </w:pPr>
    </w:p>
    <w:p w14:paraId="0376B676" w14:textId="77777777" w:rsidR="00D02053" w:rsidRPr="00C66174" w:rsidRDefault="00D02053" w:rsidP="00D02053">
      <w:pPr>
        <w:jc w:val="both"/>
        <w:rPr>
          <w:rFonts w:ascii="Arial" w:hAnsi="Arial" w:cs="Arial"/>
          <w:sz w:val="22"/>
          <w:szCs w:val="22"/>
          <w:lang w:val="es-ES_tradnl"/>
        </w:rPr>
      </w:pPr>
      <w:r w:rsidRPr="00C66174">
        <w:rPr>
          <w:rFonts w:ascii="Arial" w:hAnsi="Arial" w:cs="Arial"/>
          <w:sz w:val="22"/>
          <w:szCs w:val="22"/>
          <w:lang w:val="es-ES_tradnl"/>
        </w:rPr>
        <w:t>Que el artículo 68  de la ley 80 de 1993, tiene previstos los mecanismos para resolver las controversias, determinando que tales controversias contractuales se solucionan de manera ágil, rápida y directa, como querrá que uno de los mecanismos previstos en dicha ley para resolverlas es conocida en la liquidación del contrato, en tal sentido, se acudirá a este procedimiento  que consulta el espíritu legal de solución, ágil ,rápida  y directa, que por tanto es viable realizar su liquidación, la que se hará de la siguiente manera:</w:t>
      </w:r>
    </w:p>
    <w:p w14:paraId="7C42788C" w14:textId="77777777" w:rsidR="00D02053" w:rsidRPr="00C66174" w:rsidRDefault="00D02053" w:rsidP="00D02053">
      <w:pPr>
        <w:jc w:val="both"/>
        <w:rPr>
          <w:rFonts w:ascii="Arial" w:hAnsi="Arial" w:cs="Arial"/>
          <w:sz w:val="22"/>
          <w:szCs w:val="22"/>
          <w:lang w:val="es-ES_tradnl"/>
        </w:rPr>
      </w:pPr>
    </w:p>
    <w:p w14:paraId="1D178F18" w14:textId="634D3DE5" w:rsidR="00D02053" w:rsidRPr="005610F5" w:rsidRDefault="00D02053" w:rsidP="00D02053">
      <w:pPr>
        <w:pStyle w:val="Ttulo1"/>
        <w:spacing w:before="0"/>
        <w:jc w:val="both"/>
        <w:rPr>
          <w:rFonts w:ascii="Arial" w:hAnsi="Arial" w:cs="Arial"/>
          <w:color w:val="auto"/>
          <w:sz w:val="22"/>
          <w:szCs w:val="22"/>
        </w:rPr>
      </w:pPr>
      <w:r w:rsidRPr="005610F5">
        <w:rPr>
          <w:rFonts w:ascii="Arial" w:hAnsi="Arial" w:cs="Arial"/>
          <w:color w:val="auto"/>
          <w:sz w:val="22"/>
          <w:szCs w:val="22"/>
        </w:rPr>
        <w:t>Dar por liquidado por mutuo acuerdo el Contrato No 0</w:t>
      </w:r>
      <w:r w:rsidR="00DC0530">
        <w:rPr>
          <w:rFonts w:ascii="Arial" w:hAnsi="Arial" w:cs="Arial"/>
          <w:color w:val="auto"/>
          <w:sz w:val="22"/>
          <w:szCs w:val="22"/>
        </w:rPr>
        <w:t>xx</w:t>
      </w:r>
      <w:r w:rsidRPr="005610F5">
        <w:rPr>
          <w:rFonts w:ascii="Arial" w:hAnsi="Arial" w:cs="Arial"/>
          <w:color w:val="auto"/>
          <w:sz w:val="22"/>
          <w:szCs w:val="22"/>
        </w:rPr>
        <w:t xml:space="preserve"> DE 202</w:t>
      </w:r>
      <w:r w:rsidR="00DC0530">
        <w:rPr>
          <w:rFonts w:ascii="Arial" w:hAnsi="Arial" w:cs="Arial"/>
          <w:color w:val="auto"/>
          <w:sz w:val="22"/>
          <w:szCs w:val="22"/>
        </w:rPr>
        <w:t>6</w:t>
      </w:r>
      <w:r w:rsidRPr="005610F5">
        <w:rPr>
          <w:rFonts w:ascii="Arial" w:hAnsi="Arial" w:cs="Arial"/>
          <w:color w:val="auto"/>
          <w:sz w:val="22"/>
          <w:szCs w:val="22"/>
        </w:rPr>
        <w:t>, suscrito entre la INSTITUCIÓN EDUCATIVA LICEO NACIONAL y ALEJANDRO MONTAÑA BOCANEGRA.</w:t>
      </w:r>
    </w:p>
    <w:p w14:paraId="2BD9457D" w14:textId="77777777" w:rsidR="00D02053" w:rsidRPr="005610F5" w:rsidRDefault="00D02053" w:rsidP="00D02053">
      <w:pPr>
        <w:jc w:val="both"/>
        <w:rPr>
          <w:rFonts w:ascii="Arial" w:hAnsi="Arial" w:cs="Arial"/>
          <w:sz w:val="22"/>
          <w:szCs w:val="22"/>
          <w:lang w:val="es-ES_tradnl"/>
        </w:rPr>
      </w:pPr>
    </w:p>
    <w:p w14:paraId="494BA7F9" w14:textId="77777777" w:rsidR="00D02053" w:rsidRPr="00C66174" w:rsidRDefault="00D02053" w:rsidP="00D02053">
      <w:pPr>
        <w:jc w:val="both"/>
        <w:rPr>
          <w:rFonts w:ascii="Arial" w:hAnsi="Arial" w:cs="Arial"/>
          <w:sz w:val="22"/>
          <w:szCs w:val="22"/>
          <w:lang w:val="es-ES_tradnl"/>
        </w:rPr>
      </w:pPr>
      <w:r w:rsidRPr="00C66174">
        <w:rPr>
          <w:rFonts w:ascii="Arial" w:hAnsi="Arial" w:cs="Arial"/>
          <w:sz w:val="22"/>
          <w:szCs w:val="22"/>
          <w:lang w:val="es-ES_tradnl"/>
        </w:rPr>
        <w:lastRenderedPageBreak/>
        <w:t>Que de común acuerdo se verifica la terminación del contrato por extinción de la vigencia contractual y cumplimiento efectivo de las obligaciones contraídas en el acuerdo contractual suscrita por las partes contratantes.</w:t>
      </w:r>
    </w:p>
    <w:p w14:paraId="7677D3F2" w14:textId="77777777" w:rsidR="00D02053" w:rsidRPr="00C66174" w:rsidRDefault="00D02053" w:rsidP="00D02053">
      <w:pPr>
        <w:pStyle w:val="Ttulo1"/>
        <w:rPr>
          <w:rFonts w:ascii="Arial" w:hAnsi="Arial" w:cs="Arial"/>
          <w:b/>
          <w:sz w:val="22"/>
          <w:szCs w:val="22"/>
        </w:rPr>
      </w:pPr>
      <w:r w:rsidRPr="00C66174">
        <w:rPr>
          <w:rFonts w:ascii="Arial" w:hAnsi="Arial" w:cs="Arial"/>
          <w:sz w:val="22"/>
          <w:szCs w:val="22"/>
        </w:rPr>
        <w:t>2 -</w:t>
      </w:r>
      <w:r w:rsidRPr="00C66174">
        <w:rPr>
          <w:rFonts w:ascii="Arial" w:hAnsi="Arial" w:cs="Arial"/>
          <w:sz w:val="22"/>
          <w:szCs w:val="22"/>
        </w:rPr>
        <w:tab/>
        <w:t xml:space="preserve">VALOR EJECUTADO Y PENDIENTE DE PAGO </w:t>
      </w:r>
    </w:p>
    <w:p w14:paraId="6E0AD89B" w14:textId="77777777" w:rsidR="00D02053" w:rsidRPr="00C66174" w:rsidRDefault="00D02053" w:rsidP="00D02053">
      <w:pPr>
        <w:ind w:left="360"/>
        <w:jc w:val="both"/>
        <w:rPr>
          <w:rFonts w:ascii="Arial" w:hAnsi="Arial" w:cs="Arial"/>
          <w:sz w:val="22"/>
          <w:szCs w:val="22"/>
          <w:lang w:val="es-ES_tradnl"/>
        </w:rPr>
      </w:pPr>
    </w:p>
    <w:p w14:paraId="3124AF84" w14:textId="0ECE2B50" w:rsidR="00D02053" w:rsidRPr="00C66174" w:rsidRDefault="00D02053" w:rsidP="00D02053">
      <w:pPr>
        <w:jc w:val="both"/>
        <w:rPr>
          <w:rFonts w:ascii="Arial" w:hAnsi="Arial" w:cs="Arial"/>
          <w:sz w:val="22"/>
          <w:szCs w:val="22"/>
          <w:lang w:val="es-ES_tradnl"/>
        </w:rPr>
      </w:pPr>
      <w:r w:rsidRPr="00C66174">
        <w:rPr>
          <w:rFonts w:ascii="Arial" w:hAnsi="Arial" w:cs="Arial"/>
          <w:sz w:val="22"/>
          <w:szCs w:val="22"/>
          <w:lang w:val="es-ES_tradnl"/>
        </w:rPr>
        <w:t>Es importante dejar expresa constancia que a la fecha de la presente acta de liquidación no se adeuda al contratista valor alguno por el valor el objeto contratado.</w:t>
      </w:r>
    </w:p>
    <w:p w14:paraId="676E2282" w14:textId="77777777" w:rsidR="00D02053" w:rsidRPr="00C66174" w:rsidRDefault="00D02053" w:rsidP="00D02053">
      <w:pPr>
        <w:pStyle w:val="Ttulo1"/>
        <w:rPr>
          <w:rFonts w:ascii="Arial" w:hAnsi="Arial" w:cs="Arial"/>
          <w:b/>
          <w:sz w:val="22"/>
          <w:szCs w:val="22"/>
        </w:rPr>
      </w:pPr>
      <w:r w:rsidRPr="00C66174">
        <w:rPr>
          <w:rFonts w:ascii="Arial" w:hAnsi="Arial" w:cs="Arial"/>
          <w:sz w:val="22"/>
          <w:szCs w:val="22"/>
        </w:rPr>
        <w:t>3 -</w:t>
      </w:r>
      <w:r w:rsidRPr="00C66174">
        <w:rPr>
          <w:rFonts w:ascii="Arial" w:hAnsi="Arial" w:cs="Arial"/>
          <w:sz w:val="22"/>
          <w:szCs w:val="22"/>
        </w:rPr>
        <w:tab/>
        <w:t>BALANCE FINANCIERO DEL CONTRATO</w:t>
      </w:r>
    </w:p>
    <w:p w14:paraId="072EC0FA" w14:textId="77777777" w:rsidR="00D02053" w:rsidRPr="00C66174" w:rsidRDefault="00D02053" w:rsidP="00D02053">
      <w:pPr>
        <w:rPr>
          <w:rFonts w:ascii="Arial" w:hAnsi="Arial" w:cs="Arial"/>
          <w:sz w:val="22"/>
          <w:szCs w:val="22"/>
          <w:lang w:val="es-ES_tradnl"/>
        </w:rPr>
      </w:pPr>
    </w:p>
    <w:p w14:paraId="27ADF1F1" w14:textId="4479DC1D" w:rsidR="00D02053" w:rsidRPr="00C66174" w:rsidRDefault="00D02053" w:rsidP="00D02053">
      <w:pPr>
        <w:ind w:left="3960" w:hanging="3960"/>
        <w:rPr>
          <w:rFonts w:ascii="Arial" w:hAnsi="Arial" w:cs="Arial"/>
          <w:sz w:val="22"/>
          <w:szCs w:val="22"/>
        </w:rPr>
      </w:pPr>
      <w:r w:rsidRPr="00C66174">
        <w:rPr>
          <w:rFonts w:ascii="Arial" w:hAnsi="Arial" w:cs="Arial"/>
          <w:sz w:val="22"/>
          <w:szCs w:val="22"/>
        </w:rPr>
        <w:t>VALOR INICIAL DEL CONTRATO</w:t>
      </w:r>
      <w:r w:rsidRPr="00C66174">
        <w:rPr>
          <w:rFonts w:ascii="Arial" w:hAnsi="Arial" w:cs="Arial"/>
          <w:sz w:val="22"/>
          <w:szCs w:val="22"/>
        </w:rPr>
        <w:tab/>
      </w:r>
      <w:r w:rsidRPr="00C66174">
        <w:rPr>
          <w:rFonts w:ascii="Arial" w:hAnsi="Arial" w:cs="Arial"/>
          <w:sz w:val="22"/>
          <w:szCs w:val="22"/>
        </w:rPr>
        <w:tab/>
        <w:t>$</w:t>
      </w:r>
      <w:r w:rsidR="00DC0530">
        <w:rPr>
          <w:rFonts w:ascii="Arial" w:hAnsi="Arial" w:cs="Arial"/>
          <w:b/>
          <w:sz w:val="22"/>
          <w:szCs w:val="22"/>
        </w:rPr>
        <w:t>3.808.000</w:t>
      </w:r>
      <w:r w:rsidR="005610F5" w:rsidRPr="005610F5">
        <w:rPr>
          <w:rFonts w:ascii="Arial" w:hAnsi="Arial" w:cs="Arial"/>
          <w:b/>
          <w:sz w:val="22"/>
          <w:szCs w:val="22"/>
        </w:rPr>
        <w:t>.00</w:t>
      </w:r>
    </w:p>
    <w:p w14:paraId="57276A17" w14:textId="77777777" w:rsidR="00D02053" w:rsidRPr="00C66174" w:rsidRDefault="00D02053" w:rsidP="00D02053">
      <w:pPr>
        <w:ind w:left="3960" w:hanging="3960"/>
        <w:rPr>
          <w:rFonts w:ascii="Arial" w:hAnsi="Arial" w:cs="Arial"/>
          <w:sz w:val="22"/>
          <w:szCs w:val="22"/>
        </w:rPr>
      </w:pPr>
      <w:r w:rsidRPr="00C66174">
        <w:rPr>
          <w:rFonts w:ascii="Arial" w:hAnsi="Arial" w:cs="Arial"/>
          <w:sz w:val="22"/>
          <w:szCs w:val="22"/>
        </w:rPr>
        <w:t>VALOR DEL CONTRATO ADICIONAL</w:t>
      </w:r>
      <w:r w:rsidRPr="00C66174">
        <w:rPr>
          <w:rFonts w:ascii="Arial" w:hAnsi="Arial" w:cs="Arial"/>
          <w:sz w:val="22"/>
          <w:szCs w:val="22"/>
        </w:rPr>
        <w:tab/>
      </w:r>
      <w:r w:rsidRPr="00C66174">
        <w:rPr>
          <w:rFonts w:ascii="Arial" w:hAnsi="Arial" w:cs="Arial"/>
          <w:sz w:val="22"/>
          <w:szCs w:val="22"/>
        </w:rPr>
        <w:tab/>
        <w:t>$00</w:t>
      </w:r>
    </w:p>
    <w:p w14:paraId="1E1DCF65" w14:textId="77777777" w:rsidR="00D02053" w:rsidRPr="00C66174" w:rsidRDefault="00D02053" w:rsidP="00D02053">
      <w:pPr>
        <w:ind w:left="3960" w:hanging="3960"/>
        <w:rPr>
          <w:rFonts w:ascii="Arial" w:hAnsi="Arial" w:cs="Arial"/>
          <w:sz w:val="22"/>
          <w:szCs w:val="22"/>
        </w:rPr>
      </w:pPr>
      <w:r w:rsidRPr="00C66174">
        <w:rPr>
          <w:rFonts w:ascii="Arial" w:hAnsi="Arial" w:cs="Arial"/>
          <w:sz w:val="22"/>
          <w:szCs w:val="22"/>
        </w:rPr>
        <w:t>VALOR CONTRATOS REAJUSTES</w:t>
      </w:r>
      <w:r w:rsidRPr="00C66174">
        <w:rPr>
          <w:rFonts w:ascii="Arial" w:hAnsi="Arial" w:cs="Arial"/>
          <w:sz w:val="22"/>
          <w:szCs w:val="22"/>
        </w:rPr>
        <w:tab/>
      </w:r>
      <w:r w:rsidRPr="00C66174">
        <w:rPr>
          <w:rFonts w:ascii="Arial" w:hAnsi="Arial" w:cs="Arial"/>
          <w:sz w:val="22"/>
          <w:szCs w:val="22"/>
        </w:rPr>
        <w:tab/>
        <w:t>$00</w:t>
      </w:r>
    </w:p>
    <w:p w14:paraId="78AA23C3" w14:textId="77777777" w:rsidR="00D02053" w:rsidRPr="00C66174" w:rsidRDefault="00D02053" w:rsidP="00D02053">
      <w:pPr>
        <w:rPr>
          <w:rFonts w:ascii="Arial" w:hAnsi="Arial" w:cs="Arial"/>
          <w:sz w:val="22"/>
          <w:szCs w:val="22"/>
        </w:rPr>
      </w:pPr>
    </w:p>
    <w:p w14:paraId="322AFA62" w14:textId="582D3373" w:rsidR="00D02053" w:rsidRPr="00C66174" w:rsidRDefault="00D02053" w:rsidP="00D02053">
      <w:pPr>
        <w:ind w:left="5500" w:hanging="5500"/>
        <w:rPr>
          <w:rFonts w:ascii="Arial" w:hAnsi="Arial" w:cs="Arial"/>
          <w:sz w:val="22"/>
          <w:szCs w:val="22"/>
        </w:rPr>
      </w:pPr>
      <w:r w:rsidRPr="00C66174">
        <w:rPr>
          <w:rFonts w:ascii="Arial" w:hAnsi="Arial" w:cs="Arial"/>
          <w:sz w:val="22"/>
          <w:szCs w:val="22"/>
        </w:rPr>
        <w:t>VALOR TOTAL EJECUTADO</w:t>
      </w:r>
      <w:r w:rsidRPr="00C66174">
        <w:rPr>
          <w:rFonts w:ascii="Arial" w:hAnsi="Arial" w:cs="Arial"/>
          <w:sz w:val="22"/>
          <w:szCs w:val="22"/>
        </w:rPr>
        <w:tab/>
      </w:r>
      <w:r w:rsidRPr="00C66174">
        <w:rPr>
          <w:rFonts w:ascii="Arial" w:hAnsi="Arial" w:cs="Arial"/>
          <w:sz w:val="22"/>
          <w:szCs w:val="22"/>
        </w:rPr>
        <w:tab/>
        <w:t>$</w:t>
      </w:r>
      <w:r w:rsidR="00DC0530" w:rsidRPr="00DC0530">
        <w:rPr>
          <w:rFonts w:ascii="Arial" w:hAnsi="Arial" w:cs="Arial"/>
          <w:b/>
          <w:bCs/>
          <w:sz w:val="22"/>
          <w:szCs w:val="22"/>
        </w:rPr>
        <w:t>3</w:t>
      </w:r>
      <w:r w:rsidR="00EF59D9" w:rsidRPr="00DC0530">
        <w:rPr>
          <w:rFonts w:ascii="Arial" w:hAnsi="Arial" w:cs="Arial"/>
          <w:b/>
          <w:bCs/>
          <w:sz w:val="22"/>
          <w:szCs w:val="22"/>
        </w:rPr>
        <w:t>.</w:t>
      </w:r>
      <w:r w:rsidR="00DC0530" w:rsidRPr="00DC0530">
        <w:rPr>
          <w:rFonts w:ascii="Arial" w:hAnsi="Arial" w:cs="Arial"/>
          <w:b/>
          <w:bCs/>
          <w:sz w:val="22"/>
          <w:szCs w:val="22"/>
        </w:rPr>
        <w:t>808</w:t>
      </w:r>
      <w:r w:rsidR="00DC0530">
        <w:rPr>
          <w:rFonts w:ascii="Arial" w:hAnsi="Arial" w:cs="Arial"/>
          <w:b/>
          <w:sz w:val="22"/>
          <w:szCs w:val="22"/>
        </w:rPr>
        <w:t>.000</w:t>
      </w:r>
      <w:r w:rsidR="005610F5" w:rsidRPr="005610F5">
        <w:rPr>
          <w:rFonts w:ascii="Arial" w:hAnsi="Arial" w:cs="Arial"/>
          <w:b/>
          <w:sz w:val="22"/>
          <w:szCs w:val="22"/>
        </w:rPr>
        <w:t>.00</w:t>
      </w:r>
    </w:p>
    <w:p w14:paraId="35D455E6" w14:textId="77777777" w:rsidR="00D02053" w:rsidRPr="00C66174" w:rsidRDefault="00D02053" w:rsidP="00D02053">
      <w:pPr>
        <w:ind w:left="5500" w:hanging="5500"/>
        <w:rPr>
          <w:rFonts w:ascii="Arial" w:hAnsi="Arial" w:cs="Arial"/>
          <w:sz w:val="22"/>
          <w:szCs w:val="22"/>
        </w:rPr>
      </w:pPr>
      <w:r w:rsidRPr="00C66174">
        <w:rPr>
          <w:rFonts w:ascii="Arial" w:hAnsi="Arial" w:cs="Arial"/>
          <w:sz w:val="22"/>
          <w:szCs w:val="22"/>
        </w:rPr>
        <w:t>VALOR NO EJECUTADO</w:t>
      </w:r>
      <w:r w:rsidRPr="00C66174">
        <w:rPr>
          <w:rFonts w:ascii="Arial" w:hAnsi="Arial" w:cs="Arial"/>
          <w:sz w:val="22"/>
          <w:szCs w:val="22"/>
        </w:rPr>
        <w:tab/>
      </w:r>
      <w:r w:rsidRPr="00C66174">
        <w:rPr>
          <w:rFonts w:ascii="Arial" w:hAnsi="Arial" w:cs="Arial"/>
          <w:sz w:val="22"/>
          <w:szCs w:val="22"/>
        </w:rPr>
        <w:tab/>
        <w:t>$00</w:t>
      </w:r>
    </w:p>
    <w:p w14:paraId="2DF0194B" w14:textId="77777777" w:rsidR="00D02053" w:rsidRPr="00C66174" w:rsidRDefault="00D02053" w:rsidP="00D02053">
      <w:pPr>
        <w:ind w:left="5500" w:hanging="5500"/>
        <w:rPr>
          <w:rFonts w:ascii="Arial" w:hAnsi="Arial" w:cs="Arial"/>
          <w:sz w:val="22"/>
          <w:szCs w:val="22"/>
        </w:rPr>
      </w:pPr>
    </w:p>
    <w:p w14:paraId="6F0729AF" w14:textId="15FD6C6C" w:rsidR="00D02053" w:rsidRPr="00C66174" w:rsidRDefault="00D02053" w:rsidP="00D02053">
      <w:pPr>
        <w:ind w:left="5500" w:hanging="5500"/>
        <w:rPr>
          <w:rFonts w:ascii="Arial" w:hAnsi="Arial" w:cs="Arial"/>
          <w:sz w:val="22"/>
          <w:szCs w:val="22"/>
        </w:rPr>
      </w:pPr>
      <w:r w:rsidRPr="00C66174">
        <w:rPr>
          <w:rFonts w:ascii="Arial" w:hAnsi="Arial" w:cs="Arial"/>
          <w:sz w:val="22"/>
          <w:szCs w:val="22"/>
        </w:rPr>
        <w:t>VALOR PAGADO</w:t>
      </w:r>
      <w:r w:rsidRPr="00C66174">
        <w:rPr>
          <w:rFonts w:ascii="Arial" w:hAnsi="Arial" w:cs="Arial"/>
          <w:sz w:val="22"/>
          <w:szCs w:val="22"/>
        </w:rPr>
        <w:tab/>
      </w:r>
      <w:r w:rsidRPr="00C66174">
        <w:rPr>
          <w:rFonts w:ascii="Arial" w:hAnsi="Arial" w:cs="Arial"/>
          <w:sz w:val="22"/>
          <w:szCs w:val="22"/>
        </w:rPr>
        <w:tab/>
      </w:r>
      <w:r w:rsidRPr="00C66174">
        <w:rPr>
          <w:rFonts w:ascii="Arial" w:hAnsi="Arial" w:cs="Arial"/>
          <w:sz w:val="22"/>
          <w:szCs w:val="22"/>
        </w:rPr>
        <w:tab/>
      </w:r>
      <w:r w:rsidRPr="00C66174">
        <w:rPr>
          <w:rFonts w:ascii="Arial" w:hAnsi="Arial" w:cs="Arial"/>
          <w:sz w:val="22"/>
          <w:szCs w:val="22"/>
        </w:rPr>
        <w:tab/>
        <w:t>$</w:t>
      </w:r>
      <w:r w:rsidR="00DC0530" w:rsidRPr="00DC0530">
        <w:rPr>
          <w:rFonts w:ascii="Arial" w:hAnsi="Arial" w:cs="Arial"/>
          <w:b/>
          <w:bCs/>
          <w:sz w:val="22"/>
          <w:szCs w:val="22"/>
        </w:rPr>
        <w:t>3</w:t>
      </w:r>
      <w:r w:rsidR="00EF59D9" w:rsidRPr="00DC0530">
        <w:rPr>
          <w:rFonts w:ascii="Arial" w:hAnsi="Arial" w:cs="Arial"/>
          <w:b/>
          <w:bCs/>
          <w:sz w:val="22"/>
          <w:szCs w:val="22"/>
        </w:rPr>
        <w:t>.</w:t>
      </w:r>
      <w:r w:rsidR="00DC0530" w:rsidRPr="00DC0530">
        <w:rPr>
          <w:rFonts w:ascii="Arial" w:hAnsi="Arial" w:cs="Arial"/>
          <w:b/>
          <w:bCs/>
          <w:sz w:val="22"/>
          <w:szCs w:val="22"/>
        </w:rPr>
        <w:t>808</w:t>
      </w:r>
      <w:r w:rsidR="00DC0530">
        <w:rPr>
          <w:rFonts w:ascii="Arial" w:hAnsi="Arial" w:cs="Arial"/>
          <w:b/>
          <w:sz w:val="22"/>
          <w:szCs w:val="22"/>
        </w:rPr>
        <w:t>.000</w:t>
      </w:r>
      <w:r w:rsidR="005610F5" w:rsidRPr="005610F5">
        <w:rPr>
          <w:rFonts w:ascii="Arial" w:hAnsi="Arial" w:cs="Arial"/>
          <w:b/>
          <w:sz w:val="22"/>
          <w:szCs w:val="22"/>
        </w:rPr>
        <w:t>.00</w:t>
      </w:r>
    </w:p>
    <w:p w14:paraId="00D71DCF" w14:textId="77777777" w:rsidR="00D02053" w:rsidRPr="00C66174" w:rsidRDefault="00D02053" w:rsidP="00D02053">
      <w:pPr>
        <w:rPr>
          <w:rFonts w:ascii="Arial" w:hAnsi="Arial" w:cs="Arial"/>
          <w:sz w:val="22"/>
          <w:szCs w:val="22"/>
        </w:rPr>
      </w:pPr>
      <w:r w:rsidRPr="00C66174">
        <w:rPr>
          <w:rFonts w:ascii="Arial" w:hAnsi="Arial" w:cs="Arial"/>
          <w:sz w:val="22"/>
          <w:szCs w:val="22"/>
        </w:rPr>
        <w:t>VALOR PENDIENTE PAGO</w:t>
      </w:r>
      <w:r w:rsidRPr="00C66174">
        <w:rPr>
          <w:rFonts w:ascii="Arial" w:hAnsi="Arial" w:cs="Arial"/>
          <w:sz w:val="22"/>
          <w:szCs w:val="22"/>
        </w:rPr>
        <w:tab/>
      </w:r>
      <w:r w:rsidRPr="00C66174">
        <w:rPr>
          <w:rFonts w:ascii="Arial" w:hAnsi="Arial" w:cs="Arial"/>
          <w:sz w:val="22"/>
          <w:szCs w:val="22"/>
        </w:rPr>
        <w:tab/>
      </w:r>
      <w:r w:rsidRPr="00C66174">
        <w:rPr>
          <w:rFonts w:ascii="Arial" w:hAnsi="Arial" w:cs="Arial"/>
          <w:sz w:val="22"/>
          <w:szCs w:val="22"/>
        </w:rPr>
        <w:tab/>
      </w:r>
      <w:r w:rsidRPr="00C66174">
        <w:rPr>
          <w:rFonts w:ascii="Arial" w:hAnsi="Arial" w:cs="Arial"/>
          <w:sz w:val="22"/>
          <w:szCs w:val="22"/>
        </w:rPr>
        <w:tab/>
      </w:r>
      <w:r w:rsidRPr="00C66174">
        <w:rPr>
          <w:rFonts w:ascii="Arial" w:hAnsi="Arial" w:cs="Arial"/>
          <w:sz w:val="22"/>
          <w:szCs w:val="22"/>
        </w:rPr>
        <w:tab/>
      </w:r>
      <w:r w:rsidRPr="00C66174">
        <w:rPr>
          <w:rFonts w:ascii="Arial" w:hAnsi="Arial" w:cs="Arial"/>
          <w:sz w:val="22"/>
          <w:szCs w:val="22"/>
        </w:rPr>
        <w:tab/>
      </w:r>
      <w:r w:rsidRPr="00C66174">
        <w:rPr>
          <w:rFonts w:ascii="Arial" w:hAnsi="Arial" w:cs="Arial"/>
          <w:sz w:val="22"/>
          <w:szCs w:val="22"/>
        </w:rPr>
        <w:tab/>
        <w:t>$00</w:t>
      </w:r>
    </w:p>
    <w:p w14:paraId="579F2BCB" w14:textId="77777777" w:rsidR="00D02053" w:rsidRPr="00C66174" w:rsidRDefault="00D02053" w:rsidP="00D02053">
      <w:pPr>
        <w:rPr>
          <w:rFonts w:ascii="Arial" w:hAnsi="Arial" w:cs="Arial"/>
          <w:sz w:val="22"/>
          <w:szCs w:val="22"/>
        </w:rPr>
      </w:pPr>
    </w:p>
    <w:p w14:paraId="10600149" w14:textId="77777777" w:rsidR="00D02053" w:rsidRPr="00C66174" w:rsidRDefault="00D02053" w:rsidP="00D02053">
      <w:pPr>
        <w:pStyle w:val="Textoindependiente2"/>
        <w:spacing w:line="240" w:lineRule="auto"/>
        <w:rPr>
          <w:rFonts w:ascii="Arial" w:hAnsi="Arial" w:cs="Arial"/>
          <w:b/>
          <w:sz w:val="22"/>
          <w:szCs w:val="22"/>
        </w:rPr>
      </w:pPr>
      <w:r w:rsidRPr="00C66174">
        <w:rPr>
          <w:rFonts w:ascii="Arial" w:hAnsi="Arial" w:cs="Arial"/>
          <w:b/>
          <w:sz w:val="22"/>
          <w:szCs w:val="22"/>
        </w:rPr>
        <w:t>4 -</w:t>
      </w:r>
      <w:r w:rsidRPr="00C66174">
        <w:rPr>
          <w:rFonts w:ascii="Arial" w:hAnsi="Arial" w:cs="Arial"/>
          <w:b/>
          <w:sz w:val="22"/>
          <w:szCs w:val="22"/>
        </w:rPr>
        <w:tab/>
        <w:t>CERTIFICACIÓN DE APORTES AL SISTEMA DE SEGURIDAD SOCIAL</w:t>
      </w:r>
    </w:p>
    <w:p w14:paraId="4E1E1A19" w14:textId="79A23EDA" w:rsidR="00D02053" w:rsidRPr="00C66174" w:rsidRDefault="007A09F6" w:rsidP="00D02053">
      <w:pPr>
        <w:jc w:val="both"/>
        <w:rPr>
          <w:rFonts w:ascii="Arial" w:hAnsi="Arial" w:cs="Arial"/>
          <w:sz w:val="22"/>
          <w:szCs w:val="22"/>
        </w:rPr>
      </w:pPr>
      <w:r w:rsidRPr="00C66174">
        <w:rPr>
          <w:rFonts w:ascii="Arial" w:hAnsi="Arial" w:cs="Arial"/>
          <w:sz w:val="22"/>
          <w:szCs w:val="22"/>
        </w:rPr>
        <w:t>De acuerdo con</w:t>
      </w:r>
      <w:r w:rsidR="00D02053" w:rsidRPr="00C66174">
        <w:rPr>
          <w:rFonts w:ascii="Arial" w:hAnsi="Arial" w:cs="Arial"/>
          <w:sz w:val="22"/>
          <w:szCs w:val="22"/>
        </w:rPr>
        <w:t xml:space="preserve"> las planillas de pago presentadas, el contratista certifica que ha cumplido con todos los aportes en seguridad social.</w:t>
      </w:r>
    </w:p>
    <w:p w14:paraId="73DBFCFB" w14:textId="77777777" w:rsidR="00D02053" w:rsidRPr="00C66174" w:rsidRDefault="00D02053" w:rsidP="00D02053">
      <w:pPr>
        <w:jc w:val="both"/>
        <w:rPr>
          <w:rFonts w:ascii="Arial" w:hAnsi="Arial" w:cs="Arial"/>
          <w:sz w:val="22"/>
          <w:szCs w:val="22"/>
        </w:rPr>
      </w:pPr>
    </w:p>
    <w:p w14:paraId="59852976" w14:textId="77777777" w:rsidR="00D02053" w:rsidRPr="00C66174" w:rsidRDefault="00D02053" w:rsidP="00D02053">
      <w:pPr>
        <w:jc w:val="both"/>
        <w:rPr>
          <w:rFonts w:ascii="Arial" w:hAnsi="Arial" w:cs="Arial"/>
          <w:b/>
          <w:sz w:val="22"/>
          <w:szCs w:val="22"/>
        </w:rPr>
      </w:pPr>
      <w:r w:rsidRPr="00C66174">
        <w:rPr>
          <w:rFonts w:ascii="Arial" w:hAnsi="Arial" w:cs="Arial"/>
          <w:b/>
          <w:sz w:val="22"/>
          <w:szCs w:val="22"/>
        </w:rPr>
        <w:t>5 -</w:t>
      </w:r>
      <w:r w:rsidRPr="00C66174">
        <w:rPr>
          <w:rFonts w:ascii="Arial" w:hAnsi="Arial" w:cs="Arial"/>
          <w:b/>
          <w:sz w:val="22"/>
          <w:szCs w:val="22"/>
        </w:rPr>
        <w:tab/>
        <w:t xml:space="preserve">RESULTADOS O ACUERDOS LIQUIDACIÓN DEL CONTRATO </w:t>
      </w:r>
    </w:p>
    <w:p w14:paraId="64946C81" w14:textId="77777777" w:rsidR="00D02053" w:rsidRPr="00C66174" w:rsidRDefault="00D02053" w:rsidP="00D02053">
      <w:pPr>
        <w:jc w:val="both"/>
        <w:rPr>
          <w:rFonts w:ascii="Arial" w:hAnsi="Arial" w:cs="Arial"/>
          <w:b/>
          <w:sz w:val="22"/>
          <w:szCs w:val="22"/>
        </w:rPr>
      </w:pPr>
    </w:p>
    <w:p w14:paraId="2D138C7F" w14:textId="50218AD2" w:rsidR="00D02053" w:rsidRPr="00C66174" w:rsidRDefault="00D02053" w:rsidP="00D02053">
      <w:pPr>
        <w:jc w:val="both"/>
        <w:rPr>
          <w:rFonts w:ascii="Arial" w:hAnsi="Arial" w:cs="Arial"/>
          <w:sz w:val="22"/>
          <w:szCs w:val="22"/>
        </w:rPr>
      </w:pPr>
      <w:r w:rsidRPr="00C66174">
        <w:rPr>
          <w:rFonts w:ascii="Arial" w:hAnsi="Arial" w:cs="Arial"/>
          <w:sz w:val="22"/>
          <w:szCs w:val="22"/>
        </w:rPr>
        <w:t xml:space="preserve">Las partes contratante y contratista, una vez leído el contenido de la presente Acta de liquidación, manifiestan: </w:t>
      </w:r>
      <w:r w:rsidRPr="005610F5">
        <w:rPr>
          <w:rFonts w:ascii="Arial" w:hAnsi="Arial" w:cs="Arial"/>
          <w:sz w:val="22"/>
          <w:szCs w:val="22"/>
        </w:rPr>
        <w:t xml:space="preserve">que el balance económico del contrato en mención se encuentra acorde con el contenido y cumplimiento de obligaciones pactadas, y por lo tanto existe equilibrio del Contrato No. </w:t>
      </w:r>
      <w:r w:rsidRPr="005610F5">
        <w:rPr>
          <w:rFonts w:ascii="Arial" w:hAnsi="Arial" w:cs="Arial"/>
          <w:sz w:val="22"/>
          <w:szCs w:val="22"/>
          <w:lang w:val="es-ES_tradnl"/>
        </w:rPr>
        <w:t>0</w:t>
      </w:r>
      <w:r w:rsidR="00E36BE3" w:rsidRPr="005610F5">
        <w:rPr>
          <w:rFonts w:ascii="Arial" w:hAnsi="Arial" w:cs="Arial"/>
          <w:sz w:val="22"/>
          <w:szCs w:val="22"/>
          <w:lang w:val="es-ES_tradnl"/>
        </w:rPr>
        <w:t>3</w:t>
      </w:r>
      <w:r w:rsidR="00D26386">
        <w:rPr>
          <w:rFonts w:ascii="Arial" w:hAnsi="Arial" w:cs="Arial"/>
          <w:sz w:val="22"/>
          <w:szCs w:val="22"/>
          <w:lang w:val="es-ES_tradnl"/>
        </w:rPr>
        <w:t>8</w:t>
      </w:r>
      <w:r w:rsidRPr="005610F5">
        <w:rPr>
          <w:rFonts w:ascii="Arial" w:hAnsi="Arial" w:cs="Arial"/>
          <w:sz w:val="22"/>
          <w:szCs w:val="22"/>
          <w:lang w:val="es-ES_tradnl"/>
        </w:rPr>
        <w:t xml:space="preserve"> de </w:t>
      </w:r>
      <w:r w:rsidR="00CE2A6D">
        <w:rPr>
          <w:rFonts w:ascii="Arial" w:hAnsi="Arial" w:cs="Arial"/>
          <w:sz w:val="22"/>
          <w:szCs w:val="22"/>
          <w:lang w:val="es-ES_tradnl"/>
        </w:rPr>
        <w:t>20</w:t>
      </w:r>
      <w:r w:rsidR="005610F5" w:rsidRPr="005610F5">
        <w:rPr>
          <w:rFonts w:ascii="Arial" w:hAnsi="Arial" w:cs="Arial"/>
          <w:sz w:val="22"/>
          <w:szCs w:val="22"/>
        </w:rPr>
        <w:t xml:space="preserve"> de noviembre de 202</w:t>
      </w:r>
      <w:r w:rsidR="00D26386">
        <w:rPr>
          <w:rFonts w:ascii="Arial" w:hAnsi="Arial" w:cs="Arial"/>
          <w:sz w:val="22"/>
          <w:szCs w:val="22"/>
        </w:rPr>
        <w:t>5</w:t>
      </w:r>
      <w:r w:rsidRPr="005610F5">
        <w:rPr>
          <w:rFonts w:ascii="Arial" w:hAnsi="Arial" w:cs="Arial"/>
          <w:sz w:val="22"/>
          <w:szCs w:val="22"/>
        </w:rPr>
        <w:t>, en cuanto a los compromisos contractuales, los cueles se desarrollaron efectivamente por las partes con base en la suscripción del presente acuerdo, de conformidad con lo antes manifestado, las partes imparten la aprobación a la presente acta de liquidación</w:t>
      </w:r>
      <w:r w:rsidRPr="00C66174">
        <w:rPr>
          <w:rFonts w:ascii="Arial" w:hAnsi="Arial" w:cs="Arial"/>
          <w:sz w:val="22"/>
          <w:szCs w:val="22"/>
        </w:rPr>
        <w:t>.</w:t>
      </w:r>
    </w:p>
    <w:p w14:paraId="6201B2BC" w14:textId="77777777" w:rsidR="00D02053" w:rsidRPr="00C66174" w:rsidRDefault="00D02053" w:rsidP="00D02053">
      <w:pPr>
        <w:jc w:val="both"/>
        <w:rPr>
          <w:rFonts w:ascii="Arial" w:hAnsi="Arial" w:cs="Arial"/>
          <w:sz w:val="22"/>
          <w:szCs w:val="22"/>
        </w:rPr>
      </w:pPr>
    </w:p>
    <w:p w14:paraId="7632C4E3" w14:textId="77777777" w:rsidR="00D02053" w:rsidRPr="00C66174" w:rsidRDefault="00D02053" w:rsidP="00D02053">
      <w:pPr>
        <w:jc w:val="both"/>
        <w:rPr>
          <w:rFonts w:ascii="Arial" w:hAnsi="Arial" w:cs="Arial"/>
          <w:sz w:val="22"/>
          <w:szCs w:val="22"/>
        </w:rPr>
      </w:pPr>
      <w:r w:rsidRPr="00C66174">
        <w:rPr>
          <w:rFonts w:ascii="Arial" w:hAnsi="Arial" w:cs="Arial"/>
          <w:sz w:val="22"/>
          <w:szCs w:val="22"/>
        </w:rPr>
        <w:t>En atención a lo previsto en la presente acta, las partes dan por liquidado del presente Contrato declarándose a PAZ y SALVO, entre ellas, libres de todo apremio o desavenencia, por lo cual no se consigna observaciones u objeciones al mismo.</w:t>
      </w:r>
    </w:p>
    <w:p w14:paraId="14B83C91" w14:textId="77777777" w:rsidR="00D02053" w:rsidRPr="00C66174" w:rsidRDefault="00D02053" w:rsidP="00D02053">
      <w:pPr>
        <w:jc w:val="both"/>
        <w:rPr>
          <w:rFonts w:ascii="Arial" w:hAnsi="Arial" w:cs="Arial"/>
          <w:sz w:val="22"/>
          <w:szCs w:val="22"/>
        </w:rPr>
      </w:pPr>
    </w:p>
    <w:p w14:paraId="7AF84324" w14:textId="0649D862" w:rsidR="00D02053" w:rsidRPr="00C66174" w:rsidRDefault="00D02053" w:rsidP="00D02053">
      <w:pPr>
        <w:jc w:val="both"/>
        <w:rPr>
          <w:rFonts w:ascii="Arial" w:hAnsi="Arial" w:cs="Arial"/>
          <w:sz w:val="22"/>
          <w:szCs w:val="22"/>
        </w:rPr>
      </w:pPr>
      <w:r w:rsidRPr="00C66174">
        <w:rPr>
          <w:rFonts w:ascii="Arial" w:hAnsi="Arial" w:cs="Arial"/>
          <w:sz w:val="22"/>
          <w:szCs w:val="22"/>
        </w:rPr>
        <w:t>Se firma en Ibagué, a los</w:t>
      </w:r>
      <w:r w:rsidRPr="00C66174">
        <w:rPr>
          <w:rFonts w:ascii="Arial" w:hAnsi="Arial" w:cs="Arial"/>
          <w:noProof/>
          <w:sz w:val="22"/>
          <w:szCs w:val="22"/>
        </w:rPr>
        <w:t xml:space="preserve"> </w:t>
      </w:r>
      <w:r w:rsidR="00DC0530">
        <w:rPr>
          <w:rFonts w:ascii="Arial" w:hAnsi="Arial" w:cs="Arial"/>
          <w:noProof/>
          <w:sz w:val="22"/>
          <w:szCs w:val="22"/>
        </w:rPr>
        <w:t>xx</w:t>
      </w:r>
      <w:r w:rsidRPr="00C66174">
        <w:rPr>
          <w:rFonts w:ascii="Arial" w:hAnsi="Arial" w:cs="Arial"/>
          <w:noProof/>
          <w:sz w:val="22"/>
          <w:szCs w:val="22"/>
        </w:rPr>
        <w:t xml:space="preserve"> días del mes de </w:t>
      </w:r>
      <w:r w:rsidR="00DC0530">
        <w:rPr>
          <w:rFonts w:ascii="Arial" w:hAnsi="Arial" w:cs="Arial"/>
          <w:noProof/>
          <w:sz w:val="22"/>
          <w:szCs w:val="22"/>
        </w:rPr>
        <w:t>xxxx</w:t>
      </w:r>
      <w:r w:rsidR="007B5080">
        <w:rPr>
          <w:rFonts w:ascii="Arial" w:hAnsi="Arial" w:cs="Arial"/>
          <w:noProof/>
          <w:sz w:val="22"/>
          <w:szCs w:val="22"/>
        </w:rPr>
        <w:t xml:space="preserve"> d</w:t>
      </w:r>
      <w:r w:rsidRPr="00C66174">
        <w:rPr>
          <w:rFonts w:ascii="Arial" w:hAnsi="Arial" w:cs="Arial"/>
          <w:noProof/>
          <w:sz w:val="22"/>
          <w:szCs w:val="22"/>
        </w:rPr>
        <w:t>e 202</w:t>
      </w:r>
      <w:r w:rsidR="00DC0530">
        <w:rPr>
          <w:rFonts w:ascii="Arial" w:hAnsi="Arial" w:cs="Arial"/>
          <w:noProof/>
          <w:sz w:val="22"/>
          <w:szCs w:val="22"/>
        </w:rPr>
        <w:t>6</w:t>
      </w:r>
      <w:r w:rsidRPr="00C66174">
        <w:rPr>
          <w:rFonts w:ascii="Arial" w:hAnsi="Arial" w:cs="Arial"/>
          <w:noProof/>
          <w:sz w:val="22"/>
          <w:szCs w:val="22"/>
        </w:rPr>
        <w:t>.</w:t>
      </w:r>
    </w:p>
    <w:p w14:paraId="2134AC53" w14:textId="77777777" w:rsidR="00D02053" w:rsidRPr="00C66174" w:rsidRDefault="00D02053" w:rsidP="00D02053">
      <w:pPr>
        <w:pStyle w:val="Textoindependiente2"/>
        <w:spacing w:line="240" w:lineRule="auto"/>
        <w:rPr>
          <w:rFonts w:ascii="Arial" w:hAnsi="Arial" w:cs="Arial"/>
          <w:sz w:val="22"/>
          <w:szCs w:val="22"/>
        </w:rPr>
      </w:pPr>
    </w:p>
    <w:p w14:paraId="7CC3A385" w14:textId="44FD669C" w:rsidR="00D02053" w:rsidRPr="00C66174" w:rsidRDefault="00D02053" w:rsidP="00D02053">
      <w:pPr>
        <w:pStyle w:val="Textoindependiente2"/>
        <w:spacing w:line="240" w:lineRule="auto"/>
        <w:rPr>
          <w:rFonts w:ascii="Arial" w:hAnsi="Arial" w:cs="Arial"/>
          <w:sz w:val="22"/>
          <w:szCs w:val="22"/>
        </w:rPr>
      </w:pPr>
      <w:r w:rsidRPr="00C66174">
        <w:rPr>
          <w:rFonts w:ascii="Arial" w:hAnsi="Arial" w:cs="Arial"/>
          <w:sz w:val="22"/>
          <w:szCs w:val="22"/>
        </w:rPr>
        <w:t>CONTRATANTE</w:t>
      </w:r>
      <w:r w:rsidRPr="00C66174">
        <w:rPr>
          <w:rFonts w:ascii="Arial" w:hAnsi="Arial" w:cs="Arial"/>
          <w:sz w:val="22"/>
          <w:szCs w:val="22"/>
        </w:rPr>
        <w:tab/>
      </w:r>
      <w:r w:rsidRPr="00C66174">
        <w:rPr>
          <w:rFonts w:ascii="Arial" w:hAnsi="Arial" w:cs="Arial"/>
          <w:sz w:val="22"/>
          <w:szCs w:val="22"/>
        </w:rPr>
        <w:tab/>
      </w:r>
      <w:r w:rsidRPr="00C66174">
        <w:rPr>
          <w:rFonts w:ascii="Arial" w:hAnsi="Arial" w:cs="Arial"/>
          <w:sz w:val="22"/>
          <w:szCs w:val="22"/>
        </w:rPr>
        <w:tab/>
      </w:r>
      <w:r w:rsidRPr="00C66174">
        <w:rPr>
          <w:rFonts w:ascii="Arial" w:hAnsi="Arial" w:cs="Arial"/>
          <w:sz w:val="22"/>
          <w:szCs w:val="22"/>
        </w:rPr>
        <w:tab/>
      </w:r>
      <w:r w:rsidR="0001458D">
        <w:rPr>
          <w:rFonts w:ascii="Arial" w:hAnsi="Arial" w:cs="Arial"/>
          <w:sz w:val="22"/>
          <w:szCs w:val="22"/>
        </w:rPr>
        <w:tab/>
      </w:r>
      <w:r w:rsidRPr="00C66174">
        <w:rPr>
          <w:rFonts w:ascii="Arial" w:hAnsi="Arial" w:cs="Arial"/>
          <w:sz w:val="22"/>
          <w:szCs w:val="22"/>
        </w:rPr>
        <w:t>CONTRATISTA</w:t>
      </w:r>
    </w:p>
    <w:p w14:paraId="33995C21" w14:textId="77777777" w:rsidR="00D26386" w:rsidRDefault="00D26386" w:rsidP="00D02053">
      <w:pPr>
        <w:pStyle w:val="Textoindependiente2"/>
        <w:spacing w:line="240" w:lineRule="auto"/>
        <w:rPr>
          <w:rFonts w:ascii="Arial" w:hAnsi="Arial" w:cs="Arial"/>
          <w:sz w:val="22"/>
          <w:szCs w:val="22"/>
        </w:rPr>
      </w:pPr>
    </w:p>
    <w:p w14:paraId="3AA7FFB3" w14:textId="77777777" w:rsidR="00EF59D9" w:rsidRDefault="00EF59D9" w:rsidP="00D02053">
      <w:pPr>
        <w:pStyle w:val="Textoindependiente2"/>
        <w:spacing w:line="240" w:lineRule="auto"/>
        <w:rPr>
          <w:rFonts w:ascii="Arial" w:hAnsi="Arial" w:cs="Arial"/>
          <w:sz w:val="22"/>
          <w:szCs w:val="22"/>
        </w:rPr>
      </w:pPr>
    </w:p>
    <w:p w14:paraId="3388E66E" w14:textId="77777777" w:rsidR="00EF59D9" w:rsidRPr="00C66174" w:rsidRDefault="00EF59D9" w:rsidP="00D02053">
      <w:pPr>
        <w:pStyle w:val="Textoindependiente2"/>
        <w:spacing w:line="240" w:lineRule="auto"/>
        <w:rPr>
          <w:rFonts w:ascii="Arial" w:hAnsi="Arial" w:cs="Arial"/>
          <w:sz w:val="22"/>
          <w:szCs w:val="22"/>
        </w:rPr>
      </w:pPr>
    </w:p>
    <w:p w14:paraId="431EDAFB" w14:textId="6B916C87" w:rsidR="00D02053" w:rsidRPr="0001458D" w:rsidRDefault="0001458D" w:rsidP="00D02053">
      <w:pPr>
        <w:jc w:val="both"/>
        <w:rPr>
          <w:rFonts w:ascii="Arial" w:hAnsi="Arial" w:cs="Arial"/>
        </w:rPr>
      </w:pPr>
      <w:r w:rsidRPr="0001458D">
        <w:rPr>
          <w:rFonts w:ascii="Arial" w:hAnsi="Arial" w:cs="Arial"/>
          <w:b/>
        </w:rPr>
        <w:t>Dra. NELA DEL ROCIO SANCHEZ LOPEZ</w:t>
      </w:r>
      <w:r w:rsidR="00D02053" w:rsidRPr="0001458D">
        <w:rPr>
          <w:rFonts w:ascii="Arial" w:hAnsi="Arial" w:cs="Arial"/>
          <w:b/>
        </w:rPr>
        <w:tab/>
      </w:r>
      <w:r>
        <w:rPr>
          <w:rFonts w:ascii="Arial" w:hAnsi="Arial" w:cs="Arial"/>
          <w:b/>
        </w:rPr>
        <w:tab/>
      </w:r>
      <w:r w:rsidR="00D02053" w:rsidRPr="0001458D">
        <w:rPr>
          <w:rFonts w:ascii="Arial" w:hAnsi="Arial" w:cs="Arial"/>
          <w:b/>
          <w:bCs/>
        </w:rPr>
        <w:t>ALEJANDRO MONTAÑA BOCANEGRA</w:t>
      </w:r>
      <w:r w:rsidR="00D02053" w:rsidRPr="0001458D">
        <w:rPr>
          <w:rFonts w:ascii="Arial" w:hAnsi="Arial" w:cs="Arial"/>
          <w:b/>
          <w:noProof/>
        </w:rPr>
        <w:t xml:space="preserve"> </w:t>
      </w:r>
      <w:r w:rsidR="00D02053" w:rsidRPr="0001458D">
        <w:rPr>
          <w:rFonts w:ascii="Arial" w:hAnsi="Arial" w:cs="Arial"/>
        </w:rPr>
        <w:t xml:space="preserve">       </w:t>
      </w:r>
    </w:p>
    <w:p w14:paraId="11C39A7D" w14:textId="77777777" w:rsidR="00D02053" w:rsidRPr="00C66174" w:rsidRDefault="00D02053" w:rsidP="00D02053">
      <w:pPr>
        <w:rPr>
          <w:rFonts w:ascii="Arial" w:hAnsi="Arial" w:cs="Arial"/>
          <w:sz w:val="22"/>
          <w:szCs w:val="22"/>
        </w:rPr>
      </w:pPr>
      <w:r w:rsidRPr="00C66174">
        <w:rPr>
          <w:rFonts w:ascii="Arial" w:hAnsi="Arial" w:cs="Arial"/>
          <w:sz w:val="22"/>
          <w:szCs w:val="22"/>
        </w:rPr>
        <w:t>Rectora</w:t>
      </w:r>
      <w:r w:rsidRPr="00C66174">
        <w:rPr>
          <w:rFonts w:ascii="Arial" w:hAnsi="Arial" w:cs="Arial"/>
          <w:sz w:val="22"/>
          <w:szCs w:val="22"/>
        </w:rPr>
        <w:tab/>
      </w:r>
    </w:p>
    <w:p w14:paraId="180A75F2" w14:textId="77777777" w:rsidR="00D02053" w:rsidRPr="00C66174" w:rsidRDefault="00D02053" w:rsidP="00D02053">
      <w:pPr>
        <w:jc w:val="center"/>
        <w:rPr>
          <w:rFonts w:ascii="Arial" w:hAnsi="Arial" w:cs="Arial"/>
          <w:b/>
          <w:sz w:val="22"/>
          <w:szCs w:val="22"/>
          <w:lang w:val="es-ES_tradnl"/>
        </w:rPr>
      </w:pPr>
    </w:p>
    <w:p w14:paraId="44386FDC" w14:textId="77777777" w:rsidR="00D02053" w:rsidRDefault="00D02053" w:rsidP="00DC0422">
      <w:pPr>
        <w:pStyle w:val="Textoindependiente"/>
        <w:sectPr w:rsidR="00D02053" w:rsidSect="007A2769">
          <w:headerReference w:type="default" r:id="rId8"/>
          <w:footerReference w:type="default" r:id="rId9"/>
          <w:headerReference w:type="first" r:id="rId10"/>
          <w:footerReference w:type="first" r:id="rId11"/>
          <w:pgSz w:w="12240" w:h="15840" w:code="1"/>
          <w:pgMar w:top="1417" w:right="1701" w:bottom="1417" w:left="1701" w:header="708" w:footer="708" w:gutter="0"/>
          <w:cols w:space="708"/>
          <w:docGrid w:linePitch="360"/>
        </w:sectPr>
      </w:pPr>
    </w:p>
    <w:p w14:paraId="6CFE5BC2" w14:textId="77777777" w:rsidR="00D71956" w:rsidRDefault="00D71956" w:rsidP="00885AC5">
      <w:pPr>
        <w:pStyle w:val="Caracteresenmarcados"/>
      </w:pPr>
    </w:p>
    <w:p w14:paraId="7A283712" w14:textId="77777777" w:rsidR="00D71956" w:rsidRDefault="00D71956" w:rsidP="00885AC5">
      <w:pPr>
        <w:pStyle w:val="Caracteresenmarcados"/>
      </w:pPr>
    </w:p>
    <w:p w14:paraId="6AD2563B" w14:textId="751322BA" w:rsidR="00DA5322" w:rsidRPr="00D71956" w:rsidRDefault="00DA5322" w:rsidP="00D71956">
      <w:pPr>
        <w:pStyle w:val="Caracteresenmarcados"/>
        <w:jc w:val="center"/>
        <w:rPr>
          <w:rFonts w:ascii="Arial" w:hAnsi="Arial" w:cs="Arial"/>
          <w:b/>
          <w:bCs/>
        </w:rPr>
      </w:pPr>
      <w:r w:rsidRPr="00D71956">
        <w:rPr>
          <w:rFonts w:ascii="Arial" w:hAnsi="Arial" w:cs="Arial"/>
          <w:b/>
          <w:bCs/>
        </w:rPr>
        <w:t>ANEXO 1</w:t>
      </w:r>
    </w:p>
    <w:p w14:paraId="408F8615" w14:textId="5D17B675" w:rsidR="0076056F" w:rsidRDefault="0076056F" w:rsidP="00DA5322">
      <w:pPr>
        <w:jc w:val="center"/>
        <w:rPr>
          <w:rFonts w:ascii="Arial" w:hAnsi="Arial" w:cs="Arial"/>
          <w:b/>
          <w:bCs/>
        </w:rPr>
      </w:pPr>
    </w:p>
    <w:tbl>
      <w:tblPr>
        <w:tblW w:w="13320" w:type="dxa"/>
        <w:tblCellMar>
          <w:left w:w="70" w:type="dxa"/>
          <w:right w:w="70" w:type="dxa"/>
        </w:tblCellMar>
        <w:tblLook w:val="04A0" w:firstRow="1" w:lastRow="0" w:firstColumn="1" w:lastColumn="0" w:noHBand="0" w:noVBand="1"/>
      </w:tblPr>
      <w:tblGrid>
        <w:gridCol w:w="421"/>
        <w:gridCol w:w="4394"/>
        <w:gridCol w:w="850"/>
        <w:gridCol w:w="1276"/>
        <w:gridCol w:w="1559"/>
        <w:gridCol w:w="1418"/>
        <w:gridCol w:w="1701"/>
        <w:gridCol w:w="1701"/>
      </w:tblGrid>
      <w:tr w:rsidR="00EB5761" w:rsidRPr="0076056F" w14:paraId="6EF65123" w14:textId="77777777" w:rsidTr="00D517CC">
        <w:trPr>
          <w:trHeight w:val="312"/>
        </w:trPr>
        <w:tc>
          <w:tcPr>
            <w:tcW w:w="421" w:type="dxa"/>
            <w:vMerge w:val="restart"/>
            <w:tcBorders>
              <w:top w:val="single" w:sz="4" w:space="0" w:color="auto"/>
              <w:left w:val="single" w:sz="4" w:space="0" w:color="auto"/>
              <w:bottom w:val="single" w:sz="4" w:space="0" w:color="auto"/>
              <w:right w:val="single" w:sz="4" w:space="0" w:color="auto"/>
            </w:tcBorders>
            <w:noWrap/>
            <w:vAlign w:val="center"/>
            <w:hideMark/>
          </w:tcPr>
          <w:p w14:paraId="4EE33C08" w14:textId="77777777" w:rsidR="00EB5761" w:rsidRPr="0076056F" w:rsidRDefault="00EB5761" w:rsidP="0076056F">
            <w:pPr>
              <w:jc w:val="center"/>
              <w:rPr>
                <w:rFonts w:ascii="Arial Narrow" w:hAnsi="Arial Narrow" w:cs="Calibri"/>
                <w:b/>
                <w:bCs/>
                <w:color w:val="000000"/>
                <w:sz w:val="18"/>
                <w:szCs w:val="18"/>
                <w:lang w:val="es-CO" w:eastAsia="es-CO"/>
              </w:rPr>
            </w:pPr>
            <w:r w:rsidRPr="0076056F">
              <w:rPr>
                <w:rFonts w:ascii="Arial Narrow" w:hAnsi="Arial Narrow" w:cs="Calibri"/>
                <w:b/>
                <w:bCs/>
                <w:color w:val="000000"/>
                <w:sz w:val="18"/>
                <w:szCs w:val="18"/>
                <w:lang w:val="es-CO" w:eastAsia="es-CO"/>
              </w:rPr>
              <w:t>N°</w:t>
            </w:r>
          </w:p>
        </w:tc>
        <w:tc>
          <w:tcPr>
            <w:tcW w:w="4394" w:type="dxa"/>
            <w:vMerge w:val="restart"/>
            <w:tcBorders>
              <w:top w:val="single" w:sz="4" w:space="0" w:color="auto"/>
              <w:left w:val="single" w:sz="4" w:space="0" w:color="auto"/>
              <w:bottom w:val="single" w:sz="4" w:space="0" w:color="auto"/>
              <w:right w:val="single" w:sz="4" w:space="0" w:color="auto"/>
            </w:tcBorders>
            <w:noWrap/>
            <w:vAlign w:val="center"/>
            <w:hideMark/>
          </w:tcPr>
          <w:p w14:paraId="7E82E747" w14:textId="77777777" w:rsidR="00EB5761" w:rsidRPr="0076056F" w:rsidRDefault="00EB5761" w:rsidP="0076056F">
            <w:pPr>
              <w:jc w:val="center"/>
              <w:rPr>
                <w:rFonts w:ascii="Arial Narrow" w:hAnsi="Arial Narrow" w:cs="Calibri"/>
                <w:b/>
                <w:bCs/>
                <w:color w:val="000000"/>
                <w:sz w:val="18"/>
                <w:szCs w:val="18"/>
                <w:lang w:val="es-CO" w:eastAsia="es-CO"/>
              </w:rPr>
            </w:pPr>
            <w:r w:rsidRPr="0076056F">
              <w:rPr>
                <w:rFonts w:ascii="Arial Narrow" w:hAnsi="Arial Narrow" w:cs="Calibri"/>
                <w:b/>
                <w:bCs/>
                <w:color w:val="000000"/>
                <w:sz w:val="18"/>
                <w:szCs w:val="18"/>
                <w:lang w:val="es-CO" w:eastAsia="es-CO"/>
              </w:rPr>
              <w:t>ACTIVIDAD</w:t>
            </w:r>
          </w:p>
        </w:tc>
        <w:tc>
          <w:tcPr>
            <w:tcW w:w="850" w:type="dxa"/>
            <w:vMerge w:val="restart"/>
            <w:tcBorders>
              <w:top w:val="single" w:sz="4" w:space="0" w:color="auto"/>
              <w:left w:val="single" w:sz="4" w:space="0" w:color="auto"/>
              <w:bottom w:val="single" w:sz="4" w:space="0" w:color="auto"/>
              <w:right w:val="single" w:sz="4" w:space="0" w:color="auto"/>
            </w:tcBorders>
            <w:noWrap/>
            <w:vAlign w:val="center"/>
            <w:hideMark/>
          </w:tcPr>
          <w:p w14:paraId="7EEF8FF7" w14:textId="6DC0665D" w:rsidR="00EB5761" w:rsidRPr="0076056F" w:rsidRDefault="00EB5761" w:rsidP="0076056F">
            <w:pPr>
              <w:jc w:val="center"/>
              <w:rPr>
                <w:rFonts w:ascii="Arial Narrow" w:hAnsi="Arial Narrow" w:cs="Calibri"/>
                <w:b/>
                <w:bCs/>
                <w:color w:val="000000"/>
                <w:sz w:val="18"/>
                <w:szCs w:val="18"/>
                <w:lang w:val="es-CO" w:eastAsia="es-CO"/>
              </w:rPr>
            </w:pPr>
            <w:r w:rsidRPr="00AB4A66">
              <w:rPr>
                <w:rFonts w:ascii="Arial Narrow" w:hAnsi="Arial Narrow" w:cs="Calibri"/>
                <w:b/>
                <w:bCs/>
                <w:color w:val="000000"/>
                <w:sz w:val="16"/>
                <w:szCs w:val="16"/>
                <w:lang w:val="es-CO" w:eastAsia="es-CO"/>
              </w:rPr>
              <w:t>CANTIDA</w:t>
            </w:r>
            <w:r>
              <w:rPr>
                <w:rFonts w:ascii="Arial Narrow" w:hAnsi="Arial Narrow" w:cs="Calibri"/>
                <w:b/>
                <w:bCs/>
                <w:color w:val="000000"/>
                <w:sz w:val="16"/>
                <w:szCs w:val="16"/>
                <w:lang w:val="es-CO" w:eastAsia="es-CO"/>
              </w:rPr>
              <w:t>D</w:t>
            </w:r>
          </w:p>
        </w:tc>
        <w:tc>
          <w:tcPr>
            <w:tcW w:w="2835" w:type="dxa"/>
            <w:gridSpan w:val="2"/>
            <w:tcBorders>
              <w:top w:val="single" w:sz="4" w:space="0" w:color="auto"/>
              <w:left w:val="nil"/>
              <w:bottom w:val="single" w:sz="4" w:space="0" w:color="auto"/>
              <w:right w:val="single" w:sz="4" w:space="0" w:color="auto"/>
            </w:tcBorders>
            <w:noWrap/>
            <w:vAlign w:val="bottom"/>
            <w:hideMark/>
          </w:tcPr>
          <w:p w14:paraId="4772FCA1" w14:textId="77777777" w:rsidR="00EB5761" w:rsidRPr="0076056F" w:rsidRDefault="00EB5761" w:rsidP="0076056F">
            <w:pPr>
              <w:jc w:val="center"/>
              <w:rPr>
                <w:rFonts w:ascii="Arial Narrow" w:hAnsi="Arial Narrow" w:cs="Calibri"/>
                <w:b/>
                <w:bCs/>
                <w:color w:val="000000"/>
                <w:sz w:val="18"/>
                <w:szCs w:val="18"/>
                <w:lang w:val="es-CO" w:eastAsia="es-CO"/>
              </w:rPr>
            </w:pPr>
            <w:r w:rsidRPr="0076056F">
              <w:rPr>
                <w:rFonts w:ascii="Arial Narrow" w:hAnsi="Arial Narrow" w:cs="Calibri"/>
                <w:b/>
                <w:bCs/>
                <w:color w:val="000000"/>
                <w:sz w:val="18"/>
                <w:szCs w:val="18"/>
                <w:lang w:val="es-CO" w:eastAsia="es-CO"/>
              </w:rPr>
              <w:t xml:space="preserve"> COTIZACION 1 </w:t>
            </w:r>
          </w:p>
        </w:tc>
        <w:tc>
          <w:tcPr>
            <w:tcW w:w="3119" w:type="dxa"/>
            <w:gridSpan w:val="2"/>
            <w:tcBorders>
              <w:top w:val="single" w:sz="4" w:space="0" w:color="auto"/>
              <w:left w:val="nil"/>
              <w:bottom w:val="single" w:sz="4" w:space="0" w:color="auto"/>
              <w:right w:val="single" w:sz="4" w:space="0" w:color="auto"/>
            </w:tcBorders>
            <w:noWrap/>
            <w:vAlign w:val="center"/>
            <w:hideMark/>
          </w:tcPr>
          <w:p w14:paraId="215276BF" w14:textId="77777777" w:rsidR="00EB5761" w:rsidRPr="0076056F" w:rsidRDefault="00EB5761" w:rsidP="0076056F">
            <w:pPr>
              <w:jc w:val="center"/>
              <w:rPr>
                <w:rFonts w:ascii="Arial Narrow" w:hAnsi="Arial Narrow" w:cs="Calibri"/>
                <w:b/>
                <w:bCs/>
                <w:color w:val="000000"/>
                <w:sz w:val="18"/>
                <w:szCs w:val="18"/>
                <w:lang w:val="es-CO" w:eastAsia="es-CO"/>
              </w:rPr>
            </w:pPr>
            <w:r w:rsidRPr="0076056F">
              <w:rPr>
                <w:rFonts w:ascii="Arial Narrow" w:hAnsi="Arial Narrow" w:cs="Calibri"/>
                <w:b/>
                <w:bCs/>
                <w:color w:val="000000"/>
                <w:sz w:val="18"/>
                <w:szCs w:val="18"/>
                <w:lang w:val="es-CO" w:eastAsia="es-CO"/>
              </w:rPr>
              <w:t xml:space="preserve"> COTIZACION 2 </w:t>
            </w:r>
          </w:p>
        </w:tc>
        <w:tc>
          <w:tcPr>
            <w:tcW w:w="1701" w:type="dxa"/>
            <w:vMerge w:val="restart"/>
            <w:tcBorders>
              <w:top w:val="single" w:sz="4" w:space="0" w:color="auto"/>
              <w:left w:val="single" w:sz="4" w:space="0" w:color="auto"/>
              <w:bottom w:val="single" w:sz="4" w:space="0" w:color="auto"/>
              <w:right w:val="single" w:sz="4" w:space="0" w:color="auto"/>
            </w:tcBorders>
            <w:vAlign w:val="bottom"/>
            <w:hideMark/>
          </w:tcPr>
          <w:p w14:paraId="73A23116" w14:textId="77777777" w:rsidR="00EB5761" w:rsidRPr="0076056F" w:rsidRDefault="00EB5761" w:rsidP="0076056F">
            <w:pPr>
              <w:jc w:val="center"/>
              <w:rPr>
                <w:rFonts w:ascii="Arial Narrow" w:hAnsi="Arial Narrow" w:cs="Calibri"/>
                <w:b/>
                <w:bCs/>
                <w:color w:val="000000"/>
                <w:sz w:val="18"/>
                <w:szCs w:val="18"/>
                <w:lang w:val="es-CO" w:eastAsia="es-CO"/>
              </w:rPr>
            </w:pPr>
            <w:r w:rsidRPr="0076056F">
              <w:rPr>
                <w:rFonts w:ascii="Arial Narrow" w:hAnsi="Arial Narrow" w:cs="Calibri"/>
                <w:b/>
                <w:bCs/>
                <w:color w:val="000000"/>
                <w:sz w:val="18"/>
                <w:szCs w:val="18"/>
                <w:lang w:val="es-CO" w:eastAsia="es-CO"/>
              </w:rPr>
              <w:t>PROMEDIO V/UNITARIO</w:t>
            </w:r>
          </w:p>
        </w:tc>
      </w:tr>
      <w:tr w:rsidR="00EB5761" w:rsidRPr="0076056F" w14:paraId="125AF101" w14:textId="77777777" w:rsidTr="00D517CC">
        <w:trPr>
          <w:trHeight w:val="26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A93A864" w14:textId="77777777" w:rsidR="00EB5761" w:rsidRPr="0076056F" w:rsidRDefault="00EB5761" w:rsidP="0076056F">
            <w:pPr>
              <w:rPr>
                <w:rFonts w:ascii="Arial Narrow" w:hAnsi="Arial Narrow" w:cs="Calibri"/>
                <w:b/>
                <w:bCs/>
                <w:color w:val="000000"/>
                <w:sz w:val="18"/>
                <w:szCs w:val="18"/>
                <w:lang w:val="es-CO" w:eastAsia="es-CO"/>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0DB00E20" w14:textId="77777777" w:rsidR="00EB5761" w:rsidRPr="0076056F" w:rsidRDefault="00EB5761" w:rsidP="0076056F">
            <w:pPr>
              <w:rPr>
                <w:rFonts w:ascii="Arial Narrow" w:hAnsi="Arial Narrow" w:cs="Calibri"/>
                <w:b/>
                <w:bCs/>
                <w:color w:val="000000"/>
                <w:sz w:val="18"/>
                <w:szCs w:val="18"/>
                <w:lang w:val="es-CO" w:eastAsia="es-CO"/>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61A969A" w14:textId="77777777" w:rsidR="00EB5761" w:rsidRPr="0076056F" w:rsidRDefault="00EB5761" w:rsidP="0076056F">
            <w:pPr>
              <w:rPr>
                <w:rFonts w:ascii="Arial Narrow" w:hAnsi="Arial Narrow" w:cs="Calibri"/>
                <w:b/>
                <w:bCs/>
                <w:color w:val="000000"/>
                <w:sz w:val="18"/>
                <w:szCs w:val="18"/>
                <w:lang w:val="es-CO" w:eastAsia="es-CO"/>
              </w:rPr>
            </w:pPr>
          </w:p>
        </w:tc>
        <w:tc>
          <w:tcPr>
            <w:tcW w:w="1276" w:type="dxa"/>
            <w:tcBorders>
              <w:top w:val="nil"/>
              <w:left w:val="nil"/>
              <w:bottom w:val="single" w:sz="4" w:space="0" w:color="auto"/>
              <w:right w:val="single" w:sz="4" w:space="0" w:color="auto"/>
            </w:tcBorders>
            <w:noWrap/>
            <w:vAlign w:val="center"/>
            <w:hideMark/>
          </w:tcPr>
          <w:p w14:paraId="35105588" w14:textId="77777777" w:rsidR="00EB5761" w:rsidRPr="0076056F" w:rsidRDefault="00EB5761" w:rsidP="0076056F">
            <w:pPr>
              <w:jc w:val="center"/>
              <w:rPr>
                <w:rFonts w:ascii="Arial Narrow" w:hAnsi="Arial Narrow" w:cs="Calibri"/>
                <w:b/>
                <w:bCs/>
                <w:color w:val="000000"/>
                <w:sz w:val="18"/>
                <w:szCs w:val="18"/>
                <w:lang w:val="es-CO" w:eastAsia="es-CO"/>
              </w:rPr>
            </w:pPr>
            <w:r w:rsidRPr="0076056F">
              <w:rPr>
                <w:rFonts w:ascii="Arial Narrow" w:hAnsi="Arial Narrow" w:cs="Calibri"/>
                <w:b/>
                <w:bCs/>
                <w:color w:val="000000"/>
                <w:sz w:val="18"/>
                <w:szCs w:val="18"/>
                <w:lang w:val="es-CO" w:eastAsia="es-CO"/>
              </w:rPr>
              <w:t xml:space="preserve"> V/UNITARIO  </w:t>
            </w:r>
          </w:p>
        </w:tc>
        <w:tc>
          <w:tcPr>
            <w:tcW w:w="1559" w:type="dxa"/>
            <w:tcBorders>
              <w:top w:val="nil"/>
              <w:left w:val="nil"/>
              <w:bottom w:val="single" w:sz="4" w:space="0" w:color="auto"/>
              <w:right w:val="single" w:sz="4" w:space="0" w:color="auto"/>
            </w:tcBorders>
            <w:noWrap/>
            <w:vAlign w:val="center"/>
            <w:hideMark/>
          </w:tcPr>
          <w:p w14:paraId="4EAE161A" w14:textId="77777777" w:rsidR="00EB5761" w:rsidRPr="0076056F" w:rsidRDefault="00EB5761" w:rsidP="0076056F">
            <w:pPr>
              <w:jc w:val="center"/>
              <w:rPr>
                <w:rFonts w:ascii="Arial Narrow" w:hAnsi="Arial Narrow" w:cs="Calibri"/>
                <w:b/>
                <w:bCs/>
                <w:color w:val="000000"/>
                <w:sz w:val="18"/>
                <w:szCs w:val="18"/>
                <w:lang w:val="es-CO" w:eastAsia="es-CO"/>
              </w:rPr>
            </w:pPr>
            <w:r w:rsidRPr="0076056F">
              <w:rPr>
                <w:rFonts w:ascii="Arial Narrow" w:hAnsi="Arial Narrow" w:cs="Calibri"/>
                <w:b/>
                <w:bCs/>
                <w:color w:val="000000"/>
                <w:sz w:val="18"/>
                <w:szCs w:val="18"/>
                <w:lang w:val="es-CO" w:eastAsia="es-CO"/>
              </w:rPr>
              <w:t>V/TOTAL</w:t>
            </w:r>
          </w:p>
        </w:tc>
        <w:tc>
          <w:tcPr>
            <w:tcW w:w="1418" w:type="dxa"/>
            <w:tcBorders>
              <w:top w:val="nil"/>
              <w:left w:val="nil"/>
              <w:bottom w:val="single" w:sz="4" w:space="0" w:color="auto"/>
              <w:right w:val="single" w:sz="4" w:space="0" w:color="auto"/>
            </w:tcBorders>
            <w:noWrap/>
            <w:vAlign w:val="center"/>
            <w:hideMark/>
          </w:tcPr>
          <w:p w14:paraId="0792B92B" w14:textId="77777777" w:rsidR="00EB5761" w:rsidRPr="0076056F" w:rsidRDefault="00EB5761" w:rsidP="0076056F">
            <w:pPr>
              <w:jc w:val="center"/>
              <w:rPr>
                <w:rFonts w:ascii="Arial Narrow" w:hAnsi="Arial Narrow" w:cs="Calibri"/>
                <w:b/>
                <w:bCs/>
                <w:color w:val="000000"/>
                <w:sz w:val="18"/>
                <w:szCs w:val="18"/>
                <w:lang w:val="es-CO" w:eastAsia="es-CO"/>
              </w:rPr>
            </w:pPr>
            <w:r w:rsidRPr="0076056F">
              <w:rPr>
                <w:rFonts w:ascii="Arial Narrow" w:hAnsi="Arial Narrow" w:cs="Calibri"/>
                <w:b/>
                <w:bCs/>
                <w:color w:val="000000"/>
                <w:sz w:val="18"/>
                <w:szCs w:val="18"/>
                <w:lang w:val="es-CO" w:eastAsia="es-CO"/>
              </w:rPr>
              <w:t xml:space="preserve"> V/UNITARIO  </w:t>
            </w:r>
          </w:p>
        </w:tc>
        <w:tc>
          <w:tcPr>
            <w:tcW w:w="1701" w:type="dxa"/>
            <w:tcBorders>
              <w:top w:val="nil"/>
              <w:left w:val="nil"/>
              <w:bottom w:val="single" w:sz="4" w:space="0" w:color="auto"/>
              <w:right w:val="nil"/>
            </w:tcBorders>
            <w:noWrap/>
            <w:vAlign w:val="center"/>
            <w:hideMark/>
          </w:tcPr>
          <w:p w14:paraId="22D6524E" w14:textId="77777777" w:rsidR="00EB5761" w:rsidRPr="0076056F" w:rsidRDefault="00EB5761" w:rsidP="0076056F">
            <w:pPr>
              <w:jc w:val="center"/>
              <w:rPr>
                <w:rFonts w:ascii="Arial Narrow" w:hAnsi="Arial Narrow" w:cs="Calibri"/>
                <w:b/>
                <w:bCs/>
                <w:color w:val="000000"/>
                <w:sz w:val="18"/>
                <w:szCs w:val="18"/>
                <w:lang w:val="es-CO" w:eastAsia="es-CO"/>
              </w:rPr>
            </w:pPr>
            <w:r w:rsidRPr="0076056F">
              <w:rPr>
                <w:rFonts w:ascii="Arial Narrow" w:hAnsi="Arial Narrow" w:cs="Calibri"/>
                <w:b/>
                <w:bCs/>
                <w:color w:val="000000"/>
                <w:sz w:val="18"/>
                <w:szCs w:val="18"/>
                <w:lang w:val="es-CO" w:eastAsia="es-CO"/>
              </w:rPr>
              <w:t>V/TOTAL</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3205035" w14:textId="77777777" w:rsidR="00EB5761" w:rsidRPr="0076056F" w:rsidRDefault="00EB5761" w:rsidP="0076056F">
            <w:pPr>
              <w:rPr>
                <w:rFonts w:ascii="Arial Narrow" w:hAnsi="Arial Narrow" w:cs="Calibri"/>
                <w:b/>
                <w:bCs/>
                <w:color w:val="000000"/>
                <w:sz w:val="18"/>
                <w:szCs w:val="18"/>
                <w:lang w:val="es-CO" w:eastAsia="es-CO"/>
              </w:rPr>
            </w:pPr>
          </w:p>
        </w:tc>
      </w:tr>
      <w:tr w:rsidR="00174413" w:rsidRPr="005B7EC3" w14:paraId="13673202" w14:textId="77777777" w:rsidTr="00110928">
        <w:trPr>
          <w:trHeight w:val="260"/>
        </w:trPr>
        <w:tc>
          <w:tcPr>
            <w:tcW w:w="421" w:type="dxa"/>
            <w:tcBorders>
              <w:top w:val="nil"/>
              <w:left w:val="single" w:sz="4" w:space="0" w:color="auto"/>
              <w:bottom w:val="single" w:sz="4" w:space="0" w:color="auto"/>
              <w:right w:val="single" w:sz="4" w:space="0" w:color="auto"/>
            </w:tcBorders>
            <w:noWrap/>
            <w:vAlign w:val="center"/>
          </w:tcPr>
          <w:p w14:paraId="1956E9B2" w14:textId="68818237" w:rsidR="00174413" w:rsidRPr="005B7EC3" w:rsidRDefault="00174413" w:rsidP="00174413">
            <w:pPr>
              <w:jc w:val="center"/>
              <w:rPr>
                <w:rFonts w:ascii="Arial Narrow" w:hAnsi="Arial Narrow" w:cs="Calibri"/>
                <w:color w:val="000000"/>
                <w:sz w:val="18"/>
                <w:szCs w:val="18"/>
                <w:lang w:val="es-CO" w:eastAsia="es-CO"/>
              </w:rPr>
            </w:pPr>
            <w:r>
              <w:rPr>
                <w:rFonts w:ascii="Arial" w:hAnsi="Arial" w:cs="Arial"/>
                <w:b/>
                <w:bCs/>
                <w:lang w:val="es-CO" w:eastAsia="es-CO"/>
              </w:rPr>
              <w:t>1</w:t>
            </w:r>
          </w:p>
        </w:tc>
        <w:tc>
          <w:tcPr>
            <w:tcW w:w="4394" w:type="dxa"/>
            <w:tcBorders>
              <w:top w:val="nil"/>
              <w:left w:val="nil"/>
              <w:bottom w:val="single" w:sz="4" w:space="0" w:color="auto"/>
              <w:right w:val="single" w:sz="4" w:space="0" w:color="auto"/>
            </w:tcBorders>
            <w:noWrap/>
            <w:vAlign w:val="center"/>
          </w:tcPr>
          <w:p w14:paraId="36500E0F" w14:textId="40CB1EB4" w:rsidR="00174413" w:rsidRPr="005B7EC3" w:rsidRDefault="00174413" w:rsidP="00174413">
            <w:pPr>
              <w:rPr>
                <w:rFonts w:ascii="Arial Narrow" w:hAnsi="Arial Narrow" w:cs="Calibri"/>
                <w:color w:val="000000"/>
                <w:sz w:val="16"/>
                <w:szCs w:val="16"/>
                <w:lang w:val="es-CO" w:eastAsia="es-CO"/>
              </w:rPr>
            </w:pPr>
            <w:r>
              <w:rPr>
                <w:rFonts w:ascii="Arial" w:hAnsi="Arial" w:cs="Arial"/>
                <w:b/>
                <w:bCs/>
                <w:lang w:val="es-CO" w:eastAsia="es-CO"/>
              </w:rPr>
              <w:t>I</w:t>
            </w:r>
            <w:r w:rsidRPr="00BE1D75">
              <w:rPr>
                <w:rFonts w:ascii="Arial" w:hAnsi="Arial" w:cs="Arial"/>
                <w:b/>
                <w:bCs/>
                <w:lang w:val="es-CO" w:eastAsia="es-CO"/>
              </w:rPr>
              <w:t xml:space="preserve">nstalación </w:t>
            </w:r>
            <w:r>
              <w:rPr>
                <w:rFonts w:ascii="Arial" w:hAnsi="Arial" w:cs="Arial"/>
                <w:b/>
                <w:bCs/>
                <w:lang w:val="es-CO" w:eastAsia="es-CO"/>
              </w:rPr>
              <w:t xml:space="preserve">y suministro </w:t>
            </w:r>
            <w:r w:rsidRPr="00BE1D75">
              <w:rPr>
                <w:rFonts w:ascii="Arial" w:hAnsi="Arial" w:cs="Arial"/>
                <w:b/>
                <w:bCs/>
                <w:lang w:val="es-CO" w:eastAsia="es-CO"/>
              </w:rPr>
              <w:t>de arrancador eléctrico para luces de la piscina.</w:t>
            </w:r>
          </w:p>
        </w:tc>
        <w:tc>
          <w:tcPr>
            <w:tcW w:w="850" w:type="dxa"/>
            <w:tcBorders>
              <w:top w:val="nil"/>
              <w:left w:val="nil"/>
              <w:bottom w:val="single" w:sz="4" w:space="0" w:color="auto"/>
              <w:right w:val="single" w:sz="4" w:space="0" w:color="auto"/>
            </w:tcBorders>
            <w:noWrap/>
            <w:vAlign w:val="center"/>
          </w:tcPr>
          <w:p w14:paraId="3838185C" w14:textId="19FE2CE8" w:rsidR="00174413" w:rsidRPr="005B7EC3" w:rsidRDefault="00174413" w:rsidP="00174413">
            <w:pPr>
              <w:jc w:val="center"/>
              <w:rPr>
                <w:rFonts w:ascii="Arial Narrow" w:hAnsi="Arial Narrow" w:cs="Calibri"/>
                <w:color w:val="000000"/>
                <w:sz w:val="16"/>
                <w:szCs w:val="16"/>
                <w:lang w:val="es-CO" w:eastAsia="es-CO"/>
              </w:rPr>
            </w:pPr>
            <w:r>
              <w:rPr>
                <w:rFonts w:ascii="Arial" w:hAnsi="Arial" w:cs="Arial"/>
                <w:b/>
                <w:bCs/>
                <w:lang w:val="es-CO" w:eastAsia="es-CO"/>
              </w:rPr>
              <w:t>1</w:t>
            </w:r>
          </w:p>
        </w:tc>
        <w:tc>
          <w:tcPr>
            <w:tcW w:w="1276" w:type="dxa"/>
            <w:tcBorders>
              <w:top w:val="nil"/>
              <w:left w:val="nil"/>
              <w:bottom w:val="single" w:sz="4" w:space="0" w:color="auto"/>
              <w:right w:val="single" w:sz="4" w:space="0" w:color="auto"/>
            </w:tcBorders>
            <w:vAlign w:val="center"/>
          </w:tcPr>
          <w:p w14:paraId="5B0B6321" w14:textId="6E269CB8" w:rsidR="00174413" w:rsidRPr="00D02053" w:rsidRDefault="00174413" w:rsidP="00174413">
            <w:pPr>
              <w:jc w:val="right"/>
              <w:rPr>
                <w:rFonts w:ascii="Arial Narrow" w:hAnsi="Arial Narrow" w:cs="Calibri"/>
                <w:color w:val="000000"/>
                <w:sz w:val="16"/>
                <w:szCs w:val="16"/>
                <w:highlight w:val="yellow"/>
                <w:lang w:val="es-CO" w:eastAsia="es-CO"/>
              </w:rPr>
            </w:pPr>
            <w:r>
              <w:rPr>
                <w:rFonts w:ascii="Arial" w:hAnsi="Arial" w:cs="Arial"/>
                <w:lang w:val="en-US"/>
              </w:rPr>
              <w:t>$416.500</w:t>
            </w:r>
          </w:p>
        </w:tc>
        <w:tc>
          <w:tcPr>
            <w:tcW w:w="1559" w:type="dxa"/>
            <w:tcBorders>
              <w:top w:val="nil"/>
              <w:left w:val="nil"/>
              <w:bottom w:val="single" w:sz="4" w:space="0" w:color="auto"/>
              <w:right w:val="nil"/>
            </w:tcBorders>
            <w:noWrap/>
            <w:vAlign w:val="center"/>
          </w:tcPr>
          <w:p w14:paraId="5EE6BD6E" w14:textId="5CCA872E" w:rsidR="00174413" w:rsidRPr="00D02053" w:rsidRDefault="00174413" w:rsidP="00174413">
            <w:pPr>
              <w:jc w:val="right"/>
              <w:rPr>
                <w:rFonts w:ascii="Arial Narrow" w:hAnsi="Arial Narrow" w:cs="Calibri"/>
                <w:color w:val="000000"/>
                <w:sz w:val="16"/>
                <w:szCs w:val="16"/>
                <w:highlight w:val="yellow"/>
                <w:lang w:val="es-CO" w:eastAsia="es-CO"/>
              </w:rPr>
            </w:pPr>
            <w:r>
              <w:rPr>
                <w:rFonts w:ascii="Arial" w:hAnsi="Arial" w:cs="Arial"/>
                <w:lang w:val="en-US"/>
              </w:rPr>
              <w:t>$416.500</w:t>
            </w:r>
          </w:p>
        </w:tc>
        <w:tc>
          <w:tcPr>
            <w:tcW w:w="1418" w:type="dxa"/>
            <w:tcBorders>
              <w:top w:val="nil"/>
              <w:left w:val="single" w:sz="4" w:space="0" w:color="auto"/>
              <w:bottom w:val="single" w:sz="4" w:space="0" w:color="auto"/>
              <w:right w:val="single" w:sz="4" w:space="0" w:color="auto"/>
            </w:tcBorders>
            <w:noWrap/>
            <w:vAlign w:val="center"/>
          </w:tcPr>
          <w:p w14:paraId="54FE19FF" w14:textId="388BD0BD" w:rsidR="00174413" w:rsidRPr="009862F3" w:rsidRDefault="00174413" w:rsidP="00174413">
            <w:pPr>
              <w:jc w:val="right"/>
              <w:rPr>
                <w:rFonts w:ascii="Arial Narrow" w:hAnsi="Arial Narrow" w:cs="Calibri"/>
                <w:color w:val="000000"/>
                <w:sz w:val="16"/>
                <w:szCs w:val="16"/>
                <w:lang w:val="es-CO" w:eastAsia="es-CO"/>
              </w:rPr>
            </w:pPr>
            <w:r w:rsidRPr="009862F3">
              <w:rPr>
                <w:rFonts w:ascii="Arial" w:hAnsi="Arial" w:cs="Arial"/>
                <w:color w:val="000000"/>
              </w:rPr>
              <w:t>$</w:t>
            </w:r>
            <w:r w:rsidR="00F413C2" w:rsidRPr="009862F3">
              <w:rPr>
                <w:rFonts w:ascii="Arial" w:hAnsi="Arial" w:cs="Arial"/>
                <w:color w:val="000000"/>
              </w:rPr>
              <w:t>450</w:t>
            </w:r>
            <w:r w:rsidRPr="009862F3">
              <w:rPr>
                <w:rFonts w:ascii="Arial" w:hAnsi="Arial" w:cs="Arial"/>
                <w:color w:val="000000"/>
              </w:rPr>
              <w:t>.000</w:t>
            </w:r>
          </w:p>
        </w:tc>
        <w:tc>
          <w:tcPr>
            <w:tcW w:w="1701" w:type="dxa"/>
            <w:tcBorders>
              <w:top w:val="nil"/>
              <w:left w:val="nil"/>
              <w:bottom w:val="single" w:sz="4" w:space="0" w:color="auto"/>
              <w:right w:val="nil"/>
            </w:tcBorders>
            <w:noWrap/>
            <w:vAlign w:val="center"/>
          </w:tcPr>
          <w:p w14:paraId="33384133" w14:textId="63CC89FD" w:rsidR="00174413" w:rsidRPr="009862F3" w:rsidRDefault="00174413" w:rsidP="00174413">
            <w:pPr>
              <w:jc w:val="right"/>
              <w:rPr>
                <w:rFonts w:ascii="Calibri" w:hAnsi="Calibri" w:cs="Calibri"/>
                <w:color w:val="000000"/>
                <w:sz w:val="16"/>
                <w:szCs w:val="16"/>
                <w:lang w:val="es-CO" w:eastAsia="es-CO"/>
              </w:rPr>
            </w:pPr>
            <w:r w:rsidRPr="009862F3">
              <w:rPr>
                <w:rFonts w:ascii="Arial" w:hAnsi="Arial" w:cs="Arial"/>
                <w:color w:val="000000"/>
              </w:rPr>
              <w:t xml:space="preserve">$ </w:t>
            </w:r>
            <w:r w:rsidR="00F413C2" w:rsidRPr="009862F3">
              <w:rPr>
                <w:rFonts w:ascii="Arial" w:hAnsi="Arial" w:cs="Arial"/>
                <w:color w:val="000000"/>
              </w:rPr>
              <w:t>450</w:t>
            </w:r>
            <w:r w:rsidRPr="009862F3">
              <w:rPr>
                <w:rFonts w:ascii="Arial" w:hAnsi="Arial" w:cs="Arial"/>
                <w:color w:val="000000"/>
              </w:rPr>
              <w:t>.000</w:t>
            </w:r>
          </w:p>
        </w:tc>
        <w:tc>
          <w:tcPr>
            <w:tcW w:w="1701" w:type="dxa"/>
            <w:tcBorders>
              <w:top w:val="nil"/>
              <w:left w:val="single" w:sz="4" w:space="0" w:color="auto"/>
              <w:bottom w:val="single" w:sz="4" w:space="0" w:color="auto"/>
              <w:right w:val="single" w:sz="4" w:space="0" w:color="auto"/>
            </w:tcBorders>
            <w:noWrap/>
            <w:vAlign w:val="center"/>
          </w:tcPr>
          <w:p w14:paraId="102A1B25" w14:textId="58E8230F" w:rsidR="00174413" w:rsidRPr="009862F3" w:rsidRDefault="00174413" w:rsidP="00110928">
            <w:pPr>
              <w:jc w:val="right"/>
              <w:rPr>
                <w:rFonts w:ascii="Arial Narrow" w:hAnsi="Arial Narrow" w:cs="Calibri"/>
                <w:color w:val="000000"/>
                <w:sz w:val="16"/>
                <w:szCs w:val="16"/>
                <w:lang w:val="es-CO" w:eastAsia="es-CO"/>
              </w:rPr>
            </w:pPr>
            <w:r w:rsidRPr="009862F3">
              <w:rPr>
                <w:rFonts w:ascii="Arial" w:hAnsi="Arial" w:cs="Arial"/>
                <w:color w:val="000000"/>
              </w:rPr>
              <w:t>$</w:t>
            </w:r>
            <w:r w:rsidR="009E2DEC">
              <w:rPr>
                <w:rFonts w:ascii="Arial" w:hAnsi="Arial" w:cs="Arial"/>
                <w:color w:val="000000"/>
              </w:rPr>
              <w:t>433.250</w:t>
            </w:r>
          </w:p>
        </w:tc>
      </w:tr>
      <w:tr w:rsidR="00174413" w:rsidRPr="005B7EC3" w14:paraId="04C71821" w14:textId="77777777" w:rsidTr="00110928">
        <w:trPr>
          <w:trHeight w:val="260"/>
        </w:trPr>
        <w:tc>
          <w:tcPr>
            <w:tcW w:w="421" w:type="dxa"/>
            <w:tcBorders>
              <w:top w:val="nil"/>
              <w:left w:val="single" w:sz="4" w:space="0" w:color="auto"/>
              <w:bottom w:val="single" w:sz="4" w:space="0" w:color="auto"/>
              <w:right w:val="single" w:sz="4" w:space="0" w:color="auto"/>
            </w:tcBorders>
            <w:noWrap/>
            <w:vAlign w:val="center"/>
          </w:tcPr>
          <w:p w14:paraId="233758B2" w14:textId="7D166B04" w:rsidR="00174413" w:rsidRPr="005B7EC3" w:rsidRDefault="00174413" w:rsidP="00174413">
            <w:pPr>
              <w:jc w:val="center"/>
              <w:rPr>
                <w:rFonts w:ascii="Arial Narrow" w:hAnsi="Arial Narrow" w:cs="Calibri"/>
                <w:color w:val="000000"/>
                <w:sz w:val="18"/>
                <w:szCs w:val="18"/>
                <w:lang w:val="es-CO" w:eastAsia="es-CO"/>
              </w:rPr>
            </w:pPr>
            <w:r>
              <w:rPr>
                <w:rFonts w:ascii="Arial" w:hAnsi="Arial" w:cs="Arial"/>
                <w:b/>
                <w:bCs/>
                <w:lang w:val="es-CO" w:eastAsia="es-CO"/>
              </w:rPr>
              <w:t>2</w:t>
            </w:r>
          </w:p>
        </w:tc>
        <w:tc>
          <w:tcPr>
            <w:tcW w:w="4394" w:type="dxa"/>
            <w:tcBorders>
              <w:top w:val="nil"/>
              <w:left w:val="nil"/>
              <w:bottom w:val="single" w:sz="4" w:space="0" w:color="auto"/>
              <w:right w:val="single" w:sz="4" w:space="0" w:color="auto"/>
            </w:tcBorders>
            <w:noWrap/>
            <w:vAlign w:val="center"/>
          </w:tcPr>
          <w:p w14:paraId="0ABF09B8" w14:textId="77777777" w:rsidR="00174413" w:rsidRPr="00BA1AD8" w:rsidRDefault="00174413" w:rsidP="00174413">
            <w:pPr>
              <w:jc w:val="both"/>
              <w:rPr>
                <w:rFonts w:ascii="Arial" w:hAnsi="Arial" w:cs="Arial"/>
                <w:b/>
                <w:bCs/>
                <w:lang w:val="es-CO" w:eastAsia="es-CO"/>
              </w:rPr>
            </w:pPr>
            <w:r w:rsidRPr="00CF7810">
              <w:rPr>
                <w:rFonts w:ascii="Arial" w:hAnsi="Arial" w:cs="Arial"/>
                <w:b/>
                <w:bCs/>
                <w:lang w:val="es-CO" w:eastAsia="es-CO"/>
              </w:rPr>
              <w:t>Mantenimiento correctivo de COMPRESOR con motor eléctrico monofásico chino de 1.0 hp, 110/220 voltios a 3450 rpm de la institución consistente en:</w:t>
            </w:r>
          </w:p>
          <w:p w14:paraId="5DE482DA" w14:textId="77777777" w:rsidR="00174413" w:rsidRPr="00921FC2" w:rsidRDefault="00174413" w:rsidP="00174413">
            <w:pPr>
              <w:numPr>
                <w:ilvl w:val="0"/>
                <w:numId w:val="25"/>
              </w:numPr>
              <w:jc w:val="both"/>
              <w:rPr>
                <w:rFonts w:ascii="Arial" w:hAnsi="Arial" w:cs="Arial"/>
                <w:lang w:val="es-CO" w:eastAsia="es-CO"/>
              </w:rPr>
            </w:pPr>
            <w:r w:rsidRPr="00921FC2">
              <w:rPr>
                <w:rFonts w:ascii="Arial" w:hAnsi="Arial" w:cs="Arial"/>
                <w:lang w:val="es-CO" w:eastAsia="es-CO"/>
              </w:rPr>
              <w:t xml:space="preserve">Rebobinado de estator. </w:t>
            </w:r>
          </w:p>
          <w:p w14:paraId="227CC914" w14:textId="77777777" w:rsidR="00174413" w:rsidRPr="00921FC2" w:rsidRDefault="00174413" w:rsidP="00174413">
            <w:pPr>
              <w:numPr>
                <w:ilvl w:val="0"/>
                <w:numId w:val="25"/>
              </w:numPr>
              <w:jc w:val="both"/>
              <w:rPr>
                <w:rFonts w:ascii="Arial" w:hAnsi="Arial" w:cs="Arial"/>
                <w:lang w:val="es-CO" w:eastAsia="es-CO"/>
              </w:rPr>
            </w:pPr>
            <w:r w:rsidRPr="00921FC2">
              <w:rPr>
                <w:rFonts w:ascii="Arial" w:hAnsi="Arial" w:cs="Arial"/>
                <w:lang w:val="es-CO" w:eastAsia="es-CO"/>
              </w:rPr>
              <w:t xml:space="preserve">Cambio de rodamientos. </w:t>
            </w:r>
          </w:p>
          <w:p w14:paraId="283ABC9D" w14:textId="77777777" w:rsidR="00174413" w:rsidRPr="00921FC2" w:rsidRDefault="00174413" w:rsidP="00174413">
            <w:pPr>
              <w:numPr>
                <w:ilvl w:val="0"/>
                <w:numId w:val="25"/>
              </w:numPr>
              <w:jc w:val="both"/>
              <w:rPr>
                <w:rFonts w:ascii="Arial" w:hAnsi="Arial" w:cs="Arial"/>
                <w:lang w:val="es-CO" w:eastAsia="es-CO"/>
              </w:rPr>
            </w:pPr>
            <w:r w:rsidRPr="00921FC2">
              <w:rPr>
                <w:rFonts w:ascii="Arial" w:hAnsi="Arial" w:cs="Arial"/>
                <w:lang w:val="es-CO" w:eastAsia="es-CO"/>
              </w:rPr>
              <w:t xml:space="preserve">Ajuste de escudos. </w:t>
            </w:r>
          </w:p>
          <w:p w14:paraId="70629D49" w14:textId="77777777" w:rsidR="00174413" w:rsidRPr="00921FC2" w:rsidRDefault="00174413" w:rsidP="00174413">
            <w:pPr>
              <w:numPr>
                <w:ilvl w:val="0"/>
                <w:numId w:val="25"/>
              </w:numPr>
              <w:jc w:val="both"/>
              <w:rPr>
                <w:rFonts w:ascii="Arial" w:hAnsi="Arial" w:cs="Arial"/>
                <w:lang w:val="es-CO" w:eastAsia="es-CO"/>
              </w:rPr>
            </w:pPr>
            <w:r w:rsidRPr="00921FC2">
              <w:rPr>
                <w:rFonts w:ascii="Arial" w:hAnsi="Arial" w:cs="Arial"/>
                <w:lang w:val="es-CO" w:eastAsia="es-CO"/>
              </w:rPr>
              <w:t xml:space="preserve">Cambio de capacitor de arranque. </w:t>
            </w:r>
          </w:p>
          <w:p w14:paraId="1238F9F3" w14:textId="77777777" w:rsidR="00174413" w:rsidRPr="00921FC2" w:rsidRDefault="00174413" w:rsidP="00174413">
            <w:pPr>
              <w:numPr>
                <w:ilvl w:val="0"/>
                <w:numId w:val="25"/>
              </w:numPr>
              <w:jc w:val="both"/>
              <w:rPr>
                <w:rFonts w:ascii="Arial" w:hAnsi="Arial" w:cs="Arial"/>
                <w:lang w:val="es-CO" w:eastAsia="es-CO"/>
              </w:rPr>
            </w:pPr>
            <w:r w:rsidRPr="00921FC2">
              <w:rPr>
                <w:rFonts w:ascii="Arial" w:hAnsi="Arial" w:cs="Arial"/>
                <w:lang w:val="es-CO" w:eastAsia="es-CO"/>
              </w:rPr>
              <w:t xml:space="preserve">Suministro de tubo para capacitor. </w:t>
            </w:r>
          </w:p>
          <w:p w14:paraId="2ED99FA4" w14:textId="77777777" w:rsidR="00174413" w:rsidRPr="00921FC2" w:rsidRDefault="00174413" w:rsidP="00174413">
            <w:pPr>
              <w:numPr>
                <w:ilvl w:val="0"/>
                <w:numId w:val="25"/>
              </w:numPr>
              <w:jc w:val="both"/>
              <w:rPr>
                <w:rFonts w:ascii="Arial" w:hAnsi="Arial" w:cs="Arial"/>
                <w:lang w:val="es-CO" w:eastAsia="es-CO"/>
              </w:rPr>
            </w:pPr>
            <w:r w:rsidRPr="00921FC2">
              <w:rPr>
                <w:rFonts w:ascii="Arial" w:hAnsi="Arial" w:cs="Arial"/>
                <w:lang w:val="es-CO" w:eastAsia="es-CO"/>
              </w:rPr>
              <w:t xml:space="preserve">Suministro de caja bornera. </w:t>
            </w:r>
          </w:p>
          <w:p w14:paraId="6DCE318A" w14:textId="77777777" w:rsidR="00174413" w:rsidRPr="00921FC2" w:rsidRDefault="00174413" w:rsidP="00174413">
            <w:pPr>
              <w:numPr>
                <w:ilvl w:val="0"/>
                <w:numId w:val="25"/>
              </w:numPr>
              <w:jc w:val="both"/>
              <w:rPr>
                <w:rFonts w:ascii="Arial" w:hAnsi="Arial" w:cs="Arial"/>
                <w:lang w:val="es-CO" w:eastAsia="es-CO"/>
              </w:rPr>
            </w:pPr>
            <w:r w:rsidRPr="00921FC2">
              <w:rPr>
                <w:rFonts w:ascii="Arial" w:hAnsi="Arial" w:cs="Arial"/>
                <w:lang w:val="es-CO" w:eastAsia="es-CO"/>
              </w:rPr>
              <w:t xml:space="preserve">Cambio de polea motor. </w:t>
            </w:r>
          </w:p>
          <w:p w14:paraId="1A4F689B" w14:textId="77777777" w:rsidR="00174413" w:rsidRPr="00921FC2" w:rsidRDefault="00174413" w:rsidP="00174413">
            <w:pPr>
              <w:numPr>
                <w:ilvl w:val="0"/>
                <w:numId w:val="25"/>
              </w:numPr>
              <w:jc w:val="both"/>
              <w:rPr>
                <w:rFonts w:ascii="Arial" w:hAnsi="Arial" w:cs="Arial"/>
                <w:lang w:val="es-CO" w:eastAsia="es-CO"/>
              </w:rPr>
            </w:pPr>
            <w:r w:rsidRPr="00921FC2">
              <w:rPr>
                <w:rFonts w:ascii="Arial" w:hAnsi="Arial" w:cs="Arial"/>
                <w:lang w:val="es-CO" w:eastAsia="es-CO"/>
              </w:rPr>
              <w:t xml:space="preserve">Mantenimiento general a cabezote. </w:t>
            </w:r>
          </w:p>
          <w:p w14:paraId="736CC451" w14:textId="77777777" w:rsidR="00174413" w:rsidRPr="00921FC2" w:rsidRDefault="00174413" w:rsidP="00174413">
            <w:pPr>
              <w:numPr>
                <w:ilvl w:val="0"/>
                <w:numId w:val="25"/>
              </w:numPr>
              <w:jc w:val="both"/>
              <w:rPr>
                <w:rFonts w:ascii="Arial" w:hAnsi="Arial" w:cs="Arial"/>
                <w:lang w:val="es-CO" w:eastAsia="es-CO"/>
              </w:rPr>
            </w:pPr>
            <w:r w:rsidRPr="00921FC2">
              <w:rPr>
                <w:rFonts w:ascii="Arial" w:hAnsi="Arial" w:cs="Arial"/>
                <w:lang w:val="es-CO" w:eastAsia="es-CO"/>
              </w:rPr>
              <w:t xml:space="preserve">Alineación de poleas. </w:t>
            </w:r>
          </w:p>
          <w:p w14:paraId="2EB4589B" w14:textId="77777777" w:rsidR="00174413" w:rsidRPr="00921FC2" w:rsidRDefault="00174413" w:rsidP="00174413">
            <w:pPr>
              <w:numPr>
                <w:ilvl w:val="0"/>
                <w:numId w:val="25"/>
              </w:numPr>
              <w:jc w:val="both"/>
              <w:rPr>
                <w:rFonts w:ascii="Arial" w:hAnsi="Arial" w:cs="Arial"/>
                <w:lang w:val="es-CO" w:eastAsia="es-CO"/>
              </w:rPr>
            </w:pPr>
            <w:r w:rsidRPr="00921FC2">
              <w:rPr>
                <w:rFonts w:ascii="Arial" w:hAnsi="Arial" w:cs="Arial"/>
                <w:lang w:val="es-CO" w:eastAsia="es-CO"/>
              </w:rPr>
              <w:t xml:space="preserve">Limpieza y lavado a tanque. </w:t>
            </w:r>
          </w:p>
          <w:p w14:paraId="1D5271D8" w14:textId="57B7EB7A" w:rsidR="00174413" w:rsidRPr="005B7EC3" w:rsidRDefault="00174413" w:rsidP="00174413">
            <w:pPr>
              <w:jc w:val="both"/>
              <w:rPr>
                <w:rFonts w:ascii="Arial Narrow" w:hAnsi="Arial Narrow" w:cs="Calibri"/>
                <w:color w:val="000000"/>
                <w:sz w:val="16"/>
                <w:szCs w:val="16"/>
                <w:lang w:val="es-CO" w:eastAsia="es-CO"/>
              </w:rPr>
            </w:pPr>
            <w:r w:rsidRPr="00921FC2">
              <w:rPr>
                <w:rFonts w:ascii="Arial" w:hAnsi="Arial" w:cs="Arial"/>
                <w:lang w:val="es-CO" w:eastAsia="es-CO"/>
              </w:rPr>
              <w:t xml:space="preserve">Limpieza general del equipo. </w:t>
            </w:r>
          </w:p>
        </w:tc>
        <w:tc>
          <w:tcPr>
            <w:tcW w:w="850" w:type="dxa"/>
            <w:tcBorders>
              <w:top w:val="nil"/>
              <w:left w:val="nil"/>
              <w:bottom w:val="single" w:sz="4" w:space="0" w:color="auto"/>
              <w:right w:val="single" w:sz="4" w:space="0" w:color="auto"/>
            </w:tcBorders>
            <w:noWrap/>
            <w:vAlign w:val="center"/>
          </w:tcPr>
          <w:p w14:paraId="7EE62263" w14:textId="14BBCC62" w:rsidR="00174413" w:rsidRPr="005B7EC3" w:rsidRDefault="00174413" w:rsidP="00174413">
            <w:pPr>
              <w:jc w:val="center"/>
              <w:rPr>
                <w:rFonts w:ascii="Arial Narrow" w:hAnsi="Arial Narrow" w:cs="Calibri"/>
                <w:color w:val="000000"/>
                <w:sz w:val="16"/>
                <w:szCs w:val="16"/>
                <w:lang w:val="es-CO" w:eastAsia="es-CO"/>
              </w:rPr>
            </w:pPr>
            <w:r>
              <w:rPr>
                <w:rFonts w:ascii="Arial" w:hAnsi="Arial" w:cs="Arial"/>
                <w:b/>
                <w:bCs/>
                <w:lang w:val="es-CO" w:eastAsia="es-CO"/>
              </w:rPr>
              <w:t>1</w:t>
            </w:r>
          </w:p>
        </w:tc>
        <w:tc>
          <w:tcPr>
            <w:tcW w:w="1276" w:type="dxa"/>
            <w:tcBorders>
              <w:top w:val="nil"/>
              <w:left w:val="nil"/>
              <w:bottom w:val="single" w:sz="4" w:space="0" w:color="auto"/>
              <w:right w:val="single" w:sz="4" w:space="0" w:color="auto"/>
            </w:tcBorders>
            <w:vAlign w:val="center"/>
          </w:tcPr>
          <w:p w14:paraId="5DC235A3" w14:textId="284AB6D7" w:rsidR="00174413" w:rsidRPr="00D02053" w:rsidRDefault="00174413" w:rsidP="00174413">
            <w:pPr>
              <w:jc w:val="right"/>
              <w:rPr>
                <w:rFonts w:ascii="Arial Narrow" w:hAnsi="Arial Narrow" w:cs="Calibri"/>
                <w:color w:val="000000"/>
                <w:sz w:val="16"/>
                <w:szCs w:val="16"/>
                <w:highlight w:val="yellow"/>
                <w:lang w:val="es-CO" w:eastAsia="es-CO"/>
              </w:rPr>
            </w:pPr>
            <w:r>
              <w:rPr>
                <w:rFonts w:ascii="Arial" w:hAnsi="Arial" w:cs="Arial"/>
                <w:lang w:val="en-US"/>
              </w:rPr>
              <w:t>$833.000</w:t>
            </w:r>
          </w:p>
        </w:tc>
        <w:tc>
          <w:tcPr>
            <w:tcW w:w="1559" w:type="dxa"/>
            <w:tcBorders>
              <w:top w:val="nil"/>
              <w:left w:val="nil"/>
              <w:bottom w:val="single" w:sz="4" w:space="0" w:color="auto"/>
              <w:right w:val="nil"/>
            </w:tcBorders>
            <w:noWrap/>
            <w:vAlign w:val="center"/>
          </w:tcPr>
          <w:p w14:paraId="7E9089D9" w14:textId="3F11D49D" w:rsidR="00174413" w:rsidRPr="00D02053" w:rsidRDefault="00174413" w:rsidP="00174413">
            <w:pPr>
              <w:jc w:val="right"/>
              <w:rPr>
                <w:rFonts w:ascii="Arial Narrow" w:hAnsi="Arial Narrow" w:cs="Calibri"/>
                <w:color w:val="000000"/>
                <w:sz w:val="16"/>
                <w:szCs w:val="16"/>
                <w:highlight w:val="yellow"/>
                <w:lang w:val="es-CO" w:eastAsia="es-CO"/>
              </w:rPr>
            </w:pPr>
            <w:r>
              <w:rPr>
                <w:rFonts w:ascii="Arial" w:hAnsi="Arial" w:cs="Arial"/>
                <w:lang w:val="en-US"/>
              </w:rPr>
              <w:t>$833.000</w:t>
            </w:r>
          </w:p>
        </w:tc>
        <w:tc>
          <w:tcPr>
            <w:tcW w:w="1418" w:type="dxa"/>
            <w:tcBorders>
              <w:top w:val="nil"/>
              <w:left w:val="single" w:sz="4" w:space="0" w:color="auto"/>
              <w:bottom w:val="single" w:sz="4" w:space="0" w:color="auto"/>
              <w:right w:val="single" w:sz="4" w:space="0" w:color="auto"/>
            </w:tcBorders>
            <w:noWrap/>
            <w:vAlign w:val="center"/>
          </w:tcPr>
          <w:p w14:paraId="0A054FA8" w14:textId="756EFD15" w:rsidR="00174413" w:rsidRPr="009862F3" w:rsidRDefault="00174413" w:rsidP="00174413">
            <w:pPr>
              <w:jc w:val="right"/>
              <w:rPr>
                <w:rFonts w:ascii="Arial Narrow" w:hAnsi="Arial Narrow" w:cs="Calibri"/>
                <w:color w:val="000000"/>
                <w:sz w:val="16"/>
                <w:szCs w:val="16"/>
                <w:lang w:val="es-CO" w:eastAsia="es-CO"/>
              </w:rPr>
            </w:pPr>
            <w:r w:rsidRPr="009862F3">
              <w:rPr>
                <w:rFonts w:ascii="Arial" w:hAnsi="Arial" w:cs="Arial"/>
                <w:color w:val="000000"/>
              </w:rPr>
              <w:t>$</w:t>
            </w:r>
            <w:r w:rsidR="00E341F3" w:rsidRPr="009862F3">
              <w:rPr>
                <w:rFonts w:ascii="Arial" w:hAnsi="Arial" w:cs="Arial"/>
                <w:color w:val="000000"/>
              </w:rPr>
              <w:t>850</w:t>
            </w:r>
            <w:r w:rsidRPr="009862F3">
              <w:rPr>
                <w:rFonts w:ascii="Arial" w:hAnsi="Arial" w:cs="Arial"/>
                <w:color w:val="000000"/>
              </w:rPr>
              <w:t>.000</w:t>
            </w:r>
          </w:p>
        </w:tc>
        <w:tc>
          <w:tcPr>
            <w:tcW w:w="1701" w:type="dxa"/>
            <w:tcBorders>
              <w:top w:val="nil"/>
              <w:left w:val="nil"/>
              <w:bottom w:val="single" w:sz="4" w:space="0" w:color="auto"/>
              <w:right w:val="nil"/>
            </w:tcBorders>
            <w:noWrap/>
            <w:vAlign w:val="center"/>
          </w:tcPr>
          <w:p w14:paraId="08CDA365" w14:textId="1031BADE" w:rsidR="00174413" w:rsidRPr="009862F3" w:rsidRDefault="00174413" w:rsidP="00174413">
            <w:pPr>
              <w:jc w:val="right"/>
              <w:rPr>
                <w:rFonts w:ascii="Calibri" w:hAnsi="Calibri" w:cs="Calibri"/>
                <w:color w:val="000000"/>
                <w:sz w:val="16"/>
                <w:szCs w:val="16"/>
                <w:lang w:val="es-CO" w:eastAsia="es-CO"/>
              </w:rPr>
            </w:pPr>
            <w:r w:rsidRPr="009862F3">
              <w:rPr>
                <w:rFonts w:ascii="Arial" w:hAnsi="Arial" w:cs="Arial"/>
                <w:color w:val="000000"/>
              </w:rPr>
              <w:t>$</w:t>
            </w:r>
            <w:r w:rsidR="00E341F3" w:rsidRPr="009862F3">
              <w:rPr>
                <w:rFonts w:ascii="Arial" w:hAnsi="Arial" w:cs="Arial"/>
                <w:color w:val="000000"/>
              </w:rPr>
              <w:t>850</w:t>
            </w:r>
            <w:r w:rsidRPr="009862F3">
              <w:rPr>
                <w:rFonts w:ascii="Arial" w:hAnsi="Arial" w:cs="Arial"/>
                <w:color w:val="000000"/>
              </w:rPr>
              <w:t>.000</w:t>
            </w:r>
          </w:p>
        </w:tc>
        <w:tc>
          <w:tcPr>
            <w:tcW w:w="1701" w:type="dxa"/>
            <w:tcBorders>
              <w:top w:val="nil"/>
              <w:left w:val="single" w:sz="4" w:space="0" w:color="auto"/>
              <w:bottom w:val="single" w:sz="4" w:space="0" w:color="auto"/>
              <w:right w:val="single" w:sz="4" w:space="0" w:color="auto"/>
            </w:tcBorders>
            <w:noWrap/>
            <w:vAlign w:val="center"/>
          </w:tcPr>
          <w:p w14:paraId="5402187B" w14:textId="2D87914D" w:rsidR="00174413" w:rsidRPr="009862F3" w:rsidRDefault="00174413" w:rsidP="00110928">
            <w:pPr>
              <w:jc w:val="right"/>
              <w:rPr>
                <w:rFonts w:ascii="Arial Narrow" w:hAnsi="Arial Narrow" w:cs="Calibri"/>
                <w:color w:val="000000"/>
                <w:sz w:val="16"/>
                <w:szCs w:val="16"/>
                <w:lang w:val="es-CO" w:eastAsia="es-CO"/>
              </w:rPr>
            </w:pPr>
            <w:r w:rsidRPr="009862F3">
              <w:rPr>
                <w:rFonts w:ascii="Arial" w:hAnsi="Arial" w:cs="Arial"/>
                <w:color w:val="000000"/>
              </w:rPr>
              <w:t>$</w:t>
            </w:r>
            <w:r w:rsidR="00F43D5D">
              <w:rPr>
                <w:rFonts w:ascii="Arial" w:hAnsi="Arial" w:cs="Arial"/>
                <w:color w:val="000000"/>
              </w:rPr>
              <w:t>841</w:t>
            </w:r>
            <w:r w:rsidRPr="009862F3">
              <w:rPr>
                <w:rFonts w:ascii="Arial" w:hAnsi="Arial" w:cs="Arial"/>
                <w:color w:val="000000"/>
              </w:rPr>
              <w:t>.500</w:t>
            </w:r>
          </w:p>
        </w:tc>
      </w:tr>
      <w:tr w:rsidR="00174413" w:rsidRPr="005B7EC3" w14:paraId="3CDA0710" w14:textId="77777777" w:rsidTr="00110928">
        <w:trPr>
          <w:trHeight w:val="260"/>
        </w:trPr>
        <w:tc>
          <w:tcPr>
            <w:tcW w:w="421" w:type="dxa"/>
            <w:tcBorders>
              <w:top w:val="nil"/>
              <w:left w:val="single" w:sz="4" w:space="0" w:color="auto"/>
              <w:bottom w:val="single" w:sz="4" w:space="0" w:color="auto"/>
              <w:right w:val="single" w:sz="4" w:space="0" w:color="auto"/>
            </w:tcBorders>
            <w:noWrap/>
            <w:vAlign w:val="center"/>
          </w:tcPr>
          <w:p w14:paraId="743965E2" w14:textId="38091878" w:rsidR="00174413" w:rsidRPr="005B7EC3" w:rsidRDefault="00174413" w:rsidP="00174413">
            <w:pPr>
              <w:jc w:val="center"/>
              <w:rPr>
                <w:rFonts w:ascii="Arial Narrow" w:hAnsi="Arial Narrow" w:cs="Calibri"/>
                <w:color w:val="000000"/>
                <w:sz w:val="18"/>
                <w:szCs w:val="18"/>
                <w:lang w:val="es-CO" w:eastAsia="es-CO"/>
              </w:rPr>
            </w:pPr>
            <w:r>
              <w:rPr>
                <w:rFonts w:ascii="Arial" w:hAnsi="Arial" w:cs="Arial"/>
                <w:b/>
                <w:bCs/>
                <w:lang w:val="es-CO" w:eastAsia="es-CO"/>
              </w:rPr>
              <w:t>3</w:t>
            </w:r>
          </w:p>
        </w:tc>
        <w:tc>
          <w:tcPr>
            <w:tcW w:w="4394" w:type="dxa"/>
            <w:tcBorders>
              <w:top w:val="nil"/>
              <w:left w:val="nil"/>
              <w:bottom w:val="single" w:sz="4" w:space="0" w:color="auto"/>
              <w:right w:val="single" w:sz="4" w:space="0" w:color="auto"/>
            </w:tcBorders>
            <w:noWrap/>
            <w:vAlign w:val="center"/>
          </w:tcPr>
          <w:p w14:paraId="27C4C1BF" w14:textId="77777777" w:rsidR="00174413" w:rsidRPr="00050ADB" w:rsidRDefault="00174413" w:rsidP="00174413">
            <w:pPr>
              <w:jc w:val="both"/>
              <w:rPr>
                <w:rFonts w:ascii="Arial" w:hAnsi="Arial" w:cs="Arial"/>
                <w:b/>
                <w:bCs/>
                <w:lang w:val="es-CO" w:eastAsia="es-CO"/>
              </w:rPr>
            </w:pPr>
            <w:r>
              <w:rPr>
                <w:rFonts w:ascii="Arial" w:hAnsi="Arial" w:cs="Arial"/>
                <w:b/>
                <w:bCs/>
                <w:lang w:val="es-CO" w:eastAsia="es-CO"/>
              </w:rPr>
              <w:t xml:space="preserve">Mantenimiento Preventivo y correctivo </w:t>
            </w:r>
            <w:r w:rsidRPr="00050ADB">
              <w:rPr>
                <w:rFonts w:ascii="Arial" w:hAnsi="Arial" w:cs="Arial"/>
                <w:b/>
                <w:bCs/>
                <w:lang w:val="es-CO" w:eastAsia="es-CO"/>
              </w:rPr>
              <w:t>electrobombas monofásicas marca MAAAX PUMP de 2.2 KW, 220/460 voltios a 3450 rpm</w:t>
            </w:r>
            <w:r>
              <w:rPr>
                <w:rFonts w:ascii="Arial" w:hAnsi="Arial" w:cs="Arial"/>
                <w:b/>
                <w:bCs/>
                <w:lang w:val="es-CO" w:eastAsia="es-CO"/>
              </w:rPr>
              <w:t xml:space="preserve"> de la PISCINA consistente</w:t>
            </w:r>
            <w:r w:rsidRPr="00050ADB">
              <w:rPr>
                <w:rFonts w:ascii="Arial" w:hAnsi="Arial" w:cs="Arial"/>
                <w:b/>
                <w:bCs/>
                <w:lang w:val="es-CO" w:eastAsia="es-CO"/>
              </w:rPr>
              <w:t xml:space="preserve"> en: </w:t>
            </w:r>
          </w:p>
          <w:p w14:paraId="42498884" w14:textId="77777777" w:rsidR="00174413" w:rsidRPr="00921FC2" w:rsidRDefault="00174413" w:rsidP="00174413">
            <w:pPr>
              <w:numPr>
                <w:ilvl w:val="0"/>
                <w:numId w:val="26"/>
              </w:numPr>
              <w:jc w:val="both"/>
              <w:rPr>
                <w:rFonts w:ascii="Arial" w:hAnsi="Arial" w:cs="Arial"/>
                <w:lang w:val="es-CO" w:eastAsia="es-CO"/>
              </w:rPr>
            </w:pPr>
            <w:r w:rsidRPr="00921FC2">
              <w:rPr>
                <w:rFonts w:ascii="Arial" w:hAnsi="Arial" w:cs="Arial"/>
                <w:lang w:val="es-CO" w:eastAsia="es-CO"/>
              </w:rPr>
              <w:t xml:space="preserve">Cambio de rodamientos. </w:t>
            </w:r>
          </w:p>
          <w:p w14:paraId="1A06F869" w14:textId="77777777" w:rsidR="00174413" w:rsidRPr="00921FC2" w:rsidRDefault="00174413" w:rsidP="00174413">
            <w:pPr>
              <w:numPr>
                <w:ilvl w:val="0"/>
                <w:numId w:val="26"/>
              </w:numPr>
              <w:jc w:val="both"/>
              <w:rPr>
                <w:rFonts w:ascii="Arial" w:hAnsi="Arial" w:cs="Arial"/>
                <w:lang w:val="es-CO" w:eastAsia="es-CO"/>
              </w:rPr>
            </w:pPr>
            <w:r w:rsidRPr="00921FC2">
              <w:rPr>
                <w:rFonts w:ascii="Arial" w:hAnsi="Arial" w:cs="Arial"/>
                <w:lang w:val="es-CO" w:eastAsia="es-CO"/>
              </w:rPr>
              <w:t xml:space="preserve">Ajuste de escudos. </w:t>
            </w:r>
          </w:p>
          <w:p w14:paraId="1874A06D" w14:textId="77777777" w:rsidR="00174413" w:rsidRPr="00921FC2" w:rsidRDefault="00174413" w:rsidP="00174413">
            <w:pPr>
              <w:numPr>
                <w:ilvl w:val="0"/>
                <w:numId w:val="26"/>
              </w:numPr>
              <w:jc w:val="both"/>
              <w:rPr>
                <w:rFonts w:ascii="Arial" w:hAnsi="Arial" w:cs="Arial"/>
                <w:lang w:val="es-CO" w:eastAsia="es-CO"/>
              </w:rPr>
            </w:pPr>
            <w:r w:rsidRPr="00921FC2">
              <w:rPr>
                <w:rFonts w:ascii="Arial" w:hAnsi="Arial" w:cs="Arial"/>
                <w:lang w:val="es-CO" w:eastAsia="es-CO"/>
              </w:rPr>
              <w:t xml:space="preserve">Barnizado de estator. </w:t>
            </w:r>
          </w:p>
          <w:p w14:paraId="4D3B25A0" w14:textId="77777777" w:rsidR="00174413" w:rsidRPr="00921FC2" w:rsidRDefault="00174413" w:rsidP="00174413">
            <w:pPr>
              <w:numPr>
                <w:ilvl w:val="0"/>
                <w:numId w:val="26"/>
              </w:numPr>
              <w:jc w:val="both"/>
              <w:rPr>
                <w:rFonts w:ascii="Arial" w:hAnsi="Arial" w:cs="Arial"/>
                <w:lang w:val="es-CO" w:eastAsia="es-CO"/>
              </w:rPr>
            </w:pPr>
            <w:r w:rsidRPr="00921FC2">
              <w:rPr>
                <w:rFonts w:ascii="Arial" w:hAnsi="Arial" w:cs="Arial"/>
                <w:lang w:val="es-CO" w:eastAsia="es-CO"/>
              </w:rPr>
              <w:t xml:space="preserve">Limpieza de eje motor. </w:t>
            </w:r>
          </w:p>
          <w:p w14:paraId="711F5585" w14:textId="77777777" w:rsidR="00174413" w:rsidRPr="00921FC2" w:rsidRDefault="00174413" w:rsidP="00174413">
            <w:pPr>
              <w:numPr>
                <w:ilvl w:val="0"/>
                <w:numId w:val="26"/>
              </w:numPr>
              <w:jc w:val="both"/>
              <w:rPr>
                <w:rFonts w:ascii="Arial" w:hAnsi="Arial" w:cs="Arial"/>
                <w:lang w:val="es-CO" w:eastAsia="es-CO"/>
              </w:rPr>
            </w:pPr>
            <w:r w:rsidRPr="00921FC2">
              <w:rPr>
                <w:rFonts w:ascii="Arial" w:hAnsi="Arial" w:cs="Arial"/>
                <w:lang w:val="es-CO" w:eastAsia="es-CO"/>
              </w:rPr>
              <w:t xml:space="preserve">Cambio de sello mecánico. </w:t>
            </w:r>
          </w:p>
          <w:p w14:paraId="5A20CCD2" w14:textId="77777777" w:rsidR="00174413" w:rsidRPr="00921FC2" w:rsidRDefault="00174413" w:rsidP="00174413">
            <w:pPr>
              <w:numPr>
                <w:ilvl w:val="0"/>
                <w:numId w:val="26"/>
              </w:numPr>
              <w:jc w:val="both"/>
              <w:rPr>
                <w:rFonts w:ascii="Arial" w:hAnsi="Arial" w:cs="Arial"/>
                <w:lang w:val="es-CO" w:eastAsia="es-CO"/>
              </w:rPr>
            </w:pPr>
            <w:r w:rsidRPr="00921FC2">
              <w:rPr>
                <w:rFonts w:ascii="Arial" w:hAnsi="Arial" w:cs="Arial"/>
                <w:lang w:val="es-CO" w:eastAsia="es-CO"/>
              </w:rPr>
              <w:lastRenderedPageBreak/>
              <w:t xml:space="preserve">Cambio de empaquetadura. </w:t>
            </w:r>
          </w:p>
          <w:p w14:paraId="375E77B8" w14:textId="77777777" w:rsidR="00174413" w:rsidRPr="00921FC2" w:rsidRDefault="00174413" w:rsidP="00174413">
            <w:pPr>
              <w:numPr>
                <w:ilvl w:val="0"/>
                <w:numId w:val="26"/>
              </w:numPr>
              <w:jc w:val="both"/>
              <w:rPr>
                <w:rFonts w:ascii="Arial" w:hAnsi="Arial" w:cs="Arial"/>
                <w:lang w:val="es-CO" w:eastAsia="es-CO"/>
              </w:rPr>
            </w:pPr>
            <w:r w:rsidRPr="00921FC2">
              <w:rPr>
                <w:rFonts w:ascii="Arial" w:hAnsi="Arial" w:cs="Arial"/>
                <w:lang w:val="es-CO" w:eastAsia="es-CO"/>
              </w:rPr>
              <w:t xml:space="preserve">Cambio de impulsor (turbina). </w:t>
            </w:r>
          </w:p>
          <w:p w14:paraId="3E23A91B" w14:textId="77777777" w:rsidR="00174413" w:rsidRPr="00921FC2" w:rsidRDefault="00174413" w:rsidP="00174413">
            <w:pPr>
              <w:numPr>
                <w:ilvl w:val="0"/>
                <w:numId w:val="26"/>
              </w:numPr>
              <w:jc w:val="both"/>
              <w:rPr>
                <w:rFonts w:ascii="Arial" w:hAnsi="Arial" w:cs="Arial"/>
                <w:lang w:val="es-CO" w:eastAsia="es-CO"/>
              </w:rPr>
            </w:pPr>
            <w:r w:rsidRPr="00921FC2">
              <w:rPr>
                <w:rFonts w:ascii="Arial" w:hAnsi="Arial" w:cs="Arial"/>
                <w:lang w:val="es-CO" w:eastAsia="es-CO"/>
              </w:rPr>
              <w:t xml:space="preserve">Limpieza y pintura. </w:t>
            </w:r>
          </w:p>
          <w:p w14:paraId="791B53C9" w14:textId="77777777" w:rsidR="00174413" w:rsidRPr="00921FC2" w:rsidRDefault="00174413" w:rsidP="00174413">
            <w:pPr>
              <w:numPr>
                <w:ilvl w:val="0"/>
                <w:numId w:val="26"/>
              </w:numPr>
              <w:jc w:val="both"/>
              <w:rPr>
                <w:rFonts w:ascii="Arial" w:hAnsi="Arial" w:cs="Arial"/>
                <w:lang w:val="es-CO" w:eastAsia="es-CO"/>
              </w:rPr>
            </w:pPr>
            <w:r w:rsidRPr="00921FC2">
              <w:rPr>
                <w:rFonts w:ascii="Arial" w:hAnsi="Arial" w:cs="Arial"/>
                <w:lang w:val="es-CO" w:eastAsia="es-CO"/>
              </w:rPr>
              <w:t xml:space="preserve">Desmontaje y montaje. </w:t>
            </w:r>
          </w:p>
          <w:p w14:paraId="590674DA" w14:textId="4FFC93F3" w:rsidR="00174413" w:rsidRPr="005B7EC3" w:rsidRDefault="00174413" w:rsidP="00174413">
            <w:pPr>
              <w:jc w:val="both"/>
              <w:rPr>
                <w:rFonts w:ascii="Arial Narrow" w:hAnsi="Arial Narrow" w:cs="Calibri"/>
                <w:color w:val="000000"/>
                <w:sz w:val="16"/>
                <w:szCs w:val="16"/>
                <w:lang w:val="es-CO" w:eastAsia="es-CO"/>
              </w:rPr>
            </w:pPr>
          </w:p>
        </w:tc>
        <w:tc>
          <w:tcPr>
            <w:tcW w:w="850" w:type="dxa"/>
            <w:tcBorders>
              <w:top w:val="nil"/>
              <w:left w:val="nil"/>
              <w:bottom w:val="single" w:sz="4" w:space="0" w:color="auto"/>
              <w:right w:val="single" w:sz="4" w:space="0" w:color="auto"/>
            </w:tcBorders>
            <w:noWrap/>
            <w:vAlign w:val="center"/>
          </w:tcPr>
          <w:p w14:paraId="67BDC2CF" w14:textId="0FC72DE0" w:rsidR="00174413" w:rsidRPr="005B7EC3" w:rsidRDefault="00174413" w:rsidP="00174413">
            <w:pPr>
              <w:jc w:val="center"/>
              <w:rPr>
                <w:rFonts w:ascii="Arial Narrow" w:hAnsi="Arial Narrow" w:cs="Calibri"/>
                <w:color w:val="000000"/>
                <w:sz w:val="16"/>
                <w:szCs w:val="16"/>
                <w:lang w:val="es-CO" w:eastAsia="es-CO"/>
              </w:rPr>
            </w:pPr>
            <w:r>
              <w:rPr>
                <w:rFonts w:ascii="Arial" w:hAnsi="Arial" w:cs="Arial"/>
                <w:b/>
                <w:bCs/>
                <w:lang w:val="es-CO" w:eastAsia="es-CO"/>
              </w:rPr>
              <w:lastRenderedPageBreak/>
              <w:t>2</w:t>
            </w:r>
          </w:p>
        </w:tc>
        <w:tc>
          <w:tcPr>
            <w:tcW w:w="1276" w:type="dxa"/>
            <w:tcBorders>
              <w:top w:val="nil"/>
              <w:left w:val="nil"/>
              <w:bottom w:val="single" w:sz="4" w:space="0" w:color="auto"/>
              <w:right w:val="single" w:sz="4" w:space="0" w:color="auto"/>
            </w:tcBorders>
            <w:vAlign w:val="center"/>
          </w:tcPr>
          <w:p w14:paraId="75E76373" w14:textId="5B0BAD3D" w:rsidR="00174413" w:rsidRPr="00D02053" w:rsidRDefault="00174413" w:rsidP="00174413">
            <w:pPr>
              <w:jc w:val="right"/>
              <w:rPr>
                <w:rFonts w:ascii="Arial Narrow" w:hAnsi="Arial Narrow" w:cs="Calibri"/>
                <w:color w:val="000000"/>
                <w:sz w:val="16"/>
                <w:szCs w:val="16"/>
                <w:highlight w:val="yellow"/>
                <w:lang w:val="es-CO" w:eastAsia="es-CO"/>
              </w:rPr>
            </w:pPr>
            <w:r>
              <w:rPr>
                <w:rFonts w:ascii="Arial" w:hAnsi="Arial" w:cs="Arial"/>
                <w:lang w:val="en-US"/>
              </w:rPr>
              <w:t>$476.000</w:t>
            </w:r>
          </w:p>
        </w:tc>
        <w:tc>
          <w:tcPr>
            <w:tcW w:w="1559" w:type="dxa"/>
            <w:tcBorders>
              <w:top w:val="nil"/>
              <w:left w:val="nil"/>
              <w:bottom w:val="single" w:sz="4" w:space="0" w:color="auto"/>
              <w:right w:val="nil"/>
            </w:tcBorders>
            <w:noWrap/>
            <w:vAlign w:val="center"/>
          </w:tcPr>
          <w:p w14:paraId="48DF3454" w14:textId="6445C54C" w:rsidR="00174413" w:rsidRPr="00D02053" w:rsidRDefault="00174413" w:rsidP="00174413">
            <w:pPr>
              <w:jc w:val="right"/>
              <w:rPr>
                <w:rFonts w:ascii="Arial Narrow" w:hAnsi="Arial Narrow" w:cs="Calibri"/>
                <w:color w:val="000000"/>
                <w:sz w:val="16"/>
                <w:szCs w:val="16"/>
                <w:highlight w:val="yellow"/>
                <w:lang w:val="es-CO" w:eastAsia="es-CO"/>
              </w:rPr>
            </w:pPr>
            <w:r>
              <w:rPr>
                <w:rFonts w:ascii="Arial" w:hAnsi="Arial" w:cs="Arial"/>
                <w:lang w:val="en-US"/>
              </w:rPr>
              <w:t>$952</w:t>
            </w:r>
            <w:r w:rsidRPr="00711AE8">
              <w:rPr>
                <w:rFonts w:ascii="Arial" w:hAnsi="Arial" w:cs="Arial"/>
                <w:lang w:val="en-US"/>
              </w:rPr>
              <w:t>.</w:t>
            </w:r>
            <w:r>
              <w:rPr>
                <w:rFonts w:ascii="Arial" w:hAnsi="Arial" w:cs="Arial"/>
                <w:lang w:val="en-US"/>
              </w:rPr>
              <w:t>0</w:t>
            </w:r>
            <w:r w:rsidRPr="00711AE8">
              <w:rPr>
                <w:rFonts w:ascii="Arial" w:hAnsi="Arial" w:cs="Arial"/>
                <w:lang w:val="en-US"/>
              </w:rPr>
              <w:t>00</w:t>
            </w:r>
          </w:p>
        </w:tc>
        <w:tc>
          <w:tcPr>
            <w:tcW w:w="1418" w:type="dxa"/>
            <w:tcBorders>
              <w:top w:val="nil"/>
              <w:left w:val="single" w:sz="4" w:space="0" w:color="auto"/>
              <w:bottom w:val="single" w:sz="4" w:space="0" w:color="auto"/>
              <w:right w:val="single" w:sz="4" w:space="0" w:color="auto"/>
            </w:tcBorders>
            <w:noWrap/>
            <w:vAlign w:val="center"/>
          </w:tcPr>
          <w:p w14:paraId="35E7569A" w14:textId="3A4F7034" w:rsidR="00174413" w:rsidRPr="009862F3" w:rsidRDefault="00174413" w:rsidP="00174413">
            <w:pPr>
              <w:jc w:val="right"/>
              <w:rPr>
                <w:rFonts w:ascii="Arial Narrow" w:hAnsi="Arial Narrow" w:cs="Calibri"/>
                <w:color w:val="000000"/>
                <w:sz w:val="16"/>
                <w:szCs w:val="16"/>
                <w:lang w:val="es-CO" w:eastAsia="es-CO"/>
              </w:rPr>
            </w:pPr>
            <w:r w:rsidRPr="009862F3">
              <w:rPr>
                <w:rFonts w:ascii="Arial" w:hAnsi="Arial" w:cs="Arial"/>
                <w:color w:val="000000"/>
              </w:rPr>
              <w:t>$</w:t>
            </w:r>
            <w:r w:rsidR="00E341F3" w:rsidRPr="009862F3">
              <w:rPr>
                <w:rFonts w:ascii="Arial" w:hAnsi="Arial" w:cs="Arial"/>
                <w:color w:val="000000"/>
              </w:rPr>
              <w:t>500</w:t>
            </w:r>
            <w:r w:rsidRPr="009862F3">
              <w:rPr>
                <w:rFonts w:ascii="Arial" w:hAnsi="Arial" w:cs="Arial"/>
                <w:color w:val="000000"/>
              </w:rPr>
              <w:t>.000</w:t>
            </w:r>
          </w:p>
        </w:tc>
        <w:tc>
          <w:tcPr>
            <w:tcW w:w="1701" w:type="dxa"/>
            <w:tcBorders>
              <w:top w:val="nil"/>
              <w:left w:val="nil"/>
              <w:bottom w:val="single" w:sz="4" w:space="0" w:color="auto"/>
              <w:right w:val="nil"/>
            </w:tcBorders>
            <w:noWrap/>
            <w:vAlign w:val="center"/>
          </w:tcPr>
          <w:p w14:paraId="06F234DB" w14:textId="054D29D9" w:rsidR="00174413" w:rsidRPr="009862F3" w:rsidRDefault="00174413" w:rsidP="00174413">
            <w:pPr>
              <w:jc w:val="right"/>
              <w:rPr>
                <w:rFonts w:ascii="Calibri" w:hAnsi="Calibri" w:cs="Calibri"/>
                <w:color w:val="000000"/>
                <w:sz w:val="16"/>
                <w:szCs w:val="16"/>
                <w:lang w:val="es-CO" w:eastAsia="es-CO"/>
              </w:rPr>
            </w:pPr>
            <w:r w:rsidRPr="009862F3">
              <w:rPr>
                <w:rFonts w:ascii="Arial" w:hAnsi="Arial" w:cs="Arial"/>
                <w:color w:val="000000"/>
              </w:rPr>
              <w:t>$</w:t>
            </w:r>
            <w:r w:rsidR="00C0632F" w:rsidRPr="009862F3">
              <w:rPr>
                <w:rFonts w:ascii="Arial" w:hAnsi="Arial" w:cs="Arial"/>
                <w:color w:val="000000"/>
              </w:rPr>
              <w:t>1.0</w:t>
            </w:r>
            <w:r w:rsidR="00E341F3" w:rsidRPr="009862F3">
              <w:rPr>
                <w:rFonts w:ascii="Arial" w:hAnsi="Arial" w:cs="Arial"/>
                <w:color w:val="000000"/>
              </w:rPr>
              <w:t>00</w:t>
            </w:r>
            <w:r w:rsidRPr="009862F3">
              <w:rPr>
                <w:rFonts w:ascii="Arial" w:hAnsi="Arial" w:cs="Arial"/>
                <w:color w:val="000000"/>
              </w:rPr>
              <w:t>.000</w:t>
            </w:r>
          </w:p>
        </w:tc>
        <w:tc>
          <w:tcPr>
            <w:tcW w:w="1701" w:type="dxa"/>
            <w:tcBorders>
              <w:top w:val="nil"/>
              <w:left w:val="single" w:sz="4" w:space="0" w:color="auto"/>
              <w:bottom w:val="single" w:sz="4" w:space="0" w:color="auto"/>
              <w:right w:val="single" w:sz="4" w:space="0" w:color="auto"/>
            </w:tcBorders>
            <w:noWrap/>
            <w:vAlign w:val="center"/>
          </w:tcPr>
          <w:p w14:paraId="14E2600C" w14:textId="6DCC1C17" w:rsidR="00174413" w:rsidRPr="009862F3" w:rsidRDefault="00174413" w:rsidP="00110928">
            <w:pPr>
              <w:jc w:val="right"/>
              <w:rPr>
                <w:rFonts w:ascii="Arial Narrow" w:hAnsi="Arial Narrow" w:cs="Calibri"/>
                <w:color w:val="000000"/>
                <w:sz w:val="16"/>
                <w:szCs w:val="16"/>
                <w:lang w:val="es-CO" w:eastAsia="es-CO"/>
              </w:rPr>
            </w:pPr>
            <w:r w:rsidRPr="009862F3">
              <w:rPr>
                <w:rFonts w:ascii="Arial" w:hAnsi="Arial" w:cs="Arial"/>
                <w:color w:val="000000"/>
              </w:rPr>
              <w:t>$</w:t>
            </w:r>
            <w:r w:rsidR="00C82A8A">
              <w:rPr>
                <w:rFonts w:ascii="Arial" w:hAnsi="Arial" w:cs="Arial"/>
                <w:color w:val="000000"/>
              </w:rPr>
              <w:t>976.000</w:t>
            </w:r>
          </w:p>
        </w:tc>
      </w:tr>
      <w:tr w:rsidR="00174413" w:rsidRPr="005B7EC3" w14:paraId="2E92B5F0" w14:textId="77777777" w:rsidTr="00110928">
        <w:trPr>
          <w:trHeight w:val="260"/>
        </w:trPr>
        <w:tc>
          <w:tcPr>
            <w:tcW w:w="421" w:type="dxa"/>
            <w:tcBorders>
              <w:top w:val="nil"/>
              <w:left w:val="single" w:sz="4" w:space="0" w:color="auto"/>
              <w:bottom w:val="single" w:sz="4" w:space="0" w:color="auto"/>
              <w:right w:val="single" w:sz="4" w:space="0" w:color="auto"/>
            </w:tcBorders>
            <w:noWrap/>
            <w:vAlign w:val="center"/>
          </w:tcPr>
          <w:p w14:paraId="597A53F0" w14:textId="492C4A28" w:rsidR="00174413" w:rsidRPr="005B7EC3" w:rsidRDefault="00174413" w:rsidP="00174413">
            <w:pPr>
              <w:jc w:val="center"/>
              <w:rPr>
                <w:rFonts w:ascii="Arial Narrow" w:hAnsi="Arial Narrow" w:cs="Calibri"/>
                <w:color w:val="000000"/>
                <w:sz w:val="18"/>
                <w:szCs w:val="18"/>
                <w:lang w:val="es-CO" w:eastAsia="es-CO"/>
              </w:rPr>
            </w:pPr>
            <w:r>
              <w:rPr>
                <w:rFonts w:ascii="Arial" w:hAnsi="Arial" w:cs="Arial"/>
                <w:b/>
                <w:bCs/>
                <w:lang w:val="es-CO" w:eastAsia="es-CO"/>
              </w:rPr>
              <w:t>4</w:t>
            </w:r>
          </w:p>
        </w:tc>
        <w:tc>
          <w:tcPr>
            <w:tcW w:w="4394" w:type="dxa"/>
            <w:tcBorders>
              <w:top w:val="nil"/>
              <w:left w:val="nil"/>
              <w:bottom w:val="single" w:sz="4" w:space="0" w:color="auto"/>
              <w:right w:val="single" w:sz="4" w:space="0" w:color="auto"/>
            </w:tcBorders>
            <w:noWrap/>
            <w:vAlign w:val="center"/>
          </w:tcPr>
          <w:p w14:paraId="1BB8E5AD" w14:textId="77777777" w:rsidR="00174413" w:rsidRPr="002801A1" w:rsidRDefault="00174413" w:rsidP="00174413">
            <w:pPr>
              <w:jc w:val="both"/>
              <w:rPr>
                <w:rFonts w:ascii="Arial" w:hAnsi="Arial" w:cs="Arial"/>
                <w:b/>
                <w:bCs/>
                <w:lang w:val="es-CO" w:eastAsia="es-CO"/>
              </w:rPr>
            </w:pPr>
            <w:r>
              <w:rPr>
                <w:rFonts w:ascii="Arial" w:hAnsi="Arial" w:cs="Arial"/>
                <w:b/>
                <w:bCs/>
                <w:lang w:val="es-CO" w:eastAsia="es-CO"/>
              </w:rPr>
              <w:t>Instalación y suministro de u</w:t>
            </w:r>
            <w:r w:rsidRPr="002801A1">
              <w:rPr>
                <w:rFonts w:ascii="Arial" w:hAnsi="Arial" w:cs="Arial"/>
                <w:b/>
                <w:bCs/>
                <w:lang w:val="es-CO" w:eastAsia="es-CO"/>
              </w:rPr>
              <w:t>na válvula multiport ubicada en los filtros de arena de la PISCINA consistente</w:t>
            </w:r>
          </w:p>
          <w:p w14:paraId="44F31240" w14:textId="4325C9BB" w:rsidR="00174413" w:rsidRPr="005B7EC3" w:rsidRDefault="00174413" w:rsidP="00174413">
            <w:pPr>
              <w:jc w:val="both"/>
              <w:rPr>
                <w:rFonts w:ascii="Arial Narrow" w:hAnsi="Arial Narrow" w:cs="Calibri"/>
                <w:color w:val="000000"/>
                <w:sz w:val="16"/>
                <w:szCs w:val="16"/>
                <w:lang w:val="es-CO" w:eastAsia="es-CO"/>
              </w:rPr>
            </w:pPr>
          </w:p>
        </w:tc>
        <w:tc>
          <w:tcPr>
            <w:tcW w:w="850" w:type="dxa"/>
            <w:tcBorders>
              <w:top w:val="nil"/>
              <w:left w:val="nil"/>
              <w:bottom w:val="single" w:sz="4" w:space="0" w:color="auto"/>
              <w:right w:val="single" w:sz="4" w:space="0" w:color="auto"/>
            </w:tcBorders>
            <w:noWrap/>
            <w:vAlign w:val="center"/>
          </w:tcPr>
          <w:p w14:paraId="3C1008F4" w14:textId="53ED5106" w:rsidR="00174413" w:rsidRPr="005B7EC3" w:rsidRDefault="00174413" w:rsidP="00174413">
            <w:pPr>
              <w:jc w:val="center"/>
              <w:rPr>
                <w:rFonts w:ascii="Arial Narrow" w:hAnsi="Arial Narrow" w:cs="Calibri"/>
                <w:color w:val="000000"/>
                <w:sz w:val="16"/>
                <w:szCs w:val="16"/>
                <w:lang w:val="es-CO" w:eastAsia="es-CO"/>
              </w:rPr>
            </w:pPr>
            <w:r>
              <w:rPr>
                <w:rFonts w:ascii="Arial" w:hAnsi="Arial" w:cs="Arial"/>
                <w:b/>
                <w:bCs/>
                <w:lang w:val="es-CO" w:eastAsia="es-CO"/>
              </w:rPr>
              <w:t>1</w:t>
            </w:r>
          </w:p>
        </w:tc>
        <w:tc>
          <w:tcPr>
            <w:tcW w:w="1276" w:type="dxa"/>
            <w:tcBorders>
              <w:top w:val="nil"/>
              <w:left w:val="nil"/>
              <w:bottom w:val="single" w:sz="4" w:space="0" w:color="auto"/>
              <w:right w:val="single" w:sz="4" w:space="0" w:color="auto"/>
            </w:tcBorders>
            <w:vAlign w:val="center"/>
          </w:tcPr>
          <w:p w14:paraId="4E343B1A" w14:textId="019CD6C7" w:rsidR="00174413" w:rsidRPr="00D02053" w:rsidRDefault="00174413" w:rsidP="00174413">
            <w:pPr>
              <w:jc w:val="right"/>
              <w:rPr>
                <w:rFonts w:ascii="Arial Narrow" w:hAnsi="Arial Narrow" w:cs="Calibri"/>
                <w:color w:val="000000"/>
                <w:sz w:val="16"/>
                <w:szCs w:val="16"/>
                <w:highlight w:val="yellow"/>
                <w:lang w:val="es-CO" w:eastAsia="es-CO"/>
              </w:rPr>
            </w:pPr>
            <w:r>
              <w:rPr>
                <w:rFonts w:ascii="Arial" w:hAnsi="Arial" w:cs="Arial"/>
                <w:lang w:val="es-CO" w:eastAsia="es-CO"/>
              </w:rPr>
              <w:t>$952.000</w:t>
            </w:r>
          </w:p>
        </w:tc>
        <w:tc>
          <w:tcPr>
            <w:tcW w:w="1559" w:type="dxa"/>
            <w:tcBorders>
              <w:top w:val="nil"/>
              <w:left w:val="nil"/>
              <w:bottom w:val="single" w:sz="4" w:space="0" w:color="auto"/>
              <w:right w:val="nil"/>
            </w:tcBorders>
            <w:noWrap/>
            <w:vAlign w:val="center"/>
          </w:tcPr>
          <w:p w14:paraId="44CC32B5" w14:textId="02994171" w:rsidR="00174413" w:rsidRPr="00D02053" w:rsidRDefault="00174413" w:rsidP="00174413">
            <w:pPr>
              <w:jc w:val="right"/>
              <w:rPr>
                <w:rFonts w:ascii="Arial Narrow" w:hAnsi="Arial Narrow" w:cs="Calibri"/>
                <w:color w:val="000000"/>
                <w:sz w:val="16"/>
                <w:szCs w:val="16"/>
                <w:highlight w:val="yellow"/>
                <w:lang w:val="es-CO" w:eastAsia="es-CO"/>
              </w:rPr>
            </w:pPr>
            <w:r>
              <w:rPr>
                <w:rFonts w:ascii="Arial" w:hAnsi="Arial" w:cs="Arial"/>
                <w:lang w:val="es-CO" w:eastAsia="es-CO"/>
              </w:rPr>
              <w:t>$952.000</w:t>
            </w:r>
          </w:p>
        </w:tc>
        <w:tc>
          <w:tcPr>
            <w:tcW w:w="1418" w:type="dxa"/>
            <w:tcBorders>
              <w:top w:val="nil"/>
              <w:left w:val="single" w:sz="4" w:space="0" w:color="auto"/>
              <w:bottom w:val="single" w:sz="4" w:space="0" w:color="auto"/>
              <w:right w:val="single" w:sz="4" w:space="0" w:color="auto"/>
            </w:tcBorders>
            <w:noWrap/>
            <w:vAlign w:val="center"/>
          </w:tcPr>
          <w:p w14:paraId="68C2108F" w14:textId="756EAFB1" w:rsidR="00174413" w:rsidRPr="009862F3" w:rsidRDefault="00174413" w:rsidP="00174413">
            <w:pPr>
              <w:jc w:val="right"/>
              <w:rPr>
                <w:rFonts w:ascii="Arial Narrow" w:hAnsi="Arial Narrow" w:cs="Calibri"/>
                <w:color w:val="000000"/>
                <w:sz w:val="16"/>
                <w:szCs w:val="16"/>
                <w:lang w:val="es-CO" w:eastAsia="es-CO"/>
              </w:rPr>
            </w:pPr>
            <w:r w:rsidRPr="009862F3">
              <w:rPr>
                <w:rFonts w:ascii="Arial" w:hAnsi="Arial" w:cs="Arial"/>
                <w:color w:val="000000"/>
              </w:rPr>
              <w:t>$</w:t>
            </w:r>
            <w:r w:rsidR="00C0632F" w:rsidRPr="009862F3">
              <w:rPr>
                <w:rFonts w:ascii="Arial" w:hAnsi="Arial" w:cs="Arial"/>
                <w:color w:val="000000"/>
              </w:rPr>
              <w:t>950.</w:t>
            </w:r>
            <w:r w:rsidRPr="009862F3">
              <w:rPr>
                <w:rFonts w:ascii="Arial" w:hAnsi="Arial" w:cs="Arial"/>
                <w:color w:val="000000"/>
              </w:rPr>
              <w:t>000</w:t>
            </w:r>
          </w:p>
        </w:tc>
        <w:tc>
          <w:tcPr>
            <w:tcW w:w="1701" w:type="dxa"/>
            <w:tcBorders>
              <w:top w:val="nil"/>
              <w:left w:val="nil"/>
              <w:bottom w:val="single" w:sz="4" w:space="0" w:color="auto"/>
              <w:right w:val="nil"/>
            </w:tcBorders>
            <w:noWrap/>
            <w:vAlign w:val="center"/>
          </w:tcPr>
          <w:p w14:paraId="780230BC" w14:textId="76422584" w:rsidR="00174413" w:rsidRPr="009862F3" w:rsidRDefault="00174413" w:rsidP="00174413">
            <w:pPr>
              <w:jc w:val="right"/>
              <w:rPr>
                <w:rFonts w:ascii="Calibri" w:hAnsi="Calibri" w:cs="Calibri"/>
                <w:color w:val="000000"/>
                <w:sz w:val="16"/>
                <w:szCs w:val="16"/>
                <w:lang w:val="es-CO" w:eastAsia="es-CO"/>
              </w:rPr>
            </w:pPr>
            <w:r w:rsidRPr="009862F3">
              <w:rPr>
                <w:rFonts w:ascii="Arial" w:hAnsi="Arial" w:cs="Arial"/>
                <w:color w:val="000000"/>
              </w:rPr>
              <w:t>$</w:t>
            </w:r>
            <w:r w:rsidR="00C0632F" w:rsidRPr="009862F3">
              <w:rPr>
                <w:rFonts w:ascii="Arial" w:hAnsi="Arial" w:cs="Arial"/>
                <w:color w:val="000000"/>
              </w:rPr>
              <w:t>950</w:t>
            </w:r>
            <w:r w:rsidRPr="009862F3">
              <w:rPr>
                <w:rFonts w:ascii="Arial" w:hAnsi="Arial" w:cs="Arial"/>
                <w:color w:val="000000"/>
              </w:rPr>
              <w:t>.000</w:t>
            </w:r>
          </w:p>
        </w:tc>
        <w:tc>
          <w:tcPr>
            <w:tcW w:w="1701" w:type="dxa"/>
            <w:tcBorders>
              <w:top w:val="nil"/>
              <w:left w:val="single" w:sz="4" w:space="0" w:color="auto"/>
              <w:bottom w:val="single" w:sz="4" w:space="0" w:color="auto"/>
              <w:right w:val="single" w:sz="4" w:space="0" w:color="auto"/>
            </w:tcBorders>
            <w:noWrap/>
            <w:vAlign w:val="center"/>
          </w:tcPr>
          <w:p w14:paraId="0714A6FE" w14:textId="141D4A13" w:rsidR="00174413" w:rsidRPr="009862F3" w:rsidRDefault="00174413" w:rsidP="00110928">
            <w:pPr>
              <w:jc w:val="right"/>
              <w:rPr>
                <w:rFonts w:ascii="Arial Narrow" w:hAnsi="Arial Narrow" w:cs="Calibri"/>
                <w:color w:val="000000"/>
                <w:sz w:val="16"/>
                <w:szCs w:val="16"/>
                <w:lang w:val="es-CO" w:eastAsia="es-CO"/>
              </w:rPr>
            </w:pPr>
            <w:r w:rsidRPr="009862F3">
              <w:rPr>
                <w:rFonts w:ascii="Arial" w:hAnsi="Arial" w:cs="Arial"/>
                <w:color w:val="000000"/>
              </w:rPr>
              <w:t>$</w:t>
            </w:r>
            <w:r w:rsidR="0071736F">
              <w:rPr>
                <w:rFonts w:ascii="Arial" w:hAnsi="Arial" w:cs="Arial"/>
                <w:color w:val="000000"/>
              </w:rPr>
              <w:t>951</w:t>
            </w:r>
            <w:r w:rsidRPr="009862F3">
              <w:rPr>
                <w:rFonts w:ascii="Arial" w:hAnsi="Arial" w:cs="Arial"/>
                <w:color w:val="000000"/>
              </w:rPr>
              <w:t>.</w:t>
            </w:r>
            <w:r w:rsidR="0071736F">
              <w:rPr>
                <w:rFonts w:ascii="Arial" w:hAnsi="Arial" w:cs="Arial"/>
                <w:color w:val="000000"/>
              </w:rPr>
              <w:t>0</w:t>
            </w:r>
            <w:r w:rsidRPr="009862F3">
              <w:rPr>
                <w:rFonts w:ascii="Arial" w:hAnsi="Arial" w:cs="Arial"/>
                <w:color w:val="000000"/>
              </w:rPr>
              <w:t>00</w:t>
            </w:r>
          </w:p>
        </w:tc>
      </w:tr>
      <w:tr w:rsidR="00174413" w:rsidRPr="005B7EC3" w14:paraId="2F1AEFB1" w14:textId="77777777" w:rsidTr="00110928">
        <w:trPr>
          <w:trHeight w:val="260"/>
        </w:trPr>
        <w:tc>
          <w:tcPr>
            <w:tcW w:w="421" w:type="dxa"/>
            <w:tcBorders>
              <w:top w:val="nil"/>
              <w:left w:val="single" w:sz="4" w:space="0" w:color="auto"/>
              <w:bottom w:val="single" w:sz="4" w:space="0" w:color="auto"/>
              <w:right w:val="single" w:sz="4" w:space="0" w:color="auto"/>
            </w:tcBorders>
            <w:noWrap/>
            <w:vAlign w:val="center"/>
          </w:tcPr>
          <w:p w14:paraId="2F233173" w14:textId="0748067B" w:rsidR="00174413" w:rsidRPr="005B7EC3" w:rsidRDefault="00174413" w:rsidP="00174413">
            <w:pPr>
              <w:jc w:val="center"/>
              <w:rPr>
                <w:rFonts w:ascii="Arial Narrow" w:hAnsi="Arial Narrow" w:cs="Calibri"/>
                <w:color w:val="000000"/>
                <w:sz w:val="18"/>
                <w:szCs w:val="18"/>
                <w:lang w:val="es-CO" w:eastAsia="es-CO"/>
              </w:rPr>
            </w:pPr>
            <w:r>
              <w:rPr>
                <w:rFonts w:ascii="Arial" w:hAnsi="Arial" w:cs="Arial"/>
                <w:b/>
                <w:bCs/>
                <w:lang w:val="es-CO" w:eastAsia="es-CO"/>
              </w:rPr>
              <w:t>5</w:t>
            </w:r>
          </w:p>
        </w:tc>
        <w:tc>
          <w:tcPr>
            <w:tcW w:w="4394" w:type="dxa"/>
            <w:tcBorders>
              <w:top w:val="nil"/>
              <w:left w:val="nil"/>
              <w:bottom w:val="single" w:sz="4" w:space="0" w:color="auto"/>
              <w:right w:val="single" w:sz="4" w:space="0" w:color="auto"/>
            </w:tcBorders>
            <w:noWrap/>
            <w:vAlign w:val="center"/>
          </w:tcPr>
          <w:p w14:paraId="754045D8" w14:textId="77777777" w:rsidR="00174413" w:rsidRPr="00AC73D9" w:rsidRDefault="00174413" w:rsidP="00174413">
            <w:pPr>
              <w:jc w:val="both"/>
              <w:rPr>
                <w:rFonts w:ascii="Arial" w:hAnsi="Arial" w:cs="Arial"/>
                <w:b/>
                <w:bCs/>
                <w:lang w:val="es-CO" w:eastAsia="es-CO"/>
              </w:rPr>
            </w:pPr>
            <w:r>
              <w:rPr>
                <w:rFonts w:ascii="Arial" w:hAnsi="Arial" w:cs="Arial"/>
                <w:b/>
                <w:bCs/>
                <w:lang w:val="es-CO" w:eastAsia="es-CO"/>
              </w:rPr>
              <w:t>Mantenimiento Preventivo y correctivo</w:t>
            </w:r>
            <w:r w:rsidRPr="00AC73D9">
              <w:rPr>
                <w:rFonts w:ascii="Arial" w:hAnsi="Arial" w:cs="Arial"/>
                <w:b/>
                <w:bCs/>
                <w:lang w:val="es-CO" w:eastAsia="es-CO"/>
              </w:rPr>
              <w:t xml:space="preserve"> </w:t>
            </w:r>
            <w:r>
              <w:rPr>
                <w:rFonts w:ascii="Arial" w:hAnsi="Arial" w:cs="Arial"/>
                <w:b/>
                <w:bCs/>
                <w:lang w:val="es-CO" w:eastAsia="es-CO"/>
              </w:rPr>
              <w:t>de u</w:t>
            </w:r>
            <w:r w:rsidRPr="00AC73D9">
              <w:rPr>
                <w:rFonts w:ascii="Arial" w:hAnsi="Arial" w:cs="Arial"/>
                <w:b/>
                <w:bCs/>
                <w:lang w:val="es-CO" w:eastAsia="es-CO"/>
              </w:rPr>
              <w:t xml:space="preserve">na electrobomba marca BARNES con motor monofásica weg de 1.0 hp, 110/220 voltios a 3450 rpm </w:t>
            </w:r>
            <w:r>
              <w:rPr>
                <w:rFonts w:ascii="Arial" w:hAnsi="Arial" w:cs="Arial"/>
                <w:b/>
                <w:bCs/>
                <w:lang w:val="es-CO" w:eastAsia="es-CO"/>
              </w:rPr>
              <w:t xml:space="preserve">TANQUE SUBTERRANEO </w:t>
            </w:r>
            <w:r w:rsidRPr="00AC73D9">
              <w:rPr>
                <w:rFonts w:ascii="Arial" w:hAnsi="Arial" w:cs="Arial"/>
                <w:b/>
                <w:bCs/>
                <w:lang w:val="es-CO" w:eastAsia="es-CO"/>
              </w:rPr>
              <w:t xml:space="preserve">consistente en: </w:t>
            </w:r>
          </w:p>
          <w:p w14:paraId="3DC4687A" w14:textId="77777777" w:rsidR="00174413" w:rsidRPr="00AC73D9" w:rsidRDefault="00174413" w:rsidP="00174413">
            <w:pPr>
              <w:numPr>
                <w:ilvl w:val="0"/>
                <w:numId w:val="28"/>
              </w:numPr>
              <w:jc w:val="both"/>
              <w:rPr>
                <w:rFonts w:ascii="Arial" w:hAnsi="Arial" w:cs="Arial"/>
                <w:lang w:val="es-CO" w:eastAsia="es-CO"/>
              </w:rPr>
            </w:pPr>
            <w:r w:rsidRPr="00AC73D9">
              <w:rPr>
                <w:rFonts w:ascii="Arial" w:hAnsi="Arial" w:cs="Arial"/>
                <w:lang w:val="es-CO" w:eastAsia="es-CO"/>
              </w:rPr>
              <w:t xml:space="preserve">Cambio de rodamientos. </w:t>
            </w:r>
          </w:p>
          <w:p w14:paraId="32E8F7A6" w14:textId="77777777" w:rsidR="00174413" w:rsidRPr="00AC73D9" w:rsidRDefault="00174413" w:rsidP="00174413">
            <w:pPr>
              <w:numPr>
                <w:ilvl w:val="0"/>
                <w:numId w:val="28"/>
              </w:numPr>
              <w:jc w:val="both"/>
              <w:rPr>
                <w:rFonts w:ascii="Arial" w:hAnsi="Arial" w:cs="Arial"/>
                <w:lang w:val="es-CO" w:eastAsia="es-CO"/>
              </w:rPr>
            </w:pPr>
            <w:r w:rsidRPr="00AC73D9">
              <w:rPr>
                <w:rFonts w:ascii="Arial" w:hAnsi="Arial" w:cs="Arial"/>
                <w:lang w:val="es-CO" w:eastAsia="es-CO"/>
              </w:rPr>
              <w:t xml:space="preserve">Ajuste de escudos. </w:t>
            </w:r>
          </w:p>
          <w:p w14:paraId="2E71614A" w14:textId="77777777" w:rsidR="00174413" w:rsidRPr="00AC73D9" w:rsidRDefault="00174413" w:rsidP="00174413">
            <w:pPr>
              <w:numPr>
                <w:ilvl w:val="0"/>
                <w:numId w:val="28"/>
              </w:numPr>
              <w:jc w:val="both"/>
              <w:rPr>
                <w:rFonts w:ascii="Arial" w:hAnsi="Arial" w:cs="Arial"/>
                <w:lang w:val="es-CO" w:eastAsia="es-CO"/>
              </w:rPr>
            </w:pPr>
            <w:r w:rsidRPr="00AC73D9">
              <w:rPr>
                <w:rFonts w:ascii="Arial" w:hAnsi="Arial" w:cs="Arial"/>
                <w:lang w:val="es-CO" w:eastAsia="es-CO"/>
              </w:rPr>
              <w:t xml:space="preserve">Barnizado de estator. </w:t>
            </w:r>
          </w:p>
          <w:p w14:paraId="4EAE2062" w14:textId="77777777" w:rsidR="00174413" w:rsidRPr="00AC73D9" w:rsidRDefault="00174413" w:rsidP="00174413">
            <w:pPr>
              <w:numPr>
                <w:ilvl w:val="0"/>
                <w:numId w:val="28"/>
              </w:numPr>
              <w:jc w:val="both"/>
              <w:rPr>
                <w:rFonts w:ascii="Arial" w:hAnsi="Arial" w:cs="Arial"/>
                <w:lang w:val="es-CO" w:eastAsia="es-CO"/>
              </w:rPr>
            </w:pPr>
            <w:r w:rsidRPr="00AC73D9">
              <w:rPr>
                <w:rFonts w:ascii="Arial" w:hAnsi="Arial" w:cs="Arial"/>
                <w:lang w:val="es-CO" w:eastAsia="es-CO"/>
              </w:rPr>
              <w:t xml:space="preserve">Limpieza de eje rotor. </w:t>
            </w:r>
          </w:p>
          <w:p w14:paraId="091D3AE7" w14:textId="77777777" w:rsidR="00174413" w:rsidRPr="00AC73D9" w:rsidRDefault="00174413" w:rsidP="00174413">
            <w:pPr>
              <w:numPr>
                <w:ilvl w:val="0"/>
                <w:numId w:val="28"/>
              </w:numPr>
              <w:jc w:val="both"/>
              <w:rPr>
                <w:rFonts w:ascii="Arial" w:hAnsi="Arial" w:cs="Arial"/>
                <w:lang w:val="es-CO" w:eastAsia="es-CO"/>
              </w:rPr>
            </w:pPr>
            <w:r w:rsidRPr="00AC73D9">
              <w:rPr>
                <w:rFonts w:ascii="Arial" w:hAnsi="Arial" w:cs="Arial"/>
                <w:lang w:val="es-CO" w:eastAsia="es-CO"/>
              </w:rPr>
              <w:t xml:space="preserve">Cambio de sello mecánico. </w:t>
            </w:r>
          </w:p>
          <w:p w14:paraId="41696797" w14:textId="77777777" w:rsidR="00174413" w:rsidRPr="00AC73D9" w:rsidRDefault="00174413" w:rsidP="00174413">
            <w:pPr>
              <w:numPr>
                <w:ilvl w:val="0"/>
                <w:numId w:val="28"/>
              </w:numPr>
              <w:jc w:val="both"/>
              <w:rPr>
                <w:rFonts w:ascii="Arial" w:hAnsi="Arial" w:cs="Arial"/>
                <w:lang w:val="es-CO" w:eastAsia="es-CO"/>
              </w:rPr>
            </w:pPr>
            <w:r w:rsidRPr="00AC73D9">
              <w:rPr>
                <w:rFonts w:ascii="Arial" w:hAnsi="Arial" w:cs="Arial"/>
                <w:lang w:val="es-CO" w:eastAsia="es-CO"/>
              </w:rPr>
              <w:t xml:space="preserve">Cambio de empaquetadura. </w:t>
            </w:r>
          </w:p>
          <w:p w14:paraId="03B7E420" w14:textId="77777777" w:rsidR="00174413" w:rsidRPr="00AC73D9" w:rsidRDefault="00174413" w:rsidP="00174413">
            <w:pPr>
              <w:numPr>
                <w:ilvl w:val="0"/>
                <w:numId w:val="28"/>
              </w:numPr>
              <w:jc w:val="both"/>
              <w:rPr>
                <w:rFonts w:ascii="Arial" w:hAnsi="Arial" w:cs="Arial"/>
                <w:lang w:val="es-CO" w:eastAsia="es-CO"/>
              </w:rPr>
            </w:pPr>
            <w:r w:rsidRPr="00AC73D9">
              <w:rPr>
                <w:rFonts w:ascii="Arial" w:hAnsi="Arial" w:cs="Arial"/>
                <w:lang w:val="es-CO" w:eastAsia="es-CO"/>
              </w:rPr>
              <w:t xml:space="preserve">Limpieza general y pintura. </w:t>
            </w:r>
          </w:p>
          <w:p w14:paraId="40B7520D" w14:textId="77777777" w:rsidR="00174413" w:rsidRPr="00AC73D9" w:rsidRDefault="00174413" w:rsidP="00174413">
            <w:pPr>
              <w:numPr>
                <w:ilvl w:val="0"/>
                <w:numId w:val="28"/>
              </w:numPr>
              <w:jc w:val="both"/>
              <w:rPr>
                <w:rFonts w:ascii="Arial" w:hAnsi="Arial" w:cs="Arial"/>
                <w:lang w:val="es-CO" w:eastAsia="es-CO"/>
              </w:rPr>
            </w:pPr>
            <w:r w:rsidRPr="00AC73D9">
              <w:rPr>
                <w:rFonts w:ascii="Arial" w:hAnsi="Arial" w:cs="Arial"/>
                <w:lang w:val="es-CO" w:eastAsia="es-CO"/>
              </w:rPr>
              <w:t xml:space="preserve">Desmontaje y montaje. </w:t>
            </w:r>
          </w:p>
          <w:p w14:paraId="742CE83C" w14:textId="53D39FED" w:rsidR="00174413" w:rsidRPr="005B7EC3" w:rsidRDefault="00174413" w:rsidP="00174413">
            <w:pPr>
              <w:jc w:val="both"/>
              <w:rPr>
                <w:rFonts w:ascii="Arial Narrow" w:hAnsi="Arial Narrow" w:cs="Calibri"/>
                <w:color w:val="000000"/>
                <w:sz w:val="16"/>
                <w:szCs w:val="16"/>
                <w:lang w:val="es-CO" w:eastAsia="es-CO"/>
              </w:rPr>
            </w:pPr>
            <w:r w:rsidRPr="00AC73D9">
              <w:rPr>
                <w:rFonts w:ascii="Arial" w:hAnsi="Arial" w:cs="Arial"/>
                <w:b/>
                <w:bCs/>
                <w:lang w:val="es-CO" w:eastAsia="es-CO"/>
              </w:rPr>
              <w:t xml:space="preserve">Suministro e instalación de arrancador eléctrico para protección del equipo. </w:t>
            </w:r>
          </w:p>
        </w:tc>
        <w:tc>
          <w:tcPr>
            <w:tcW w:w="850" w:type="dxa"/>
            <w:tcBorders>
              <w:top w:val="nil"/>
              <w:left w:val="nil"/>
              <w:bottom w:val="single" w:sz="4" w:space="0" w:color="auto"/>
              <w:right w:val="single" w:sz="4" w:space="0" w:color="auto"/>
            </w:tcBorders>
            <w:noWrap/>
            <w:vAlign w:val="center"/>
          </w:tcPr>
          <w:p w14:paraId="79D62F5E" w14:textId="5AEFC845" w:rsidR="00174413" w:rsidRPr="005B7EC3" w:rsidRDefault="00174413" w:rsidP="00174413">
            <w:pPr>
              <w:jc w:val="center"/>
              <w:rPr>
                <w:rFonts w:ascii="Arial Narrow" w:hAnsi="Arial Narrow" w:cs="Calibri"/>
                <w:color w:val="000000"/>
                <w:sz w:val="16"/>
                <w:szCs w:val="16"/>
                <w:lang w:val="es-CO" w:eastAsia="es-CO"/>
              </w:rPr>
            </w:pPr>
            <w:r>
              <w:rPr>
                <w:rFonts w:ascii="Arial" w:hAnsi="Arial" w:cs="Arial"/>
                <w:b/>
                <w:bCs/>
                <w:lang w:val="es-CO" w:eastAsia="es-CO"/>
              </w:rPr>
              <w:t>1</w:t>
            </w:r>
          </w:p>
        </w:tc>
        <w:tc>
          <w:tcPr>
            <w:tcW w:w="1276" w:type="dxa"/>
            <w:tcBorders>
              <w:top w:val="nil"/>
              <w:left w:val="nil"/>
              <w:bottom w:val="single" w:sz="4" w:space="0" w:color="auto"/>
              <w:right w:val="single" w:sz="4" w:space="0" w:color="auto"/>
            </w:tcBorders>
            <w:vAlign w:val="center"/>
          </w:tcPr>
          <w:p w14:paraId="28E426CE" w14:textId="08351321" w:rsidR="00174413" w:rsidRPr="00D02053" w:rsidRDefault="00174413" w:rsidP="00174413">
            <w:pPr>
              <w:jc w:val="right"/>
              <w:rPr>
                <w:rFonts w:ascii="Arial Narrow" w:hAnsi="Arial Narrow" w:cs="Calibri"/>
                <w:color w:val="000000"/>
                <w:sz w:val="16"/>
                <w:szCs w:val="16"/>
                <w:highlight w:val="yellow"/>
                <w:lang w:val="es-CO" w:eastAsia="es-CO"/>
              </w:rPr>
            </w:pPr>
            <w:r>
              <w:rPr>
                <w:rFonts w:ascii="Arial" w:hAnsi="Arial" w:cs="Arial"/>
                <w:lang w:val="en-US"/>
              </w:rPr>
              <w:t>$654.500</w:t>
            </w:r>
          </w:p>
        </w:tc>
        <w:tc>
          <w:tcPr>
            <w:tcW w:w="1559" w:type="dxa"/>
            <w:tcBorders>
              <w:top w:val="nil"/>
              <w:left w:val="nil"/>
              <w:bottom w:val="single" w:sz="4" w:space="0" w:color="auto"/>
              <w:right w:val="nil"/>
            </w:tcBorders>
            <w:noWrap/>
            <w:vAlign w:val="center"/>
          </w:tcPr>
          <w:p w14:paraId="53B177D7" w14:textId="5E5C3005" w:rsidR="00174413" w:rsidRPr="00D02053" w:rsidRDefault="00174413" w:rsidP="00174413">
            <w:pPr>
              <w:jc w:val="right"/>
              <w:rPr>
                <w:rFonts w:ascii="Arial Narrow" w:hAnsi="Arial Narrow" w:cs="Calibri"/>
                <w:color w:val="000000"/>
                <w:sz w:val="16"/>
                <w:szCs w:val="16"/>
                <w:highlight w:val="yellow"/>
                <w:lang w:val="es-CO" w:eastAsia="es-CO"/>
              </w:rPr>
            </w:pPr>
            <w:r>
              <w:rPr>
                <w:rFonts w:ascii="Arial" w:hAnsi="Arial" w:cs="Arial"/>
                <w:lang w:val="en-US"/>
              </w:rPr>
              <w:t>$654.500</w:t>
            </w:r>
          </w:p>
        </w:tc>
        <w:tc>
          <w:tcPr>
            <w:tcW w:w="1418" w:type="dxa"/>
            <w:tcBorders>
              <w:top w:val="nil"/>
              <w:left w:val="single" w:sz="4" w:space="0" w:color="auto"/>
              <w:bottom w:val="single" w:sz="4" w:space="0" w:color="auto"/>
              <w:right w:val="single" w:sz="4" w:space="0" w:color="auto"/>
            </w:tcBorders>
            <w:noWrap/>
            <w:vAlign w:val="center"/>
          </w:tcPr>
          <w:p w14:paraId="5A4F4620" w14:textId="46CF93F6" w:rsidR="00174413" w:rsidRPr="009862F3" w:rsidRDefault="00174413" w:rsidP="00174413">
            <w:pPr>
              <w:jc w:val="right"/>
              <w:rPr>
                <w:rFonts w:ascii="Arial Narrow" w:hAnsi="Arial Narrow" w:cs="Calibri"/>
                <w:color w:val="000000"/>
                <w:sz w:val="16"/>
                <w:szCs w:val="16"/>
                <w:lang w:val="es-CO" w:eastAsia="es-CO"/>
              </w:rPr>
            </w:pPr>
            <w:r w:rsidRPr="009862F3">
              <w:rPr>
                <w:rFonts w:ascii="Arial" w:hAnsi="Arial" w:cs="Arial"/>
                <w:color w:val="000000"/>
              </w:rPr>
              <w:t>$</w:t>
            </w:r>
            <w:r w:rsidR="00777636" w:rsidRPr="009862F3">
              <w:rPr>
                <w:rFonts w:ascii="Arial" w:hAnsi="Arial" w:cs="Arial"/>
                <w:color w:val="000000"/>
              </w:rPr>
              <w:t>650</w:t>
            </w:r>
            <w:r w:rsidRPr="009862F3">
              <w:rPr>
                <w:rFonts w:ascii="Arial" w:hAnsi="Arial" w:cs="Arial"/>
                <w:color w:val="000000"/>
              </w:rPr>
              <w:t>.000</w:t>
            </w:r>
          </w:p>
        </w:tc>
        <w:tc>
          <w:tcPr>
            <w:tcW w:w="1701" w:type="dxa"/>
            <w:tcBorders>
              <w:top w:val="nil"/>
              <w:left w:val="nil"/>
              <w:bottom w:val="single" w:sz="4" w:space="0" w:color="auto"/>
              <w:right w:val="nil"/>
            </w:tcBorders>
            <w:noWrap/>
            <w:vAlign w:val="center"/>
          </w:tcPr>
          <w:p w14:paraId="2E421D5B" w14:textId="66EBE7CA" w:rsidR="00174413" w:rsidRPr="009862F3" w:rsidRDefault="00174413" w:rsidP="00174413">
            <w:pPr>
              <w:jc w:val="right"/>
              <w:rPr>
                <w:rFonts w:ascii="Calibri" w:hAnsi="Calibri" w:cs="Calibri"/>
                <w:color w:val="000000"/>
                <w:sz w:val="16"/>
                <w:szCs w:val="16"/>
                <w:lang w:val="es-CO" w:eastAsia="es-CO"/>
              </w:rPr>
            </w:pPr>
            <w:r w:rsidRPr="009862F3">
              <w:rPr>
                <w:rFonts w:ascii="Arial" w:hAnsi="Arial" w:cs="Arial"/>
                <w:color w:val="000000"/>
              </w:rPr>
              <w:t>$</w:t>
            </w:r>
            <w:r w:rsidR="00777636" w:rsidRPr="009862F3">
              <w:rPr>
                <w:rFonts w:ascii="Arial" w:hAnsi="Arial" w:cs="Arial"/>
                <w:color w:val="000000"/>
              </w:rPr>
              <w:t>650</w:t>
            </w:r>
            <w:r w:rsidRPr="009862F3">
              <w:rPr>
                <w:rFonts w:ascii="Arial" w:hAnsi="Arial" w:cs="Arial"/>
                <w:color w:val="000000"/>
              </w:rPr>
              <w:t>.000</w:t>
            </w:r>
          </w:p>
        </w:tc>
        <w:tc>
          <w:tcPr>
            <w:tcW w:w="1701" w:type="dxa"/>
            <w:tcBorders>
              <w:top w:val="nil"/>
              <w:left w:val="single" w:sz="4" w:space="0" w:color="auto"/>
              <w:bottom w:val="single" w:sz="4" w:space="0" w:color="auto"/>
              <w:right w:val="single" w:sz="4" w:space="0" w:color="auto"/>
            </w:tcBorders>
            <w:noWrap/>
            <w:vAlign w:val="center"/>
          </w:tcPr>
          <w:p w14:paraId="396CFCD5" w14:textId="3FFBB261" w:rsidR="00174413" w:rsidRPr="009862F3" w:rsidRDefault="00174413" w:rsidP="00110928">
            <w:pPr>
              <w:jc w:val="right"/>
              <w:rPr>
                <w:rFonts w:ascii="Arial Narrow" w:hAnsi="Arial Narrow" w:cs="Calibri"/>
                <w:color w:val="000000"/>
                <w:sz w:val="16"/>
                <w:szCs w:val="16"/>
                <w:lang w:val="es-CO" w:eastAsia="es-CO"/>
              </w:rPr>
            </w:pPr>
            <w:r w:rsidRPr="009862F3">
              <w:rPr>
                <w:rFonts w:ascii="Arial" w:hAnsi="Arial" w:cs="Arial"/>
                <w:color w:val="000000"/>
              </w:rPr>
              <w:t>$</w:t>
            </w:r>
            <w:r w:rsidR="009D48EC">
              <w:rPr>
                <w:rFonts w:ascii="Arial" w:hAnsi="Arial" w:cs="Arial"/>
                <w:color w:val="000000"/>
              </w:rPr>
              <w:t>652.250</w:t>
            </w:r>
          </w:p>
        </w:tc>
      </w:tr>
      <w:tr w:rsidR="00174413" w:rsidRPr="005B7EC3" w14:paraId="7B462D30" w14:textId="77777777" w:rsidTr="00110928">
        <w:trPr>
          <w:trHeight w:val="260"/>
        </w:trPr>
        <w:tc>
          <w:tcPr>
            <w:tcW w:w="421" w:type="dxa"/>
            <w:tcBorders>
              <w:top w:val="nil"/>
              <w:left w:val="single" w:sz="4" w:space="0" w:color="auto"/>
              <w:bottom w:val="single" w:sz="4" w:space="0" w:color="auto"/>
              <w:right w:val="single" w:sz="4" w:space="0" w:color="auto"/>
            </w:tcBorders>
            <w:noWrap/>
            <w:vAlign w:val="center"/>
          </w:tcPr>
          <w:p w14:paraId="405EED0C" w14:textId="6B5EAF87" w:rsidR="00174413" w:rsidRPr="005B7EC3" w:rsidRDefault="00174413" w:rsidP="00174413">
            <w:pPr>
              <w:jc w:val="center"/>
              <w:rPr>
                <w:rFonts w:ascii="Arial Narrow" w:hAnsi="Arial Narrow" w:cs="Calibri"/>
                <w:color w:val="000000"/>
                <w:sz w:val="18"/>
                <w:szCs w:val="18"/>
                <w:lang w:val="es-CO" w:eastAsia="es-CO"/>
              </w:rPr>
            </w:pPr>
            <w:r>
              <w:rPr>
                <w:rFonts w:ascii="Arial" w:hAnsi="Arial" w:cs="Arial"/>
                <w:b/>
                <w:bCs/>
                <w:lang w:val="es-CO" w:eastAsia="es-CO"/>
              </w:rPr>
              <w:t>6</w:t>
            </w:r>
          </w:p>
        </w:tc>
        <w:tc>
          <w:tcPr>
            <w:tcW w:w="4394" w:type="dxa"/>
            <w:tcBorders>
              <w:top w:val="nil"/>
              <w:left w:val="nil"/>
              <w:bottom w:val="single" w:sz="4" w:space="0" w:color="auto"/>
              <w:right w:val="single" w:sz="4" w:space="0" w:color="auto"/>
            </w:tcBorders>
            <w:noWrap/>
            <w:vAlign w:val="center"/>
          </w:tcPr>
          <w:p w14:paraId="14B8AE44" w14:textId="26088B97" w:rsidR="00174413" w:rsidRPr="005B7EC3" w:rsidRDefault="00174413" w:rsidP="00174413">
            <w:pPr>
              <w:jc w:val="both"/>
              <w:rPr>
                <w:rFonts w:ascii="Arial Narrow" w:hAnsi="Arial Narrow" w:cs="Calibri"/>
                <w:color w:val="000000"/>
                <w:sz w:val="16"/>
                <w:szCs w:val="16"/>
                <w:lang w:val="es-CO" w:eastAsia="es-CO"/>
              </w:rPr>
            </w:pPr>
            <w:r>
              <w:rPr>
                <w:rFonts w:ascii="Arial" w:hAnsi="Arial" w:cs="Arial"/>
                <w:b/>
                <w:bCs/>
                <w:lang w:val="es-CO" w:eastAsia="es-CO"/>
              </w:rPr>
              <w:t xml:space="preserve">Cambio </w:t>
            </w:r>
            <w:r w:rsidRPr="001A4678">
              <w:rPr>
                <w:rFonts w:ascii="Arial" w:hAnsi="Arial" w:cs="Arial"/>
                <w:b/>
                <w:bCs/>
                <w:lang w:val="es-CO" w:eastAsia="es-CO"/>
              </w:rPr>
              <w:t>de arena a filtro de la piscina</w:t>
            </w:r>
          </w:p>
        </w:tc>
        <w:tc>
          <w:tcPr>
            <w:tcW w:w="850" w:type="dxa"/>
            <w:tcBorders>
              <w:top w:val="nil"/>
              <w:left w:val="nil"/>
              <w:bottom w:val="single" w:sz="4" w:space="0" w:color="auto"/>
              <w:right w:val="single" w:sz="4" w:space="0" w:color="auto"/>
            </w:tcBorders>
            <w:noWrap/>
            <w:vAlign w:val="center"/>
          </w:tcPr>
          <w:p w14:paraId="0C02366E" w14:textId="189274D6" w:rsidR="00174413" w:rsidRPr="005B7EC3" w:rsidRDefault="00174413" w:rsidP="00174413">
            <w:pPr>
              <w:jc w:val="center"/>
              <w:rPr>
                <w:rFonts w:ascii="Arial Narrow" w:hAnsi="Arial Narrow" w:cs="Calibri"/>
                <w:color w:val="000000"/>
                <w:sz w:val="16"/>
                <w:szCs w:val="16"/>
                <w:lang w:val="es-CO" w:eastAsia="es-CO"/>
              </w:rPr>
            </w:pPr>
            <w:r>
              <w:rPr>
                <w:rFonts w:ascii="Arial" w:hAnsi="Arial" w:cs="Arial"/>
                <w:b/>
                <w:bCs/>
                <w:lang w:val="es-CO" w:eastAsia="es-CO"/>
              </w:rPr>
              <w:t>Global</w:t>
            </w:r>
          </w:p>
        </w:tc>
        <w:tc>
          <w:tcPr>
            <w:tcW w:w="1276" w:type="dxa"/>
            <w:tcBorders>
              <w:top w:val="nil"/>
              <w:left w:val="nil"/>
              <w:bottom w:val="single" w:sz="4" w:space="0" w:color="auto"/>
              <w:right w:val="single" w:sz="4" w:space="0" w:color="auto"/>
            </w:tcBorders>
            <w:vAlign w:val="center"/>
          </w:tcPr>
          <w:p w14:paraId="4BEED7A0" w14:textId="15210790" w:rsidR="00174413" w:rsidRPr="00D02053" w:rsidRDefault="00174413" w:rsidP="00174413">
            <w:pPr>
              <w:jc w:val="right"/>
              <w:rPr>
                <w:rFonts w:ascii="Arial Narrow" w:hAnsi="Arial Narrow" w:cs="Calibri"/>
                <w:color w:val="000000"/>
                <w:sz w:val="16"/>
                <w:szCs w:val="16"/>
                <w:highlight w:val="yellow"/>
                <w:lang w:val="es-CO" w:eastAsia="es-CO"/>
              </w:rPr>
            </w:pPr>
            <w:r>
              <w:rPr>
                <w:rFonts w:ascii="Arial" w:hAnsi="Arial" w:cs="Arial"/>
                <w:lang w:val="en-US"/>
              </w:rPr>
              <w:t>$416.500</w:t>
            </w:r>
          </w:p>
        </w:tc>
        <w:tc>
          <w:tcPr>
            <w:tcW w:w="1559" w:type="dxa"/>
            <w:tcBorders>
              <w:top w:val="nil"/>
              <w:left w:val="nil"/>
              <w:bottom w:val="single" w:sz="4" w:space="0" w:color="auto"/>
              <w:right w:val="nil"/>
            </w:tcBorders>
            <w:noWrap/>
            <w:vAlign w:val="center"/>
          </w:tcPr>
          <w:p w14:paraId="24D301C6" w14:textId="419B2607" w:rsidR="00174413" w:rsidRPr="00D02053" w:rsidRDefault="00174413" w:rsidP="00174413">
            <w:pPr>
              <w:jc w:val="right"/>
              <w:rPr>
                <w:rFonts w:ascii="Arial Narrow" w:hAnsi="Arial Narrow" w:cs="Calibri"/>
                <w:color w:val="000000"/>
                <w:sz w:val="16"/>
                <w:szCs w:val="16"/>
                <w:highlight w:val="yellow"/>
                <w:lang w:val="es-CO" w:eastAsia="es-CO"/>
              </w:rPr>
            </w:pPr>
            <w:r>
              <w:rPr>
                <w:rFonts w:ascii="Arial" w:hAnsi="Arial" w:cs="Arial"/>
                <w:lang w:val="en-US"/>
              </w:rPr>
              <w:t>$416.500</w:t>
            </w:r>
          </w:p>
        </w:tc>
        <w:tc>
          <w:tcPr>
            <w:tcW w:w="1418" w:type="dxa"/>
            <w:tcBorders>
              <w:top w:val="nil"/>
              <w:left w:val="single" w:sz="4" w:space="0" w:color="auto"/>
              <w:bottom w:val="single" w:sz="4" w:space="0" w:color="auto"/>
              <w:right w:val="single" w:sz="4" w:space="0" w:color="auto"/>
            </w:tcBorders>
            <w:noWrap/>
            <w:vAlign w:val="center"/>
          </w:tcPr>
          <w:p w14:paraId="4DF7CAF1" w14:textId="487541AE" w:rsidR="00174413" w:rsidRPr="009862F3" w:rsidRDefault="00174413" w:rsidP="00174413">
            <w:pPr>
              <w:jc w:val="right"/>
              <w:rPr>
                <w:rFonts w:ascii="Arial Narrow" w:hAnsi="Arial Narrow" w:cs="Calibri"/>
                <w:color w:val="000000"/>
                <w:sz w:val="16"/>
                <w:szCs w:val="16"/>
                <w:lang w:val="es-CO" w:eastAsia="es-CO"/>
              </w:rPr>
            </w:pPr>
            <w:r w:rsidRPr="009862F3">
              <w:rPr>
                <w:rFonts w:ascii="Arial" w:hAnsi="Arial" w:cs="Arial"/>
                <w:color w:val="000000"/>
              </w:rPr>
              <w:t>$</w:t>
            </w:r>
            <w:r w:rsidR="00777636" w:rsidRPr="009862F3">
              <w:rPr>
                <w:rFonts w:ascii="Arial" w:hAnsi="Arial" w:cs="Arial"/>
                <w:color w:val="000000"/>
              </w:rPr>
              <w:t>450</w:t>
            </w:r>
            <w:r w:rsidRPr="009862F3">
              <w:rPr>
                <w:rFonts w:ascii="Arial" w:hAnsi="Arial" w:cs="Arial"/>
                <w:color w:val="000000"/>
              </w:rPr>
              <w:t>.000</w:t>
            </w:r>
          </w:p>
        </w:tc>
        <w:tc>
          <w:tcPr>
            <w:tcW w:w="1701" w:type="dxa"/>
            <w:tcBorders>
              <w:top w:val="nil"/>
              <w:left w:val="nil"/>
              <w:bottom w:val="single" w:sz="4" w:space="0" w:color="auto"/>
              <w:right w:val="nil"/>
            </w:tcBorders>
            <w:noWrap/>
            <w:vAlign w:val="center"/>
          </w:tcPr>
          <w:p w14:paraId="36315A5D" w14:textId="6B728FE9" w:rsidR="00174413" w:rsidRPr="009862F3" w:rsidRDefault="00174413" w:rsidP="00174413">
            <w:pPr>
              <w:jc w:val="right"/>
              <w:rPr>
                <w:rFonts w:ascii="Calibri" w:hAnsi="Calibri" w:cs="Calibri"/>
                <w:color w:val="000000"/>
                <w:sz w:val="16"/>
                <w:szCs w:val="16"/>
                <w:lang w:val="es-CO" w:eastAsia="es-CO"/>
              </w:rPr>
            </w:pPr>
            <w:r w:rsidRPr="009862F3">
              <w:rPr>
                <w:rFonts w:ascii="Arial" w:hAnsi="Arial" w:cs="Arial"/>
                <w:color w:val="000000"/>
              </w:rPr>
              <w:t>$</w:t>
            </w:r>
            <w:r w:rsidR="00777636" w:rsidRPr="009862F3">
              <w:rPr>
                <w:rFonts w:ascii="Arial" w:hAnsi="Arial" w:cs="Arial"/>
                <w:color w:val="000000"/>
              </w:rPr>
              <w:t>450</w:t>
            </w:r>
            <w:r w:rsidRPr="009862F3">
              <w:rPr>
                <w:rFonts w:ascii="Arial" w:hAnsi="Arial" w:cs="Arial"/>
                <w:color w:val="000000"/>
              </w:rPr>
              <w:t>.000</w:t>
            </w:r>
          </w:p>
        </w:tc>
        <w:tc>
          <w:tcPr>
            <w:tcW w:w="1701" w:type="dxa"/>
            <w:tcBorders>
              <w:top w:val="nil"/>
              <w:left w:val="single" w:sz="4" w:space="0" w:color="auto"/>
              <w:bottom w:val="single" w:sz="4" w:space="0" w:color="auto"/>
              <w:right w:val="single" w:sz="4" w:space="0" w:color="auto"/>
            </w:tcBorders>
            <w:noWrap/>
            <w:vAlign w:val="center"/>
          </w:tcPr>
          <w:p w14:paraId="1E648152" w14:textId="7D05A23C" w:rsidR="00174413" w:rsidRPr="009862F3" w:rsidRDefault="00174413" w:rsidP="00110928">
            <w:pPr>
              <w:jc w:val="right"/>
              <w:rPr>
                <w:rFonts w:ascii="Arial Narrow" w:hAnsi="Arial Narrow" w:cs="Calibri"/>
                <w:color w:val="000000"/>
                <w:sz w:val="16"/>
                <w:szCs w:val="16"/>
                <w:lang w:val="es-CO" w:eastAsia="es-CO"/>
              </w:rPr>
            </w:pPr>
            <w:r w:rsidRPr="009862F3">
              <w:rPr>
                <w:rFonts w:ascii="Arial" w:hAnsi="Arial" w:cs="Arial"/>
                <w:color w:val="000000"/>
              </w:rPr>
              <w:t>$</w:t>
            </w:r>
            <w:r w:rsidR="009D48EC">
              <w:rPr>
                <w:rFonts w:ascii="Arial" w:hAnsi="Arial" w:cs="Arial"/>
                <w:color w:val="000000"/>
              </w:rPr>
              <w:t>4</w:t>
            </w:r>
            <w:r w:rsidR="00967AB5">
              <w:rPr>
                <w:rFonts w:ascii="Arial" w:hAnsi="Arial" w:cs="Arial"/>
                <w:color w:val="000000"/>
              </w:rPr>
              <w:t>33</w:t>
            </w:r>
            <w:r w:rsidRPr="009862F3">
              <w:rPr>
                <w:rFonts w:ascii="Arial" w:hAnsi="Arial" w:cs="Arial"/>
                <w:color w:val="000000"/>
              </w:rPr>
              <w:t>.</w:t>
            </w:r>
            <w:r w:rsidR="00967AB5">
              <w:rPr>
                <w:rFonts w:ascii="Arial" w:hAnsi="Arial" w:cs="Arial"/>
                <w:color w:val="000000"/>
              </w:rPr>
              <w:t>25</w:t>
            </w:r>
            <w:r w:rsidRPr="009862F3">
              <w:rPr>
                <w:rFonts w:ascii="Arial" w:hAnsi="Arial" w:cs="Arial"/>
                <w:color w:val="000000"/>
              </w:rPr>
              <w:t>0</w:t>
            </w:r>
          </w:p>
        </w:tc>
      </w:tr>
      <w:tr w:rsidR="00777636" w:rsidRPr="005B7EC3" w14:paraId="59C0678B" w14:textId="77777777" w:rsidTr="00110928">
        <w:trPr>
          <w:trHeight w:val="260"/>
        </w:trPr>
        <w:tc>
          <w:tcPr>
            <w:tcW w:w="421" w:type="dxa"/>
            <w:tcBorders>
              <w:top w:val="nil"/>
              <w:left w:val="single" w:sz="4" w:space="0" w:color="auto"/>
              <w:bottom w:val="single" w:sz="4" w:space="0" w:color="auto"/>
              <w:right w:val="single" w:sz="4" w:space="0" w:color="auto"/>
            </w:tcBorders>
            <w:noWrap/>
            <w:vAlign w:val="center"/>
          </w:tcPr>
          <w:p w14:paraId="035E3C83" w14:textId="6481A3EC" w:rsidR="00777636" w:rsidRPr="005B7EC3" w:rsidRDefault="00777636" w:rsidP="00777636">
            <w:pPr>
              <w:jc w:val="center"/>
              <w:rPr>
                <w:rFonts w:ascii="Arial Narrow" w:hAnsi="Arial Narrow" w:cs="Calibri"/>
                <w:color w:val="000000"/>
                <w:sz w:val="18"/>
                <w:szCs w:val="18"/>
                <w:lang w:val="es-CO" w:eastAsia="es-CO"/>
              </w:rPr>
            </w:pPr>
            <w:r>
              <w:rPr>
                <w:rFonts w:ascii="Arial" w:hAnsi="Arial" w:cs="Arial"/>
                <w:b/>
                <w:bCs/>
                <w:lang w:val="es-CO" w:eastAsia="es-CO"/>
              </w:rPr>
              <w:t>7</w:t>
            </w:r>
          </w:p>
        </w:tc>
        <w:tc>
          <w:tcPr>
            <w:tcW w:w="4394" w:type="dxa"/>
            <w:tcBorders>
              <w:top w:val="nil"/>
              <w:left w:val="nil"/>
              <w:bottom w:val="single" w:sz="4" w:space="0" w:color="auto"/>
              <w:right w:val="single" w:sz="4" w:space="0" w:color="auto"/>
            </w:tcBorders>
            <w:noWrap/>
            <w:vAlign w:val="center"/>
          </w:tcPr>
          <w:p w14:paraId="6285F154" w14:textId="77777777" w:rsidR="00777636" w:rsidRPr="00132C83" w:rsidRDefault="00777636" w:rsidP="00777636">
            <w:pPr>
              <w:jc w:val="both"/>
              <w:rPr>
                <w:rFonts w:ascii="Arial" w:hAnsi="Arial" w:cs="Arial"/>
                <w:b/>
                <w:bCs/>
                <w:lang w:val="es-CO" w:eastAsia="es-CO"/>
              </w:rPr>
            </w:pPr>
            <w:r>
              <w:rPr>
                <w:rFonts w:ascii="Arial" w:hAnsi="Arial" w:cs="Arial"/>
                <w:b/>
                <w:bCs/>
                <w:lang w:val="es-CO" w:eastAsia="es-CO"/>
              </w:rPr>
              <w:t>Mantenimiento Preventivo y correctivo</w:t>
            </w:r>
            <w:r w:rsidRPr="00132C83">
              <w:rPr>
                <w:rFonts w:ascii="Arial" w:hAnsi="Arial" w:cs="Arial"/>
                <w:b/>
                <w:bCs/>
                <w:lang w:val="es-CO" w:eastAsia="es-CO"/>
              </w:rPr>
              <w:t xml:space="preserve"> </w:t>
            </w:r>
            <w:r>
              <w:rPr>
                <w:rFonts w:ascii="Arial" w:hAnsi="Arial" w:cs="Arial"/>
                <w:b/>
                <w:bCs/>
                <w:lang w:val="es-CO" w:eastAsia="es-CO"/>
              </w:rPr>
              <w:t>de u</w:t>
            </w:r>
            <w:r w:rsidRPr="00132C83">
              <w:rPr>
                <w:rFonts w:ascii="Arial" w:hAnsi="Arial" w:cs="Arial"/>
                <w:b/>
                <w:bCs/>
                <w:lang w:val="es-CO" w:eastAsia="es-CO"/>
              </w:rPr>
              <w:t xml:space="preserve">na guadaña HUSQUARNA consistente en: </w:t>
            </w:r>
          </w:p>
          <w:p w14:paraId="47880825" w14:textId="77777777" w:rsidR="00777636" w:rsidRPr="00132C83" w:rsidRDefault="00777636" w:rsidP="00777636">
            <w:pPr>
              <w:numPr>
                <w:ilvl w:val="0"/>
                <w:numId w:val="29"/>
              </w:numPr>
              <w:jc w:val="both"/>
              <w:rPr>
                <w:rFonts w:ascii="Arial" w:hAnsi="Arial" w:cs="Arial"/>
                <w:lang w:val="es-CO" w:eastAsia="es-CO"/>
              </w:rPr>
            </w:pPr>
            <w:r w:rsidRPr="00132C83">
              <w:rPr>
                <w:rFonts w:ascii="Arial" w:hAnsi="Arial" w:cs="Arial"/>
                <w:lang w:val="es-CO" w:eastAsia="es-CO"/>
              </w:rPr>
              <w:t xml:space="preserve">Cambio de filtro combustible. </w:t>
            </w:r>
          </w:p>
          <w:p w14:paraId="48AD4B1B" w14:textId="77777777" w:rsidR="00777636" w:rsidRPr="00132C83" w:rsidRDefault="00777636" w:rsidP="00777636">
            <w:pPr>
              <w:numPr>
                <w:ilvl w:val="0"/>
                <w:numId w:val="29"/>
              </w:numPr>
              <w:jc w:val="both"/>
              <w:rPr>
                <w:rFonts w:ascii="Arial" w:hAnsi="Arial" w:cs="Arial"/>
                <w:lang w:val="es-CO" w:eastAsia="es-CO"/>
              </w:rPr>
            </w:pPr>
            <w:r w:rsidRPr="00132C83">
              <w:rPr>
                <w:rFonts w:ascii="Arial" w:hAnsi="Arial" w:cs="Arial"/>
                <w:lang w:val="es-CO" w:eastAsia="es-CO"/>
              </w:rPr>
              <w:t xml:space="preserve">Cambio de rodamientos. </w:t>
            </w:r>
          </w:p>
          <w:p w14:paraId="3B273894" w14:textId="77777777" w:rsidR="00777636" w:rsidRPr="00132C83" w:rsidRDefault="00777636" w:rsidP="00777636">
            <w:pPr>
              <w:numPr>
                <w:ilvl w:val="0"/>
                <w:numId w:val="29"/>
              </w:numPr>
              <w:jc w:val="both"/>
              <w:rPr>
                <w:rFonts w:ascii="Arial" w:hAnsi="Arial" w:cs="Arial"/>
                <w:lang w:val="es-CO" w:eastAsia="es-CO"/>
              </w:rPr>
            </w:pPr>
            <w:r w:rsidRPr="00132C83">
              <w:rPr>
                <w:rFonts w:ascii="Arial" w:hAnsi="Arial" w:cs="Arial"/>
                <w:lang w:val="es-CO" w:eastAsia="es-CO"/>
              </w:rPr>
              <w:t xml:space="preserve">Cambio filtro de aire. </w:t>
            </w:r>
          </w:p>
          <w:p w14:paraId="6AB26393" w14:textId="77777777" w:rsidR="00777636" w:rsidRPr="00132C83" w:rsidRDefault="00777636" w:rsidP="00777636">
            <w:pPr>
              <w:numPr>
                <w:ilvl w:val="0"/>
                <w:numId w:val="29"/>
              </w:numPr>
              <w:jc w:val="both"/>
              <w:rPr>
                <w:rFonts w:ascii="Arial" w:hAnsi="Arial" w:cs="Arial"/>
                <w:lang w:val="es-CO" w:eastAsia="es-CO"/>
              </w:rPr>
            </w:pPr>
            <w:r w:rsidRPr="00132C83">
              <w:rPr>
                <w:rFonts w:ascii="Arial" w:hAnsi="Arial" w:cs="Arial"/>
                <w:lang w:val="es-CO" w:eastAsia="es-CO"/>
              </w:rPr>
              <w:t xml:space="preserve">Cambio de retenedores. </w:t>
            </w:r>
          </w:p>
          <w:p w14:paraId="58A2E820" w14:textId="77777777" w:rsidR="00777636" w:rsidRPr="00132C83" w:rsidRDefault="00777636" w:rsidP="00777636">
            <w:pPr>
              <w:numPr>
                <w:ilvl w:val="0"/>
                <w:numId w:val="29"/>
              </w:numPr>
              <w:jc w:val="both"/>
              <w:rPr>
                <w:rFonts w:ascii="Arial" w:hAnsi="Arial" w:cs="Arial"/>
                <w:lang w:val="es-CO" w:eastAsia="es-CO"/>
              </w:rPr>
            </w:pPr>
            <w:r w:rsidRPr="00132C83">
              <w:rPr>
                <w:rFonts w:ascii="Arial" w:hAnsi="Arial" w:cs="Arial"/>
                <w:lang w:val="es-CO" w:eastAsia="es-CO"/>
              </w:rPr>
              <w:t xml:space="preserve">Cambio de bujía. </w:t>
            </w:r>
          </w:p>
          <w:p w14:paraId="7CAFF8C6" w14:textId="77777777" w:rsidR="00777636" w:rsidRPr="00132C83" w:rsidRDefault="00777636" w:rsidP="00777636">
            <w:pPr>
              <w:numPr>
                <w:ilvl w:val="0"/>
                <w:numId w:val="29"/>
              </w:numPr>
              <w:jc w:val="both"/>
              <w:rPr>
                <w:rFonts w:ascii="Arial" w:hAnsi="Arial" w:cs="Arial"/>
                <w:lang w:val="es-CO" w:eastAsia="es-CO"/>
              </w:rPr>
            </w:pPr>
            <w:r w:rsidRPr="00132C83">
              <w:rPr>
                <w:rFonts w:ascii="Arial" w:hAnsi="Arial" w:cs="Arial"/>
                <w:lang w:val="es-CO" w:eastAsia="es-CO"/>
              </w:rPr>
              <w:t xml:space="preserve">Cambio de bombín cebador. </w:t>
            </w:r>
          </w:p>
          <w:p w14:paraId="05E7CC61" w14:textId="77777777" w:rsidR="00777636" w:rsidRPr="00132C83" w:rsidRDefault="00777636" w:rsidP="00777636">
            <w:pPr>
              <w:numPr>
                <w:ilvl w:val="0"/>
                <w:numId w:val="29"/>
              </w:numPr>
              <w:jc w:val="both"/>
              <w:rPr>
                <w:rFonts w:ascii="Arial" w:hAnsi="Arial" w:cs="Arial"/>
                <w:lang w:val="es-CO" w:eastAsia="es-CO"/>
              </w:rPr>
            </w:pPr>
            <w:r w:rsidRPr="00132C83">
              <w:rPr>
                <w:rFonts w:ascii="Arial" w:hAnsi="Arial" w:cs="Arial"/>
                <w:lang w:val="es-CO" w:eastAsia="es-CO"/>
              </w:rPr>
              <w:lastRenderedPageBreak/>
              <w:t xml:space="preserve">Limpieza general </w:t>
            </w:r>
          </w:p>
          <w:p w14:paraId="51442DE1" w14:textId="5C7A7FCE" w:rsidR="00777636" w:rsidRPr="005B7EC3" w:rsidRDefault="00777636" w:rsidP="00777636">
            <w:pPr>
              <w:jc w:val="both"/>
              <w:rPr>
                <w:rFonts w:ascii="Arial Narrow" w:hAnsi="Arial Narrow" w:cs="Calibri"/>
                <w:color w:val="000000"/>
                <w:sz w:val="16"/>
                <w:szCs w:val="16"/>
                <w:lang w:val="es-CO" w:eastAsia="es-CO"/>
              </w:rPr>
            </w:pPr>
          </w:p>
        </w:tc>
        <w:tc>
          <w:tcPr>
            <w:tcW w:w="850" w:type="dxa"/>
            <w:tcBorders>
              <w:top w:val="nil"/>
              <w:left w:val="nil"/>
              <w:bottom w:val="single" w:sz="4" w:space="0" w:color="auto"/>
              <w:right w:val="single" w:sz="4" w:space="0" w:color="auto"/>
            </w:tcBorders>
            <w:noWrap/>
            <w:vAlign w:val="center"/>
          </w:tcPr>
          <w:p w14:paraId="3FA0E4BC" w14:textId="763D0569" w:rsidR="00777636" w:rsidRPr="005B7EC3" w:rsidRDefault="00777636" w:rsidP="00777636">
            <w:pPr>
              <w:jc w:val="center"/>
              <w:rPr>
                <w:rFonts w:ascii="Arial Narrow" w:hAnsi="Arial Narrow" w:cs="Calibri"/>
                <w:color w:val="000000"/>
                <w:sz w:val="16"/>
                <w:szCs w:val="16"/>
                <w:lang w:val="es-CO" w:eastAsia="es-CO"/>
              </w:rPr>
            </w:pPr>
            <w:r>
              <w:rPr>
                <w:rFonts w:ascii="Arial" w:hAnsi="Arial" w:cs="Arial"/>
                <w:b/>
                <w:bCs/>
                <w:lang w:val="es-CO" w:eastAsia="es-CO"/>
              </w:rPr>
              <w:lastRenderedPageBreak/>
              <w:t>1</w:t>
            </w:r>
          </w:p>
        </w:tc>
        <w:tc>
          <w:tcPr>
            <w:tcW w:w="1276" w:type="dxa"/>
            <w:tcBorders>
              <w:top w:val="nil"/>
              <w:left w:val="nil"/>
              <w:bottom w:val="single" w:sz="4" w:space="0" w:color="auto"/>
              <w:right w:val="single" w:sz="4" w:space="0" w:color="auto"/>
            </w:tcBorders>
            <w:vAlign w:val="center"/>
          </w:tcPr>
          <w:p w14:paraId="1A73CB87" w14:textId="541DF752" w:rsidR="00777636" w:rsidRPr="00D02053" w:rsidRDefault="00777636" w:rsidP="00777636">
            <w:pPr>
              <w:jc w:val="right"/>
              <w:rPr>
                <w:rFonts w:ascii="Arial Narrow" w:hAnsi="Arial Narrow" w:cs="Calibri"/>
                <w:color w:val="000000"/>
                <w:sz w:val="16"/>
                <w:szCs w:val="16"/>
                <w:highlight w:val="yellow"/>
                <w:lang w:val="es-CO" w:eastAsia="es-CO"/>
              </w:rPr>
            </w:pPr>
            <w:r>
              <w:rPr>
                <w:rFonts w:ascii="Arial" w:hAnsi="Arial" w:cs="Arial"/>
                <w:lang w:val="en-US"/>
              </w:rPr>
              <w:t>$452.200</w:t>
            </w:r>
          </w:p>
        </w:tc>
        <w:tc>
          <w:tcPr>
            <w:tcW w:w="1559" w:type="dxa"/>
            <w:tcBorders>
              <w:top w:val="nil"/>
              <w:left w:val="nil"/>
              <w:bottom w:val="single" w:sz="4" w:space="0" w:color="auto"/>
              <w:right w:val="nil"/>
            </w:tcBorders>
            <w:noWrap/>
            <w:vAlign w:val="center"/>
          </w:tcPr>
          <w:p w14:paraId="6753BB9A" w14:textId="26120D5B" w:rsidR="00777636" w:rsidRPr="00D02053" w:rsidRDefault="00777636" w:rsidP="00777636">
            <w:pPr>
              <w:jc w:val="right"/>
              <w:rPr>
                <w:rFonts w:ascii="Arial Narrow" w:hAnsi="Arial Narrow" w:cs="Calibri"/>
                <w:color w:val="000000"/>
                <w:sz w:val="16"/>
                <w:szCs w:val="16"/>
                <w:highlight w:val="yellow"/>
                <w:lang w:val="es-CO" w:eastAsia="es-CO"/>
              </w:rPr>
            </w:pPr>
            <w:r>
              <w:rPr>
                <w:rFonts w:ascii="Arial" w:hAnsi="Arial" w:cs="Arial"/>
                <w:lang w:val="en-US"/>
              </w:rPr>
              <w:t>$452.200</w:t>
            </w:r>
          </w:p>
        </w:tc>
        <w:tc>
          <w:tcPr>
            <w:tcW w:w="1418" w:type="dxa"/>
            <w:tcBorders>
              <w:top w:val="nil"/>
              <w:left w:val="single" w:sz="4" w:space="0" w:color="auto"/>
              <w:bottom w:val="single" w:sz="4" w:space="0" w:color="auto"/>
              <w:right w:val="single" w:sz="4" w:space="0" w:color="auto"/>
            </w:tcBorders>
            <w:noWrap/>
            <w:vAlign w:val="center"/>
          </w:tcPr>
          <w:p w14:paraId="125100AE" w14:textId="69F40712" w:rsidR="00777636" w:rsidRPr="009862F3" w:rsidRDefault="00777636" w:rsidP="00777636">
            <w:pPr>
              <w:jc w:val="right"/>
              <w:rPr>
                <w:rFonts w:ascii="Arial Narrow" w:hAnsi="Arial Narrow" w:cs="Calibri"/>
                <w:color w:val="000000"/>
                <w:sz w:val="16"/>
                <w:szCs w:val="16"/>
                <w:lang w:val="es-CO" w:eastAsia="es-CO"/>
              </w:rPr>
            </w:pPr>
            <w:r w:rsidRPr="009862F3">
              <w:rPr>
                <w:rFonts w:ascii="Arial" w:hAnsi="Arial" w:cs="Arial"/>
                <w:color w:val="000000"/>
              </w:rPr>
              <w:t>$450.000</w:t>
            </w:r>
          </w:p>
        </w:tc>
        <w:tc>
          <w:tcPr>
            <w:tcW w:w="1701" w:type="dxa"/>
            <w:tcBorders>
              <w:top w:val="nil"/>
              <w:left w:val="nil"/>
              <w:bottom w:val="single" w:sz="4" w:space="0" w:color="auto"/>
              <w:right w:val="nil"/>
            </w:tcBorders>
            <w:noWrap/>
            <w:vAlign w:val="center"/>
          </w:tcPr>
          <w:p w14:paraId="4893BEBE" w14:textId="5638BD44" w:rsidR="00777636" w:rsidRPr="009862F3" w:rsidRDefault="00777636" w:rsidP="00777636">
            <w:pPr>
              <w:jc w:val="right"/>
              <w:rPr>
                <w:rFonts w:ascii="Calibri" w:hAnsi="Calibri" w:cs="Calibri"/>
                <w:color w:val="000000"/>
                <w:sz w:val="16"/>
                <w:szCs w:val="16"/>
                <w:lang w:val="es-CO" w:eastAsia="es-CO"/>
              </w:rPr>
            </w:pPr>
            <w:r w:rsidRPr="009862F3">
              <w:rPr>
                <w:rFonts w:ascii="Arial" w:hAnsi="Arial" w:cs="Arial"/>
                <w:color w:val="000000"/>
              </w:rPr>
              <w:t>$450.000</w:t>
            </w:r>
          </w:p>
        </w:tc>
        <w:tc>
          <w:tcPr>
            <w:tcW w:w="1701" w:type="dxa"/>
            <w:tcBorders>
              <w:top w:val="nil"/>
              <w:left w:val="single" w:sz="4" w:space="0" w:color="auto"/>
              <w:bottom w:val="single" w:sz="4" w:space="0" w:color="auto"/>
              <w:right w:val="single" w:sz="4" w:space="0" w:color="auto"/>
            </w:tcBorders>
            <w:noWrap/>
            <w:vAlign w:val="center"/>
          </w:tcPr>
          <w:p w14:paraId="67096D51" w14:textId="60286D94" w:rsidR="00777636" w:rsidRPr="009862F3" w:rsidRDefault="00777636" w:rsidP="00110928">
            <w:pPr>
              <w:jc w:val="right"/>
              <w:rPr>
                <w:rFonts w:ascii="Arial Narrow" w:hAnsi="Arial Narrow" w:cs="Calibri"/>
                <w:color w:val="000000"/>
                <w:sz w:val="16"/>
                <w:szCs w:val="16"/>
                <w:lang w:val="es-CO" w:eastAsia="es-CO"/>
              </w:rPr>
            </w:pPr>
            <w:r w:rsidRPr="009862F3">
              <w:rPr>
                <w:rFonts w:ascii="Arial" w:hAnsi="Arial" w:cs="Arial"/>
                <w:color w:val="000000"/>
              </w:rPr>
              <w:t>$</w:t>
            </w:r>
            <w:r w:rsidR="00967AB5">
              <w:rPr>
                <w:rFonts w:ascii="Arial" w:hAnsi="Arial" w:cs="Arial"/>
                <w:color w:val="000000"/>
              </w:rPr>
              <w:t>451</w:t>
            </w:r>
            <w:r w:rsidRPr="009862F3">
              <w:rPr>
                <w:rFonts w:ascii="Arial" w:hAnsi="Arial" w:cs="Arial"/>
                <w:color w:val="000000"/>
              </w:rPr>
              <w:t>.</w:t>
            </w:r>
            <w:r w:rsidR="00967AB5">
              <w:rPr>
                <w:rFonts w:ascii="Arial" w:hAnsi="Arial" w:cs="Arial"/>
                <w:color w:val="000000"/>
              </w:rPr>
              <w:t>1</w:t>
            </w:r>
            <w:r w:rsidRPr="009862F3">
              <w:rPr>
                <w:rFonts w:ascii="Arial" w:hAnsi="Arial" w:cs="Arial"/>
                <w:color w:val="000000"/>
              </w:rPr>
              <w:t>00</w:t>
            </w:r>
          </w:p>
        </w:tc>
      </w:tr>
      <w:tr w:rsidR="00777636" w:rsidRPr="005B7EC3" w14:paraId="240C19FD" w14:textId="77777777" w:rsidTr="00110928">
        <w:trPr>
          <w:trHeight w:val="260"/>
        </w:trPr>
        <w:tc>
          <w:tcPr>
            <w:tcW w:w="421" w:type="dxa"/>
            <w:tcBorders>
              <w:top w:val="nil"/>
              <w:left w:val="single" w:sz="4" w:space="0" w:color="auto"/>
              <w:bottom w:val="single" w:sz="4" w:space="0" w:color="auto"/>
              <w:right w:val="single" w:sz="4" w:space="0" w:color="auto"/>
            </w:tcBorders>
            <w:noWrap/>
            <w:vAlign w:val="center"/>
          </w:tcPr>
          <w:p w14:paraId="56A0D3D9" w14:textId="1D972019" w:rsidR="00777636" w:rsidRDefault="00777636" w:rsidP="00777636">
            <w:pPr>
              <w:jc w:val="center"/>
              <w:rPr>
                <w:rFonts w:ascii="Arial Narrow" w:hAnsi="Arial Narrow" w:cs="Calibri"/>
                <w:color w:val="000000"/>
                <w:sz w:val="18"/>
                <w:szCs w:val="18"/>
                <w:lang w:val="es-CO" w:eastAsia="es-CO"/>
              </w:rPr>
            </w:pPr>
            <w:r>
              <w:rPr>
                <w:rFonts w:ascii="Arial" w:hAnsi="Arial" w:cs="Arial"/>
                <w:lang w:val="es-CO" w:eastAsia="es-CO"/>
              </w:rPr>
              <w:t>8</w:t>
            </w:r>
          </w:p>
        </w:tc>
        <w:tc>
          <w:tcPr>
            <w:tcW w:w="4394" w:type="dxa"/>
            <w:tcBorders>
              <w:top w:val="nil"/>
              <w:left w:val="nil"/>
              <w:bottom w:val="single" w:sz="4" w:space="0" w:color="auto"/>
              <w:right w:val="single" w:sz="4" w:space="0" w:color="auto"/>
            </w:tcBorders>
            <w:noWrap/>
            <w:vAlign w:val="center"/>
          </w:tcPr>
          <w:p w14:paraId="0EE84E48" w14:textId="77777777" w:rsidR="00777636" w:rsidRPr="00AD7868" w:rsidRDefault="00777636" w:rsidP="00777636">
            <w:pPr>
              <w:jc w:val="both"/>
              <w:rPr>
                <w:rFonts w:ascii="Arial" w:hAnsi="Arial" w:cs="Arial"/>
                <w:lang w:val="es-CO" w:eastAsia="es-CO"/>
              </w:rPr>
            </w:pPr>
            <w:r>
              <w:rPr>
                <w:rFonts w:ascii="Arial" w:hAnsi="Arial" w:cs="Arial"/>
                <w:b/>
                <w:bCs/>
                <w:lang w:val="es-CO" w:eastAsia="es-CO"/>
              </w:rPr>
              <w:t>Mantenimiento Preventivo y correctivo</w:t>
            </w:r>
            <w:r w:rsidRPr="00AD7868">
              <w:rPr>
                <w:rFonts w:ascii="Arial" w:hAnsi="Arial" w:cs="Arial"/>
                <w:lang w:val="es-CO" w:eastAsia="es-CO"/>
              </w:rPr>
              <w:t xml:space="preserve"> </w:t>
            </w:r>
            <w:r>
              <w:rPr>
                <w:rFonts w:ascii="Arial" w:hAnsi="Arial" w:cs="Arial"/>
                <w:lang w:val="es-CO" w:eastAsia="es-CO"/>
              </w:rPr>
              <w:t>u</w:t>
            </w:r>
            <w:r w:rsidRPr="00AD7868">
              <w:rPr>
                <w:rFonts w:ascii="Arial" w:hAnsi="Arial" w:cs="Arial"/>
                <w:lang w:val="es-CO" w:eastAsia="es-CO"/>
              </w:rPr>
              <w:t>na guadaña STIHL</w:t>
            </w:r>
            <w:r>
              <w:rPr>
                <w:rFonts w:ascii="Arial" w:hAnsi="Arial" w:cs="Arial"/>
                <w:lang w:val="es-CO" w:eastAsia="es-CO"/>
              </w:rPr>
              <w:t xml:space="preserve"> del sector de la piscina</w:t>
            </w:r>
            <w:r w:rsidRPr="00AD7868">
              <w:rPr>
                <w:rFonts w:ascii="Arial" w:hAnsi="Arial" w:cs="Arial"/>
                <w:lang w:val="es-CO" w:eastAsia="es-CO"/>
              </w:rPr>
              <w:t xml:space="preserve"> consistente en: </w:t>
            </w:r>
          </w:p>
          <w:p w14:paraId="010FCE17" w14:textId="77777777" w:rsidR="00777636" w:rsidRPr="00AD7868" w:rsidRDefault="00777636" w:rsidP="00777636">
            <w:pPr>
              <w:numPr>
                <w:ilvl w:val="0"/>
                <w:numId w:val="30"/>
              </w:numPr>
              <w:jc w:val="both"/>
              <w:rPr>
                <w:rFonts w:ascii="Arial" w:hAnsi="Arial" w:cs="Arial"/>
                <w:lang w:val="es-CO" w:eastAsia="es-CO"/>
              </w:rPr>
            </w:pPr>
            <w:r w:rsidRPr="00AD7868">
              <w:rPr>
                <w:rFonts w:ascii="Arial" w:hAnsi="Arial" w:cs="Arial"/>
                <w:lang w:val="es-CO" w:eastAsia="es-CO"/>
              </w:rPr>
              <w:t xml:space="preserve">Cambio de filtro combustible. </w:t>
            </w:r>
          </w:p>
          <w:p w14:paraId="56620918" w14:textId="77777777" w:rsidR="00777636" w:rsidRPr="00AD7868" w:rsidRDefault="00777636" w:rsidP="00777636">
            <w:pPr>
              <w:numPr>
                <w:ilvl w:val="0"/>
                <w:numId w:val="30"/>
              </w:numPr>
              <w:jc w:val="both"/>
              <w:rPr>
                <w:rFonts w:ascii="Arial" w:hAnsi="Arial" w:cs="Arial"/>
                <w:lang w:val="es-CO" w:eastAsia="es-CO"/>
              </w:rPr>
            </w:pPr>
            <w:r w:rsidRPr="00AD7868">
              <w:rPr>
                <w:rFonts w:ascii="Arial" w:hAnsi="Arial" w:cs="Arial"/>
                <w:lang w:val="es-CO" w:eastAsia="es-CO"/>
              </w:rPr>
              <w:t xml:space="preserve">Cambio de rodamientos. </w:t>
            </w:r>
          </w:p>
          <w:p w14:paraId="0A03B52A" w14:textId="77777777" w:rsidR="00777636" w:rsidRPr="00AD7868" w:rsidRDefault="00777636" w:rsidP="00777636">
            <w:pPr>
              <w:numPr>
                <w:ilvl w:val="0"/>
                <w:numId w:val="30"/>
              </w:numPr>
              <w:jc w:val="both"/>
              <w:rPr>
                <w:rFonts w:ascii="Arial" w:hAnsi="Arial" w:cs="Arial"/>
                <w:lang w:val="es-CO" w:eastAsia="es-CO"/>
              </w:rPr>
            </w:pPr>
            <w:r w:rsidRPr="00AD7868">
              <w:rPr>
                <w:rFonts w:ascii="Arial" w:hAnsi="Arial" w:cs="Arial"/>
                <w:lang w:val="es-CO" w:eastAsia="es-CO"/>
              </w:rPr>
              <w:t xml:space="preserve">Cambio filtro de aire. </w:t>
            </w:r>
          </w:p>
          <w:p w14:paraId="4B49CA39" w14:textId="77777777" w:rsidR="00777636" w:rsidRPr="00AD7868" w:rsidRDefault="00777636" w:rsidP="00777636">
            <w:pPr>
              <w:numPr>
                <w:ilvl w:val="0"/>
                <w:numId w:val="30"/>
              </w:numPr>
              <w:jc w:val="both"/>
              <w:rPr>
                <w:rFonts w:ascii="Arial" w:hAnsi="Arial" w:cs="Arial"/>
                <w:lang w:val="es-CO" w:eastAsia="es-CO"/>
              </w:rPr>
            </w:pPr>
            <w:r w:rsidRPr="00AD7868">
              <w:rPr>
                <w:rFonts w:ascii="Arial" w:hAnsi="Arial" w:cs="Arial"/>
                <w:lang w:val="es-CO" w:eastAsia="es-CO"/>
              </w:rPr>
              <w:t xml:space="preserve">Cambio de retenedores. </w:t>
            </w:r>
          </w:p>
          <w:p w14:paraId="68DFCEDC" w14:textId="77777777" w:rsidR="00777636" w:rsidRPr="00AD7868" w:rsidRDefault="00777636" w:rsidP="00777636">
            <w:pPr>
              <w:numPr>
                <w:ilvl w:val="0"/>
                <w:numId w:val="30"/>
              </w:numPr>
              <w:jc w:val="both"/>
              <w:rPr>
                <w:rFonts w:ascii="Arial" w:hAnsi="Arial" w:cs="Arial"/>
                <w:lang w:val="es-CO" w:eastAsia="es-CO"/>
              </w:rPr>
            </w:pPr>
            <w:r w:rsidRPr="00AD7868">
              <w:rPr>
                <w:rFonts w:ascii="Arial" w:hAnsi="Arial" w:cs="Arial"/>
                <w:lang w:val="es-CO" w:eastAsia="es-CO"/>
              </w:rPr>
              <w:t xml:space="preserve">Cambio de bujía. </w:t>
            </w:r>
          </w:p>
          <w:p w14:paraId="6D0FCC2C" w14:textId="77777777" w:rsidR="00777636" w:rsidRPr="00AD7868" w:rsidRDefault="00777636" w:rsidP="00777636">
            <w:pPr>
              <w:numPr>
                <w:ilvl w:val="0"/>
                <w:numId w:val="30"/>
              </w:numPr>
              <w:jc w:val="both"/>
              <w:rPr>
                <w:rFonts w:ascii="Arial" w:hAnsi="Arial" w:cs="Arial"/>
                <w:lang w:val="es-CO" w:eastAsia="es-CO"/>
              </w:rPr>
            </w:pPr>
            <w:r w:rsidRPr="00AD7868">
              <w:rPr>
                <w:rFonts w:ascii="Arial" w:hAnsi="Arial" w:cs="Arial"/>
                <w:lang w:val="es-CO" w:eastAsia="es-CO"/>
              </w:rPr>
              <w:t xml:space="preserve">Cambio de bombín cebador. </w:t>
            </w:r>
          </w:p>
          <w:p w14:paraId="72EC1807" w14:textId="1218B6AA" w:rsidR="00777636" w:rsidRPr="00500660" w:rsidRDefault="00777636" w:rsidP="00777636">
            <w:pPr>
              <w:jc w:val="both"/>
              <w:rPr>
                <w:rFonts w:ascii="Arial" w:hAnsi="Arial" w:cs="Arial"/>
                <w:b/>
                <w:bCs/>
                <w:color w:val="000000"/>
              </w:rPr>
            </w:pPr>
            <w:r w:rsidRPr="00AD7868">
              <w:rPr>
                <w:rFonts w:ascii="Arial" w:hAnsi="Arial" w:cs="Arial"/>
                <w:lang w:val="es-CO" w:eastAsia="es-CO"/>
              </w:rPr>
              <w:t xml:space="preserve">Limpieza general </w:t>
            </w:r>
          </w:p>
        </w:tc>
        <w:tc>
          <w:tcPr>
            <w:tcW w:w="850" w:type="dxa"/>
            <w:tcBorders>
              <w:top w:val="nil"/>
              <w:left w:val="nil"/>
              <w:bottom w:val="single" w:sz="4" w:space="0" w:color="auto"/>
              <w:right w:val="single" w:sz="4" w:space="0" w:color="auto"/>
            </w:tcBorders>
            <w:noWrap/>
            <w:vAlign w:val="center"/>
          </w:tcPr>
          <w:p w14:paraId="6662A978" w14:textId="592442D7" w:rsidR="00777636" w:rsidRPr="00F83F0C" w:rsidRDefault="00777636" w:rsidP="00777636">
            <w:pPr>
              <w:jc w:val="center"/>
              <w:rPr>
                <w:rFonts w:ascii="Arial" w:hAnsi="Arial" w:cs="Arial"/>
                <w:color w:val="000000"/>
                <w:lang w:val="es-CO"/>
              </w:rPr>
            </w:pPr>
            <w:r>
              <w:rPr>
                <w:rFonts w:ascii="Arial" w:hAnsi="Arial" w:cs="Arial"/>
                <w:lang w:val="es-CO" w:eastAsia="es-CO"/>
              </w:rPr>
              <w:t>1</w:t>
            </w:r>
          </w:p>
        </w:tc>
        <w:tc>
          <w:tcPr>
            <w:tcW w:w="1276" w:type="dxa"/>
            <w:tcBorders>
              <w:top w:val="nil"/>
              <w:left w:val="nil"/>
              <w:bottom w:val="single" w:sz="4" w:space="0" w:color="auto"/>
              <w:right w:val="single" w:sz="4" w:space="0" w:color="auto"/>
            </w:tcBorders>
            <w:vAlign w:val="center"/>
          </w:tcPr>
          <w:p w14:paraId="720C5435" w14:textId="5F251CF4" w:rsidR="00777636" w:rsidRDefault="00777636" w:rsidP="00777636">
            <w:pPr>
              <w:jc w:val="right"/>
              <w:rPr>
                <w:rFonts w:ascii="Arial" w:hAnsi="Arial" w:cs="Arial"/>
                <w:color w:val="000000"/>
              </w:rPr>
            </w:pPr>
            <w:r>
              <w:rPr>
                <w:rFonts w:ascii="Arial" w:hAnsi="Arial" w:cs="Arial"/>
                <w:lang w:val="en-US"/>
              </w:rPr>
              <w:t>$452.200</w:t>
            </w:r>
          </w:p>
        </w:tc>
        <w:tc>
          <w:tcPr>
            <w:tcW w:w="1559" w:type="dxa"/>
            <w:tcBorders>
              <w:top w:val="nil"/>
              <w:left w:val="nil"/>
              <w:bottom w:val="single" w:sz="4" w:space="0" w:color="auto"/>
              <w:right w:val="nil"/>
            </w:tcBorders>
            <w:noWrap/>
            <w:vAlign w:val="center"/>
          </w:tcPr>
          <w:p w14:paraId="5E075982" w14:textId="2DD4973B" w:rsidR="00777636" w:rsidRDefault="00777636" w:rsidP="00777636">
            <w:pPr>
              <w:jc w:val="right"/>
              <w:rPr>
                <w:rFonts w:ascii="Arial" w:hAnsi="Arial" w:cs="Arial"/>
                <w:color w:val="000000"/>
              </w:rPr>
            </w:pPr>
            <w:r>
              <w:rPr>
                <w:rFonts w:ascii="Arial" w:hAnsi="Arial" w:cs="Arial"/>
                <w:lang w:val="en-US"/>
              </w:rPr>
              <w:t>$452.200</w:t>
            </w:r>
          </w:p>
        </w:tc>
        <w:tc>
          <w:tcPr>
            <w:tcW w:w="1418" w:type="dxa"/>
            <w:tcBorders>
              <w:top w:val="nil"/>
              <w:left w:val="single" w:sz="4" w:space="0" w:color="auto"/>
              <w:bottom w:val="single" w:sz="4" w:space="0" w:color="auto"/>
              <w:right w:val="single" w:sz="4" w:space="0" w:color="auto"/>
            </w:tcBorders>
            <w:noWrap/>
            <w:vAlign w:val="center"/>
          </w:tcPr>
          <w:p w14:paraId="5B01AB90" w14:textId="6142BE8C" w:rsidR="00777636" w:rsidRPr="009862F3" w:rsidRDefault="00777636" w:rsidP="00777636">
            <w:pPr>
              <w:jc w:val="right"/>
              <w:rPr>
                <w:rFonts w:ascii="Arial" w:hAnsi="Arial" w:cs="Arial"/>
                <w:color w:val="000000"/>
              </w:rPr>
            </w:pPr>
            <w:r w:rsidRPr="009862F3">
              <w:rPr>
                <w:rFonts w:ascii="Arial" w:hAnsi="Arial" w:cs="Arial"/>
                <w:color w:val="000000"/>
              </w:rPr>
              <w:t>$450.000</w:t>
            </w:r>
          </w:p>
        </w:tc>
        <w:tc>
          <w:tcPr>
            <w:tcW w:w="1701" w:type="dxa"/>
            <w:tcBorders>
              <w:top w:val="nil"/>
              <w:left w:val="nil"/>
              <w:bottom w:val="single" w:sz="4" w:space="0" w:color="auto"/>
              <w:right w:val="nil"/>
            </w:tcBorders>
            <w:noWrap/>
            <w:vAlign w:val="center"/>
          </w:tcPr>
          <w:p w14:paraId="6A1F9D42" w14:textId="5894F66C" w:rsidR="00777636" w:rsidRPr="009862F3" w:rsidRDefault="00777636" w:rsidP="00777636">
            <w:pPr>
              <w:jc w:val="right"/>
              <w:rPr>
                <w:rFonts w:ascii="Arial" w:hAnsi="Arial" w:cs="Arial"/>
                <w:color w:val="000000"/>
              </w:rPr>
            </w:pPr>
            <w:r w:rsidRPr="009862F3">
              <w:rPr>
                <w:rFonts w:ascii="Arial" w:hAnsi="Arial" w:cs="Arial"/>
                <w:color w:val="000000"/>
              </w:rPr>
              <w:t>$450.000</w:t>
            </w:r>
          </w:p>
        </w:tc>
        <w:tc>
          <w:tcPr>
            <w:tcW w:w="1701" w:type="dxa"/>
            <w:tcBorders>
              <w:top w:val="nil"/>
              <w:left w:val="single" w:sz="4" w:space="0" w:color="auto"/>
              <w:bottom w:val="single" w:sz="4" w:space="0" w:color="auto"/>
              <w:right w:val="single" w:sz="4" w:space="0" w:color="auto"/>
            </w:tcBorders>
            <w:noWrap/>
            <w:vAlign w:val="center"/>
          </w:tcPr>
          <w:p w14:paraId="59E0E709" w14:textId="75253586" w:rsidR="00777636" w:rsidRPr="009862F3" w:rsidRDefault="00562F8D" w:rsidP="00110928">
            <w:pPr>
              <w:jc w:val="right"/>
              <w:rPr>
                <w:rFonts w:ascii="Arial" w:hAnsi="Arial" w:cs="Arial"/>
                <w:color w:val="000000"/>
              </w:rPr>
            </w:pPr>
            <w:r w:rsidRPr="009862F3">
              <w:rPr>
                <w:rFonts w:ascii="Arial" w:hAnsi="Arial" w:cs="Arial"/>
                <w:color w:val="000000"/>
              </w:rPr>
              <w:t>$</w:t>
            </w:r>
            <w:r>
              <w:rPr>
                <w:rFonts w:ascii="Arial" w:hAnsi="Arial" w:cs="Arial"/>
                <w:color w:val="000000"/>
              </w:rPr>
              <w:t>451</w:t>
            </w:r>
            <w:r w:rsidRPr="009862F3">
              <w:rPr>
                <w:rFonts w:ascii="Arial" w:hAnsi="Arial" w:cs="Arial"/>
                <w:color w:val="000000"/>
              </w:rPr>
              <w:t>.</w:t>
            </w:r>
            <w:r>
              <w:rPr>
                <w:rFonts w:ascii="Arial" w:hAnsi="Arial" w:cs="Arial"/>
                <w:color w:val="000000"/>
              </w:rPr>
              <w:t>1</w:t>
            </w:r>
            <w:r w:rsidRPr="009862F3">
              <w:rPr>
                <w:rFonts w:ascii="Arial" w:hAnsi="Arial" w:cs="Arial"/>
                <w:color w:val="000000"/>
              </w:rPr>
              <w:t>00</w:t>
            </w:r>
          </w:p>
        </w:tc>
      </w:tr>
      <w:tr w:rsidR="00777636" w:rsidRPr="005B7EC3" w14:paraId="780C914D" w14:textId="77777777" w:rsidTr="00110928">
        <w:trPr>
          <w:trHeight w:val="260"/>
        </w:trPr>
        <w:tc>
          <w:tcPr>
            <w:tcW w:w="421" w:type="dxa"/>
            <w:tcBorders>
              <w:top w:val="nil"/>
              <w:left w:val="single" w:sz="4" w:space="0" w:color="auto"/>
              <w:bottom w:val="single" w:sz="4" w:space="0" w:color="auto"/>
              <w:right w:val="single" w:sz="4" w:space="0" w:color="auto"/>
            </w:tcBorders>
            <w:noWrap/>
            <w:vAlign w:val="center"/>
          </w:tcPr>
          <w:p w14:paraId="7BBCAD95" w14:textId="4FBA7D10" w:rsidR="00777636" w:rsidRDefault="00777636" w:rsidP="00777636">
            <w:pPr>
              <w:jc w:val="center"/>
              <w:rPr>
                <w:rFonts w:ascii="Arial Narrow" w:hAnsi="Arial Narrow" w:cs="Calibri"/>
                <w:color w:val="000000"/>
                <w:sz w:val="18"/>
                <w:szCs w:val="18"/>
                <w:lang w:val="es-CO" w:eastAsia="es-CO"/>
              </w:rPr>
            </w:pPr>
            <w:r>
              <w:rPr>
                <w:rFonts w:ascii="Arial" w:hAnsi="Arial" w:cs="Arial"/>
                <w:lang w:val="es-CO" w:eastAsia="es-CO"/>
              </w:rPr>
              <w:t>9</w:t>
            </w:r>
          </w:p>
        </w:tc>
        <w:tc>
          <w:tcPr>
            <w:tcW w:w="4394" w:type="dxa"/>
            <w:tcBorders>
              <w:top w:val="nil"/>
              <w:left w:val="nil"/>
              <w:bottom w:val="single" w:sz="4" w:space="0" w:color="auto"/>
              <w:right w:val="single" w:sz="4" w:space="0" w:color="auto"/>
            </w:tcBorders>
            <w:noWrap/>
            <w:vAlign w:val="center"/>
          </w:tcPr>
          <w:p w14:paraId="405CA55B" w14:textId="77777777" w:rsidR="00777636" w:rsidRPr="003C06B8" w:rsidRDefault="00777636" w:rsidP="00777636">
            <w:pPr>
              <w:jc w:val="both"/>
              <w:rPr>
                <w:rFonts w:ascii="Arial" w:hAnsi="Arial" w:cs="Arial"/>
                <w:b/>
                <w:bCs/>
                <w:lang w:val="es-CO" w:eastAsia="es-CO"/>
              </w:rPr>
            </w:pPr>
            <w:r>
              <w:rPr>
                <w:rFonts w:ascii="Arial" w:hAnsi="Arial" w:cs="Arial"/>
                <w:b/>
                <w:bCs/>
                <w:lang w:val="es-CO" w:eastAsia="es-CO"/>
              </w:rPr>
              <w:t>Mantenimiento Preventivo y correctivo u</w:t>
            </w:r>
            <w:r w:rsidRPr="003C06B8">
              <w:rPr>
                <w:rFonts w:ascii="Arial" w:hAnsi="Arial" w:cs="Arial"/>
                <w:b/>
                <w:bCs/>
                <w:lang w:val="es-CO" w:eastAsia="es-CO"/>
              </w:rPr>
              <w:t xml:space="preserve">na guadaña STIHL KA85R consistente en: </w:t>
            </w:r>
          </w:p>
          <w:p w14:paraId="3D406608" w14:textId="77777777" w:rsidR="00777636" w:rsidRPr="003C06B8" w:rsidRDefault="00777636" w:rsidP="00777636">
            <w:pPr>
              <w:numPr>
                <w:ilvl w:val="0"/>
                <w:numId w:val="31"/>
              </w:numPr>
              <w:jc w:val="both"/>
              <w:rPr>
                <w:rFonts w:ascii="Arial" w:hAnsi="Arial" w:cs="Arial"/>
                <w:lang w:val="es-CO" w:eastAsia="es-CO"/>
              </w:rPr>
            </w:pPr>
            <w:r w:rsidRPr="003C06B8">
              <w:rPr>
                <w:rFonts w:ascii="Arial" w:hAnsi="Arial" w:cs="Arial"/>
                <w:lang w:val="es-CO" w:eastAsia="es-CO"/>
              </w:rPr>
              <w:t xml:space="preserve">Cambio de rodamientos. </w:t>
            </w:r>
          </w:p>
          <w:p w14:paraId="6A970FCE" w14:textId="77777777" w:rsidR="00777636" w:rsidRPr="003C06B8" w:rsidRDefault="00777636" w:rsidP="00777636">
            <w:pPr>
              <w:numPr>
                <w:ilvl w:val="0"/>
                <w:numId w:val="31"/>
              </w:numPr>
              <w:jc w:val="both"/>
              <w:rPr>
                <w:rFonts w:ascii="Arial" w:hAnsi="Arial" w:cs="Arial"/>
                <w:lang w:val="es-CO" w:eastAsia="es-CO"/>
              </w:rPr>
            </w:pPr>
            <w:r w:rsidRPr="003C06B8">
              <w:rPr>
                <w:rFonts w:ascii="Arial" w:hAnsi="Arial" w:cs="Arial"/>
                <w:lang w:val="es-CO" w:eastAsia="es-CO"/>
              </w:rPr>
              <w:t xml:space="preserve">Cambio de filtro de aire. </w:t>
            </w:r>
          </w:p>
          <w:p w14:paraId="404635F1" w14:textId="77777777" w:rsidR="00777636" w:rsidRPr="003C06B8" w:rsidRDefault="00777636" w:rsidP="00777636">
            <w:pPr>
              <w:numPr>
                <w:ilvl w:val="0"/>
                <w:numId w:val="31"/>
              </w:numPr>
              <w:jc w:val="both"/>
              <w:rPr>
                <w:rFonts w:ascii="Arial" w:hAnsi="Arial" w:cs="Arial"/>
                <w:lang w:val="es-CO" w:eastAsia="es-CO"/>
              </w:rPr>
            </w:pPr>
            <w:r w:rsidRPr="003C06B8">
              <w:rPr>
                <w:rFonts w:ascii="Arial" w:hAnsi="Arial" w:cs="Arial"/>
                <w:lang w:val="es-CO" w:eastAsia="es-CO"/>
              </w:rPr>
              <w:t xml:space="preserve">Cambio de filtro de combustible. </w:t>
            </w:r>
          </w:p>
          <w:p w14:paraId="60902BCD" w14:textId="77777777" w:rsidR="00777636" w:rsidRPr="003C06B8" w:rsidRDefault="00777636" w:rsidP="00777636">
            <w:pPr>
              <w:numPr>
                <w:ilvl w:val="0"/>
                <w:numId w:val="31"/>
              </w:numPr>
              <w:jc w:val="both"/>
              <w:rPr>
                <w:rFonts w:ascii="Arial" w:hAnsi="Arial" w:cs="Arial"/>
                <w:lang w:val="es-CO" w:eastAsia="es-CO"/>
              </w:rPr>
            </w:pPr>
            <w:r w:rsidRPr="003C06B8">
              <w:rPr>
                <w:rFonts w:ascii="Arial" w:hAnsi="Arial" w:cs="Arial"/>
                <w:lang w:val="es-CO" w:eastAsia="es-CO"/>
              </w:rPr>
              <w:t xml:space="preserve">Cambio de bujía. </w:t>
            </w:r>
          </w:p>
          <w:p w14:paraId="15ED3BBB" w14:textId="77777777" w:rsidR="00777636" w:rsidRPr="003C06B8" w:rsidRDefault="00777636" w:rsidP="00777636">
            <w:pPr>
              <w:numPr>
                <w:ilvl w:val="0"/>
                <w:numId w:val="31"/>
              </w:numPr>
              <w:jc w:val="both"/>
              <w:rPr>
                <w:rFonts w:ascii="Arial" w:hAnsi="Arial" w:cs="Arial"/>
                <w:lang w:val="es-CO" w:eastAsia="es-CO"/>
              </w:rPr>
            </w:pPr>
            <w:r w:rsidRPr="003C06B8">
              <w:rPr>
                <w:rFonts w:ascii="Arial" w:hAnsi="Arial" w:cs="Arial"/>
                <w:lang w:val="es-CO" w:eastAsia="es-CO"/>
              </w:rPr>
              <w:t xml:space="preserve">Cambio de bombín cebador. </w:t>
            </w:r>
          </w:p>
          <w:p w14:paraId="105C2FA8" w14:textId="491929C2" w:rsidR="00777636" w:rsidRDefault="00777636" w:rsidP="00777636">
            <w:pPr>
              <w:jc w:val="both"/>
              <w:rPr>
                <w:rFonts w:ascii="Arial" w:hAnsi="Arial" w:cs="Arial"/>
                <w:b/>
                <w:bCs/>
                <w:color w:val="000000"/>
              </w:rPr>
            </w:pPr>
            <w:r w:rsidRPr="003C06B8">
              <w:rPr>
                <w:rFonts w:ascii="Arial" w:hAnsi="Arial" w:cs="Arial"/>
                <w:lang w:val="es-CO" w:eastAsia="es-CO"/>
              </w:rPr>
              <w:t>Limpieza general.</w:t>
            </w:r>
            <w:r w:rsidRPr="003C06B8">
              <w:rPr>
                <w:rFonts w:ascii="Arial" w:hAnsi="Arial" w:cs="Arial"/>
                <w:b/>
                <w:bCs/>
                <w:lang w:val="es-CO" w:eastAsia="es-CO"/>
              </w:rPr>
              <w:t xml:space="preserve"> </w:t>
            </w:r>
          </w:p>
        </w:tc>
        <w:tc>
          <w:tcPr>
            <w:tcW w:w="850" w:type="dxa"/>
            <w:tcBorders>
              <w:top w:val="nil"/>
              <w:left w:val="nil"/>
              <w:bottom w:val="single" w:sz="4" w:space="0" w:color="auto"/>
              <w:right w:val="single" w:sz="4" w:space="0" w:color="auto"/>
            </w:tcBorders>
            <w:noWrap/>
            <w:vAlign w:val="center"/>
          </w:tcPr>
          <w:p w14:paraId="3B9D03B1" w14:textId="6563D37D" w:rsidR="00777636" w:rsidRPr="00F83F0C" w:rsidRDefault="00777636" w:rsidP="00777636">
            <w:pPr>
              <w:jc w:val="center"/>
              <w:rPr>
                <w:rFonts w:ascii="Arial" w:hAnsi="Arial" w:cs="Arial"/>
                <w:color w:val="000000"/>
                <w:lang w:val="es-CO"/>
              </w:rPr>
            </w:pPr>
            <w:r>
              <w:rPr>
                <w:rFonts w:ascii="Arial" w:hAnsi="Arial" w:cs="Arial"/>
                <w:lang w:val="en-US"/>
              </w:rPr>
              <w:t>1</w:t>
            </w:r>
          </w:p>
        </w:tc>
        <w:tc>
          <w:tcPr>
            <w:tcW w:w="1276" w:type="dxa"/>
            <w:tcBorders>
              <w:top w:val="nil"/>
              <w:left w:val="nil"/>
              <w:bottom w:val="single" w:sz="4" w:space="0" w:color="auto"/>
              <w:right w:val="single" w:sz="4" w:space="0" w:color="auto"/>
            </w:tcBorders>
            <w:vAlign w:val="center"/>
          </w:tcPr>
          <w:p w14:paraId="11A377F8" w14:textId="41B53E59" w:rsidR="00777636" w:rsidRDefault="00777636" w:rsidP="00777636">
            <w:pPr>
              <w:jc w:val="right"/>
              <w:rPr>
                <w:rFonts w:ascii="Arial" w:hAnsi="Arial" w:cs="Arial"/>
                <w:color w:val="000000"/>
              </w:rPr>
            </w:pPr>
            <w:r>
              <w:rPr>
                <w:rFonts w:ascii="Arial" w:hAnsi="Arial" w:cs="Arial"/>
                <w:lang w:val="en-US"/>
              </w:rPr>
              <w:t>$452.200</w:t>
            </w:r>
          </w:p>
        </w:tc>
        <w:tc>
          <w:tcPr>
            <w:tcW w:w="1559" w:type="dxa"/>
            <w:tcBorders>
              <w:top w:val="nil"/>
              <w:left w:val="nil"/>
              <w:bottom w:val="single" w:sz="4" w:space="0" w:color="auto"/>
              <w:right w:val="nil"/>
            </w:tcBorders>
            <w:noWrap/>
            <w:vAlign w:val="center"/>
          </w:tcPr>
          <w:p w14:paraId="473E1054" w14:textId="6125B14D" w:rsidR="00777636" w:rsidRDefault="00777636" w:rsidP="00777636">
            <w:pPr>
              <w:jc w:val="right"/>
              <w:rPr>
                <w:rFonts w:ascii="Arial" w:hAnsi="Arial" w:cs="Arial"/>
                <w:color w:val="000000"/>
              </w:rPr>
            </w:pPr>
            <w:r>
              <w:rPr>
                <w:rFonts w:ascii="Arial" w:hAnsi="Arial" w:cs="Arial"/>
                <w:lang w:val="en-US"/>
              </w:rPr>
              <w:t>$452.200</w:t>
            </w:r>
          </w:p>
        </w:tc>
        <w:tc>
          <w:tcPr>
            <w:tcW w:w="1418" w:type="dxa"/>
            <w:tcBorders>
              <w:top w:val="nil"/>
              <w:left w:val="single" w:sz="4" w:space="0" w:color="auto"/>
              <w:bottom w:val="single" w:sz="4" w:space="0" w:color="auto"/>
              <w:right w:val="single" w:sz="4" w:space="0" w:color="auto"/>
            </w:tcBorders>
            <w:noWrap/>
            <w:vAlign w:val="center"/>
          </w:tcPr>
          <w:p w14:paraId="330538F0" w14:textId="1C9B086C" w:rsidR="00777636" w:rsidRPr="009862F3" w:rsidRDefault="00777636" w:rsidP="00777636">
            <w:pPr>
              <w:jc w:val="right"/>
              <w:rPr>
                <w:rFonts w:ascii="Arial" w:hAnsi="Arial" w:cs="Arial"/>
                <w:color w:val="000000"/>
              </w:rPr>
            </w:pPr>
            <w:r w:rsidRPr="009862F3">
              <w:rPr>
                <w:rFonts w:ascii="Arial" w:hAnsi="Arial" w:cs="Arial"/>
                <w:color w:val="000000"/>
              </w:rPr>
              <w:t>$450.000</w:t>
            </w:r>
          </w:p>
        </w:tc>
        <w:tc>
          <w:tcPr>
            <w:tcW w:w="1701" w:type="dxa"/>
            <w:tcBorders>
              <w:top w:val="nil"/>
              <w:left w:val="nil"/>
              <w:bottom w:val="single" w:sz="4" w:space="0" w:color="auto"/>
              <w:right w:val="nil"/>
            </w:tcBorders>
            <w:noWrap/>
            <w:vAlign w:val="center"/>
          </w:tcPr>
          <w:p w14:paraId="6A662188" w14:textId="029EE4B7" w:rsidR="00777636" w:rsidRPr="009862F3" w:rsidRDefault="00777636" w:rsidP="00777636">
            <w:pPr>
              <w:jc w:val="right"/>
              <w:rPr>
                <w:rFonts w:ascii="Arial" w:hAnsi="Arial" w:cs="Arial"/>
                <w:color w:val="000000"/>
              </w:rPr>
            </w:pPr>
            <w:r w:rsidRPr="009862F3">
              <w:rPr>
                <w:rFonts w:ascii="Arial" w:hAnsi="Arial" w:cs="Arial"/>
                <w:color w:val="000000"/>
              </w:rPr>
              <w:t>$450.000</w:t>
            </w:r>
          </w:p>
        </w:tc>
        <w:tc>
          <w:tcPr>
            <w:tcW w:w="1701" w:type="dxa"/>
            <w:tcBorders>
              <w:top w:val="nil"/>
              <w:left w:val="single" w:sz="4" w:space="0" w:color="auto"/>
              <w:bottom w:val="single" w:sz="4" w:space="0" w:color="auto"/>
              <w:right w:val="single" w:sz="4" w:space="0" w:color="auto"/>
            </w:tcBorders>
            <w:noWrap/>
            <w:vAlign w:val="center"/>
          </w:tcPr>
          <w:p w14:paraId="6B215025" w14:textId="2F833A3C" w:rsidR="00777636" w:rsidRPr="009862F3" w:rsidRDefault="00562F8D" w:rsidP="00110928">
            <w:pPr>
              <w:jc w:val="right"/>
              <w:rPr>
                <w:rFonts w:ascii="Arial" w:hAnsi="Arial" w:cs="Arial"/>
                <w:color w:val="000000"/>
              </w:rPr>
            </w:pPr>
            <w:r w:rsidRPr="009862F3">
              <w:rPr>
                <w:rFonts w:ascii="Arial" w:hAnsi="Arial" w:cs="Arial"/>
                <w:color w:val="000000"/>
              </w:rPr>
              <w:t>$</w:t>
            </w:r>
            <w:r>
              <w:rPr>
                <w:rFonts w:ascii="Arial" w:hAnsi="Arial" w:cs="Arial"/>
                <w:color w:val="000000"/>
              </w:rPr>
              <w:t>451</w:t>
            </w:r>
            <w:r w:rsidRPr="009862F3">
              <w:rPr>
                <w:rFonts w:ascii="Arial" w:hAnsi="Arial" w:cs="Arial"/>
                <w:color w:val="000000"/>
              </w:rPr>
              <w:t>.</w:t>
            </w:r>
            <w:r>
              <w:rPr>
                <w:rFonts w:ascii="Arial" w:hAnsi="Arial" w:cs="Arial"/>
                <w:color w:val="000000"/>
              </w:rPr>
              <w:t>1</w:t>
            </w:r>
            <w:r w:rsidRPr="009862F3">
              <w:rPr>
                <w:rFonts w:ascii="Arial" w:hAnsi="Arial" w:cs="Arial"/>
                <w:color w:val="000000"/>
              </w:rPr>
              <w:t>00</w:t>
            </w:r>
          </w:p>
        </w:tc>
      </w:tr>
      <w:tr w:rsidR="00174413" w:rsidRPr="005B7EC3" w14:paraId="56AD3C3D" w14:textId="77777777" w:rsidTr="00110928">
        <w:trPr>
          <w:trHeight w:val="260"/>
        </w:trPr>
        <w:tc>
          <w:tcPr>
            <w:tcW w:w="421" w:type="dxa"/>
            <w:tcBorders>
              <w:top w:val="nil"/>
              <w:left w:val="single" w:sz="4" w:space="0" w:color="auto"/>
              <w:bottom w:val="single" w:sz="4" w:space="0" w:color="auto"/>
              <w:right w:val="single" w:sz="4" w:space="0" w:color="auto"/>
            </w:tcBorders>
            <w:noWrap/>
            <w:vAlign w:val="center"/>
          </w:tcPr>
          <w:p w14:paraId="15C3C98D" w14:textId="7E0FB00F" w:rsidR="00174413" w:rsidRDefault="00174413" w:rsidP="00174413">
            <w:pPr>
              <w:jc w:val="center"/>
              <w:rPr>
                <w:rFonts w:ascii="Arial Narrow" w:hAnsi="Arial Narrow" w:cs="Calibri"/>
                <w:color w:val="000000"/>
                <w:sz w:val="18"/>
                <w:szCs w:val="18"/>
                <w:lang w:val="es-CO" w:eastAsia="es-CO"/>
              </w:rPr>
            </w:pPr>
            <w:r>
              <w:rPr>
                <w:rFonts w:ascii="Arial" w:hAnsi="Arial" w:cs="Arial"/>
                <w:lang w:val="es-CO" w:eastAsia="es-CO"/>
              </w:rPr>
              <w:t>10</w:t>
            </w:r>
          </w:p>
        </w:tc>
        <w:tc>
          <w:tcPr>
            <w:tcW w:w="4394" w:type="dxa"/>
            <w:tcBorders>
              <w:top w:val="nil"/>
              <w:left w:val="nil"/>
              <w:bottom w:val="single" w:sz="4" w:space="0" w:color="auto"/>
              <w:right w:val="single" w:sz="4" w:space="0" w:color="auto"/>
            </w:tcBorders>
            <w:noWrap/>
            <w:vAlign w:val="center"/>
          </w:tcPr>
          <w:p w14:paraId="3AE22E87" w14:textId="77777777" w:rsidR="00174413" w:rsidRDefault="00174413" w:rsidP="00174413">
            <w:pPr>
              <w:jc w:val="both"/>
              <w:rPr>
                <w:rFonts w:ascii="Arial" w:hAnsi="Arial" w:cs="Arial"/>
                <w:b/>
                <w:bCs/>
                <w:lang w:val="es-CO" w:eastAsia="es-CO"/>
              </w:rPr>
            </w:pPr>
            <w:r>
              <w:rPr>
                <w:rFonts w:ascii="Arial" w:hAnsi="Arial" w:cs="Arial"/>
                <w:b/>
                <w:bCs/>
                <w:lang w:val="es-CO" w:eastAsia="es-CO"/>
              </w:rPr>
              <w:t>Mantenimiento Preventivo y correctivo de u</w:t>
            </w:r>
            <w:r w:rsidRPr="00AD3477">
              <w:rPr>
                <w:rFonts w:ascii="Arial" w:hAnsi="Arial" w:cs="Arial"/>
                <w:b/>
                <w:bCs/>
                <w:lang w:val="es-CO" w:eastAsia="es-CO"/>
              </w:rPr>
              <w:t>na motosierra STILL HIS361 consistente en:</w:t>
            </w:r>
            <w:r>
              <w:rPr>
                <w:rFonts w:ascii="Arial" w:hAnsi="Arial" w:cs="Arial"/>
                <w:b/>
                <w:bCs/>
                <w:lang w:val="es-CO" w:eastAsia="es-CO"/>
              </w:rPr>
              <w:t xml:space="preserve"> </w:t>
            </w:r>
          </w:p>
          <w:p w14:paraId="121FCD48" w14:textId="77777777" w:rsidR="00174413" w:rsidRPr="005C27B6" w:rsidRDefault="00174413" w:rsidP="00174413">
            <w:pPr>
              <w:numPr>
                <w:ilvl w:val="0"/>
                <w:numId w:val="32"/>
              </w:numPr>
              <w:jc w:val="both"/>
              <w:rPr>
                <w:rFonts w:ascii="Arial" w:hAnsi="Arial" w:cs="Arial"/>
                <w:lang w:val="es-CO" w:eastAsia="es-CO"/>
              </w:rPr>
            </w:pPr>
            <w:r w:rsidRPr="005C27B6">
              <w:rPr>
                <w:rFonts w:ascii="Arial" w:hAnsi="Arial" w:cs="Arial"/>
                <w:lang w:val="es-CO" w:eastAsia="es-CO"/>
              </w:rPr>
              <w:t xml:space="preserve">Cambio de bujía. </w:t>
            </w:r>
          </w:p>
          <w:p w14:paraId="69130DA2" w14:textId="77777777" w:rsidR="00174413" w:rsidRPr="005C27B6" w:rsidRDefault="00174413" w:rsidP="00174413">
            <w:pPr>
              <w:numPr>
                <w:ilvl w:val="0"/>
                <w:numId w:val="32"/>
              </w:numPr>
              <w:jc w:val="both"/>
              <w:rPr>
                <w:rFonts w:ascii="Arial" w:hAnsi="Arial" w:cs="Arial"/>
                <w:lang w:val="es-CO" w:eastAsia="es-CO"/>
              </w:rPr>
            </w:pPr>
            <w:r w:rsidRPr="005C27B6">
              <w:rPr>
                <w:rFonts w:ascii="Arial" w:hAnsi="Arial" w:cs="Arial"/>
                <w:lang w:val="es-CO" w:eastAsia="es-CO"/>
              </w:rPr>
              <w:t xml:space="preserve">Cambio de rodamientos. </w:t>
            </w:r>
          </w:p>
          <w:p w14:paraId="1AFEEED3" w14:textId="77777777" w:rsidR="00174413" w:rsidRPr="005C27B6" w:rsidRDefault="00174413" w:rsidP="00174413">
            <w:pPr>
              <w:numPr>
                <w:ilvl w:val="0"/>
                <w:numId w:val="32"/>
              </w:numPr>
              <w:jc w:val="both"/>
              <w:rPr>
                <w:rFonts w:ascii="Arial" w:hAnsi="Arial" w:cs="Arial"/>
                <w:lang w:val="es-CO" w:eastAsia="es-CO"/>
              </w:rPr>
            </w:pPr>
            <w:r w:rsidRPr="005C27B6">
              <w:rPr>
                <w:rFonts w:ascii="Arial" w:hAnsi="Arial" w:cs="Arial"/>
                <w:lang w:val="es-CO" w:eastAsia="es-CO"/>
              </w:rPr>
              <w:t xml:space="preserve">Cambio de retenedores. </w:t>
            </w:r>
          </w:p>
          <w:p w14:paraId="411CC881" w14:textId="77777777" w:rsidR="00174413" w:rsidRPr="005C27B6" w:rsidRDefault="00174413" w:rsidP="00174413">
            <w:pPr>
              <w:numPr>
                <w:ilvl w:val="0"/>
                <w:numId w:val="32"/>
              </w:numPr>
              <w:jc w:val="both"/>
              <w:rPr>
                <w:rFonts w:ascii="Arial" w:hAnsi="Arial" w:cs="Arial"/>
                <w:lang w:val="es-CO" w:eastAsia="es-CO"/>
              </w:rPr>
            </w:pPr>
            <w:r w:rsidRPr="005C27B6">
              <w:rPr>
                <w:rFonts w:ascii="Arial" w:hAnsi="Arial" w:cs="Arial"/>
                <w:lang w:val="es-CO" w:eastAsia="es-CO"/>
              </w:rPr>
              <w:t xml:space="preserve">Cambio de bombín cebador. </w:t>
            </w:r>
          </w:p>
          <w:p w14:paraId="0844CB04" w14:textId="77777777" w:rsidR="00174413" w:rsidRPr="005C27B6" w:rsidRDefault="00174413" w:rsidP="00174413">
            <w:pPr>
              <w:numPr>
                <w:ilvl w:val="0"/>
                <w:numId w:val="32"/>
              </w:numPr>
              <w:jc w:val="both"/>
              <w:rPr>
                <w:rFonts w:ascii="Arial" w:hAnsi="Arial" w:cs="Arial"/>
                <w:lang w:val="es-CO" w:eastAsia="es-CO"/>
              </w:rPr>
            </w:pPr>
            <w:r w:rsidRPr="005C27B6">
              <w:rPr>
                <w:rFonts w:ascii="Arial" w:hAnsi="Arial" w:cs="Arial"/>
                <w:lang w:val="es-CO" w:eastAsia="es-CO"/>
              </w:rPr>
              <w:t xml:space="preserve">Cambio de filtro de aire. </w:t>
            </w:r>
          </w:p>
          <w:p w14:paraId="522D1D3D" w14:textId="77777777" w:rsidR="00174413" w:rsidRPr="005C27B6" w:rsidRDefault="00174413" w:rsidP="00174413">
            <w:pPr>
              <w:numPr>
                <w:ilvl w:val="0"/>
                <w:numId w:val="32"/>
              </w:numPr>
              <w:jc w:val="both"/>
              <w:rPr>
                <w:rFonts w:ascii="Arial" w:hAnsi="Arial" w:cs="Arial"/>
                <w:lang w:val="es-CO" w:eastAsia="es-CO"/>
              </w:rPr>
            </w:pPr>
            <w:r w:rsidRPr="005C27B6">
              <w:rPr>
                <w:rFonts w:ascii="Arial" w:hAnsi="Arial" w:cs="Arial"/>
                <w:lang w:val="es-CO" w:eastAsia="es-CO"/>
              </w:rPr>
              <w:t xml:space="preserve">Cambio de filtro de combustible. </w:t>
            </w:r>
          </w:p>
          <w:p w14:paraId="1317D3B5" w14:textId="27C77D43" w:rsidR="00174413" w:rsidRDefault="00174413" w:rsidP="00174413">
            <w:pPr>
              <w:jc w:val="both"/>
              <w:rPr>
                <w:rFonts w:ascii="Arial" w:hAnsi="Arial" w:cs="Arial"/>
                <w:b/>
                <w:bCs/>
                <w:color w:val="000000"/>
              </w:rPr>
            </w:pPr>
            <w:r w:rsidRPr="005C27B6">
              <w:rPr>
                <w:rFonts w:ascii="Arial" w:hAnsi="Arial" w:cs="Arial"/>
                <w:lang w:val="es-CO" w:eastAsia="es-CO"/>
              </w:rPr>
              <w:t>Limpieza general.</w:t>
            </w:r>
            <w:r w:rsidRPr="005C27B6">
              <w:rPr>
                <w:rFonts w:ascii="Arial" w:hAnsi="Arial" w:cs="Arial"/>
                <w:b/>
                <w:bCs/>
                <w:lang w:val="es-CO" w:eastAsia="es-CO"/>
              </w:rPr>
              <w:t xml:space="preserve"> </w:t>
            </w:r>
          </w:p>
        </w:tc>
        <w:tc>
          <w:tcPr>
            <w:tcW w:w="850" w:type="dxa"/>
            <w:tcBorders>
              <w:top w:val="nil"/>
              <w:left w:val="nil"/>
              <w:bottom w:val="single" w:sz="4" w:space="0" w:color="auto"/>
              <w:right w:val="single" w:sz="4" w:space="0" w:color="auto"/>
            </w:tcBorders>
            <w:noWrap/>
            <w:vAlign w:val="center"/>
          </w:tcPr>
          <w:p w14:paraId="1421840C" w14:textId="2B1D2D7C" w:rsidR="00174413" w:rsidRPr="00F83F0C" w:rsidRDefault="00174413" w:rsidP="00174413">
            <w:pPr>
              <w:jc w:val="center"/>
              <w:rPr>
                <w:rFonts w:ascii="Arial" w:hAnsi="Arial" w:cs="Arial"/>
                <w:color w:val="000000"/>
                <w:lang w:val="es-CO"/>
              </w:rPr>
            </w:pPr>
            <w:r>
              <w:rPr>
                <w:rFonts w:ascii="Arial" w:hAnsi="Arial" w:cs="Arial"/>
                <w:lang w:val="en-US"/>
              </w:rPr>
              <w:t>1</w:t>
            </w:r>
          </w:p>
        </w:tc>
        <w:tc>
          <w:tcPr>
            <w:tcW w:w="1276" w:type="dxa"/>
            <w:tcBorders>
              <w:top w:val="nil"/>
              <w:left w:val="nil"/>
              <w:bottom w:val="single" w:sz="4" w:space="0" w:color="auto"/>
              <w:right w:val="single" w:sz="4" w:space="0" w:color="auto"/>
            </w:tcBorders>
            <w:vAlign w:val="center"/>
          </w:tcPr>
          <w:p w14:paraId="64D38A29" w14:textId="1966C617" w:rsidR="00174413" w:rsidRDefault="00174413" w:rsidP="00174413">
            <w:pPr>
              <w:jc w:val="right"/>
              <w:rPr>
                <w:rFonts w:ascii="Arial" w:hAnsi="Arial" w:cs="Arial"/>
                <w:color w:val="000000"/>
              </w:rPr>
            </w:pPr>
            <w:r>
              <w:rPr>
                <w:rFonts w:ascii="Arial" w:hAnsi="Arial" w:cs="Arial"/>
                <w:lang w:val="en-US"/>
              </w:rPr>
              <w:t>$535.500</w:t>
            </w:r>
          </w:p>
        </w:tc>
        <w:tc>
          <w:tcPr>
            <w:tcW w:w="1559" w:type="dxa"/>
            <w:tcBorders>
              <w:top w:val="nil"/>
              <w:left w:val="nil"/>
              <w:bottom w:val="single" w:sz="4" w:space="0" w:color="auto"/>
              <w:right w:val="nil"/>
            </w:tcBorders>
            <w:noWrap/>
            <w:vAlign w:val="center"/>
          </w:tcPr>
          <w:p w14:paraId="226843E1" w14:textId="16CA243E" w:rsidR="00174413" w:rsidRDefault="00174413" w:rsidP="00174413">
            <w:pPr>
              <w:jc w:val="right"/>
              <w:rPr>
                <w:rFonts w:ascii="Arial" w:hAnsi="Arial" w:cs="Arial"/>
                <w:color w:val="000000"/>
              </w:rPr>
            </w:pPr>
            <w:r>
              <w:rPr>
                <w:rFonts w:ascii="Arial" w:hAnsi="Arial" w:cs="Arial"/>
                <w:lang w:val="en-US"/>
              </w:rPr>
              <w:t>$535.500</w:t>
            </w:r>
          </w:p>
        </w:tc>
        <w:tc>
          <w:tcPr>
            <w:tcW w:w="1418" w:type="dxa"/>
            <w:tcBorders>
              <w:top w:val="nil"/>
              <w:left w:val="single" w:sz="4" w:space="0" w:color="auto"/>
              <w:bottom w:val="single" w:sz="4" w:space="0" w:color="auto"/>
              <w:right w:val="single" w:sz="4" w:space="0" w:color="auto"/>
            </w:tcBorders>
            <w:noWrap/>
            <w:vAlign w:val="center"/>
          </w:tcPr>
          <w:p w14:paraId="1500C151" w14:textId="4A20F1F8" w:rsidR="00174413" w:rsidRPr="009862F3" w:rsidRDefault="000F5BCE" w:rsidP="00174413">
            <w:pPr>
              <w:jc w:val="right"/>
              <w:rPr>
                <w:rFonts w:ascii="Arial" w:hAnsi="Arial" w:cs="Arial"/>
                <w:color w:val="000000"/>
              </w:rPr>
            </w:pPr>
            <w:r w:rsidRPr="009862F3">
              <w:rPr>
                <w:rFonts w:ascii="Arial" w:hAnsi="Arial" w:cs="Arial"/>
                <w:color w:val="000000"/>
              </w:rPr>
              <w:t>$550.000</w:t>
            </w:r>
          </w:p>
        </w:tc>
        <w:tc>
          <w:tcPr>
            <w:tcW w:w="1701" w:type="dxa"/>
            <w:tcBorders>
              <w:top w:val="nil"/>
              <w:left w:val="nil"/>
              <w:bottom w:val="single" w:sz="4" w:space="0" w:color="auto"/>
              <w:right w:val="nil"/>
            </w:tcBorders>
            <w:noWrap/>
            <w:vAlign w:val="center"/>
          </w:tcPr>
          <w:p w14:paraId="59050B34" w14:textId="6CEF82EB" w:rsidR="00174413" w:rsidRPr="009862F3" w:rsidRDefault="000F5BCE" w:rsidP="00174413">
            <w:pPr>
              <w:jc w:val="right"/>
              <w:rPr>
                <w:rFonts w:ascii="Arial" w:hAnsi="Arial" w:cs="Arial"/>
                <w:color w:val="000000"/>
              </w:rPr>
            </w:pPr>
            <w:r w:rsidRPr="009862F3">
              <w:rPr>
                <w:rFonts w:ascii="Arial" w:hAnsi="Arial" w:cs="Arial"/>
                <w:color w:val="000000"/>
              </w:rPr>
              <w:t>$550.000</w:t>
            </w:r>
          </w:p>
        </w:tc>
        <w:tc>
          <w:tcPr>
            <w:tcW w:w="1701" w:type="dxa"/>
            <w:tcBorders>
              <w:top w:val="nil"/>
              <w:left w:val="single" w:sz="4" w:space="0" w:color="auto"/>
              <w:bottom w:val="single" w:sz="4" w:space="0" w:color="auto"/>
              <w:right w:val="single" w:sz="4" w:space="0" w:color="auto"/>
            </w:tcBorders>
            <w:noWrap/>
            <w:vAlign w:val="center"/>
          </w:tcPr>
          <w:p w14:paraId="318BAE5F" w14:textId="54CDFB49" w:rsidR="00174413" w:rsidRPr="009862F3" w:rsidRDefault="00805F12" w:rsidP="00110928">
            <w:pPr>
              <w:jc w:val="right"/>
              <w:rPr>
                <w:rFonts w:ascii="Arial" w:hAnsi="Arial" w:cs="Arial"/>
                <w:color w:val="000000"/>
              </w:rPr>
            </w:pPr>
            <w:r>
              <w:rPr>
                <w:rFonts w:ascii="Arial" w:hAnsi="Arial" w:cs="Arial"/>
                <w:color w:val="000000"/>
              </w:rPr>
              <w:t>$542.750</w:t>
            </w:r>
          </w:p>
        </w:tc>
      </w:tr>
      <w:tr w:rsidR="00174413" w:rsidRPr="005B7EC3" w14:paraId="3518D26C" w14:textId="77777777" w:rsidTr="00110928">
        <w:trPr>
          <w:trHeight w:val="260"/>
        </w:trPr>
        <w:tc>
          <w:tcPr>
            <w:tcW w:w="421" w:type="dxa"/>
            <w:tcBorders>
              <w:top w:val="nil"/>
              <w:left w:val="single" w:sz="4" w:space="0" w:color="auto"/>
              <w:bottom w:val="single" w:sz="4" w:space="0" w:color="auto"/>
              <w:right w:val="single" w:sz="4" w:space="0" w:color="auto"/>
            </w:tcBorders>
            <w:noWrap/>
            <w:vAlign w:val="center"/>
          </w:tcPr>
          <w:p w14:paraId="4CE698D4" w14:textId="63DD27BA" w:rsidR="00174413" w:rsidRDefault="00174413" w:rsidP="00174413">
            <w:pPr>
              <w:jc w:val="center"/>
              <w:rPr>
                <w:rFonts w:ascii="Arial Narrow" w:hAnsi="Arial Narrow" w:cs="Calibri"/>
                <w:color w:val="000000"/>
                <w:sz w:val="18"/>
                <w:szCs w:val="18"/>
                <w:lang w:val="es-CO" w:eastAsia="es-CO"/>
              </w:rPr>
            </w:pPr>
            <w:r>
              <w:rPr>
                <w:rFonts w:ascii="Arial" w:hAnsi="Arial" w:cs="Arial"/>
                <w:lang w:val="es-CO" w:eastAsia="es-CO"/>
              </w:rPr>
              <w:t>11</w:t>
            </w:r>
          </w:p>
        </w:tc>
        <w:tc>
          <w:tcPr>
            <w:tcW w:w="4394" w:type="dxa"/>
            <w:tcBorders>
              <w:top w:val="nil"/>
              <w:left w:val="nil"/>
              <w:bottom w:val="single" w:sz="4" w:space="0" w:color="auto"/>
              <w:right w:val="single" w:sz="4" w:space="0" w:color="auto"/>
            </w:tcBorders>
            <w:noWrap/>
            <w:vAlign w:val="center"/>
          </w:tcPr>
          <w:p w14:paraId="3649F62B" w14:textId="77777777" w:rsidR="00174413" w:rsidRPr="00EF2663" w:rsidRDefault="00174413" w:rsidP="00174413">
            <w:pPr>
              <w:jc w:val="both"/>
              <w:rPr>
                <w:rFonts w:ascii="Arial" w:hAnsi="Arial" w:cs="Arial"/>
                <w:b/>
                <w:bCs/>
                <w:lang w:val="es-CO" w:eastAsia="es-CO"/>
              </w:rPr>
            </w:pPr>
            <w:r>
              <w:rPr>
                <w:rFonts w:ascii="Arial" w:hAnsi="Arial" w:cs="Arial"/>
                <w:b/>
                <w:bCs/>
                <w:lang w:val="es-CO" w:eastAsia="es-CO"/>
              </w:rPr>
              <w:t xml:space="preserve">Mantenimiento Preventivo y correctivo de </w:t>
            </w:r>
            <w:r w:rsidRPr="00EF2663">
              <w:rPr>
                <w:rFonts w:ascii="Arial" w:hAnsi="Arial" w:cs="Arial"/>
                <w:b/>
                <w:bCs/>
                <w:lang w:val="es-CO" w:eastAsia="es-CO"/>
              </w:rPr>
              <w:t>Una sierra corta</w:t>
            </w:r>
            <w:r>
              <w:rPr>
                <w:rFonts w:ascii="Arial" w:hAnsi="Arial" w:cs="Arial"/>
                <w:b/>
                <w:bCs/>
                <w:lang w:val="es-CO" w:eastAsia="es-CO"/>
              </w:rPr>
              <w:t xml:space="preserve"> </w:t>
            </w:r>
            <w:r w:rsidRPr="00EF2663">
              <w:rPr>
                <w:rFonts w:ascii="Arial" w:hAnsi="Arial" w:cs="Arial"/>
                <w:b/>
                <w:bCs/>
                <w:lang w:val="es-CO" w:eastAsia="es-CO"/>
              </w:rPr>
              <w:t>setos</w:t>
            </w:r>
            <w:r>
              <w:rPr>
                <w:rFonts w:ascii="Arial" w:hAnsi="Arial" w:cs="Arial"/>
                <w:b/>
                <w:bCs/>
                <w:lang w:val="es-CO" w:eastAsia="es-CO"/>
              </w:rPr>
              <w:t xml:space="preserve"> </w:t>
            </w:r>
            <w:r w:rsidRPr="00EF2663">
              <w:rPr>
                <w:rFonts w:ascii="Arial" w:hAnsi="Arial" w:cs="Arial"/>
                <w:b/>
                <w:bCs/>
                <w:lang w:val="es-CO" w:eastAsia="es-CO"/>
              </w:rPr>
              <w:t xml:space="preserve">consistentes en: </w:t>
            </w:r>
          </w:p>
          <w:p w14:paraId="4E75A32A" w14:textId="77777777" w:rsidR="00174413" w:rsidRPr="00EF2663" w:rsidRDefault="00174413" w:rsidP="00174413">
            <w:pPr>
              <w:numPr>
                <w:ilvl w:val="0"/>
                <w:numId w:val="33"/>
              </w:numPr>
              <w:jc w:val="both"/>
              <w:rPr>
                <w:rFonts w:ascii="Arial" w:hAnsi="Arial" w:cs="Arial"/>
                <w:lang w:val="es-CO" w:eastAsia="es-CO"/>
              </w:rPr>
            </w:pPr>
            <w:r w:rsidRPr="00EF2663">
              <w:rPr>
                <w:rFonts w:ascii="Arial" w:hAnsi="Arial" w:cs="Arial"/>
                <w:lang w:val="es-CO" w:eastAsia="es-CO"/>
              </w:rPr>
              <w:t xml:space="preserve">Cambio de bujía. </w:t>
            </w:r>
          </w:p>
          <w:p w14:paraId="12017068" w14:textId="77777777" w:rsidR="00174413" w:rsidRPr="00EF2663" w:rsidRDefault="00174413" w:rsidP="00174413">
            <w:pPr>
              <w:numPr>
                <w:ilvl w:val="0"/>
                <w:numId w:val="33"/>
              </w:numPr>
              <w:jc w:val="both"/>
              <w:rPr>
                <w:rFonts w:ascii="Arial" w:hAnsi="Arial" w:cs="Arial"/>
                <w:lang w:val="es-CO" w:eastAsia="es-CO"/>
              </w:rPr>
            </w:pPr>
            <w:r w:rsidRPr="00EF2663">
              <w:rPr>
                <w:rFonts w:ascii="Arial" w:hAnsi="Arial" w:cs="Arial"/>
                <w:lang w:val="es-CO" w:eastAsia="es-CO"/>
              </w:rPr>
              <w:t xml:space="preserve">Cambio de retenedores. </w:t>
            </w:r>
          </w:p>
          <w:p w14:paraId="5C41F9B5" w14:textId="77777777" w:rsidR="00174413" w:rsidRPr="00EF2663" w:rsidRDefault="00174413" w:rsidP="00174413">
            <w:pPr>
              <w:numPr>
                <w:ilvl w:val="0"/>
                <w:numId w:val="33"/>
              </w:numPr>
              <w:jc w:val="both"/>
              <w:rPr>
                <w:rFonts w:ascii="Arial" w:hAnsi="Arial" w:cs="Arial"/>
                <w:lang w:val="es-CO" w:eastAsia="es-CO"/>
              </w:rPr>
            </w:pPr>
            <w:r w:rsidRPr="00EF2663">
              <w:rPr>
                <w:rFonts w:ascii="Arial" w:hAnsi="Arial" w:cs="Arial"/>
                <w:lang w:val="es-CO" w:eastAsia="es-CO"/>
              </w:rPr>
              <w:lastRenderedPageBreak/>
              <w:t xml:space="preserve">Cambio de filtro de combustible. </w:t>
            </w:r>
          </w:p>
          <w:p w14:paraId="6A1569DF" w14:textId="77777777" w:rsidR="00174413" w:rsidRPr="00EF2663" w:rsidRDefault="00174413" w:rsidP="00174413">
            <w:pPr>
              <w:numPr>
                <w:ilvl w:val="0"/>
                <w:numId w:val="33"/>
              </w:numPr>
              <w:jc w:val="both"/>
              <w:rPr>
                <w:rFonts w:ascii="Arial" w:hAnsi="Arial" w:cs="Arial"/>
                <w:lang w:val="es-CO" w:eastAsia="es-CO"/>
              </w:rPr>
            </w:pPr>
            <w:r w:rsidRPr="00EF2663">
              <w:rPr>
                <w:rFonts w:ascii="Arial" w:hAnsi="Arial" w:cs="Arial"/>
                <w:lang w:val="es-CO" w:eastAsia="es-CO"/>
              </w:rPr>
              <w:t xml:space="preserve">Cambio de filtro de aire. </w:t>
            </w:r>
          </w:p>
          <w:p w14:paraId="528B770A" w14:textId="77777777" w:rsidR="00174413" w:rsidRPr="00EF2663" w:rsidRDefault="00174413" w:rsidP="00174413">
            <w:pPr>
              <w:numPr>
                <w:ilvl w:val="0"/>
                <w:numId w:val="33"/>
              </w:numPr>
              <w:jc w:val="both"/>
              <w:rPr>
                <w:rFonts w:ascii="Arial" w:hAnsi="Arial" w:cs="Arial"/>
                <w:lang w:val="es-CO" w:eastAsia="es-CO"/>
              </w:rPr>
            </w:pPr>
            <w:r w:rsidRPr="00EF2663">
              <w:rPr>
                <w:rFonts w:ascii="Arial" w:hAnsi="Arial" w:cs="Arial"/>
                <w:lang w:val="es-CO" w:eastAsia="es-CO"/>
              </w:rPr>
              <w:t xml:space="preserve">Cambio de bombín cebador. </w:t>
            </w:r>
          </w:p>
          <w:p w14:paraId="4B628B1B" w14:textId="77777777" w:rsidR="00174413" w:rsidRPr="00EF2663" w:rsidRDefault="00174413" w:rsidP="00174413">
            <w:pPr>
              <w:numPr>
                <w:ilvl w:val="0"/>
                <w:numId w:val="33"/>
              </w:numPr>
              <w:jc w:val="both"/>
              <w:rPr>
                <w:rFonts w:ascii="Arial" w:hAnsi="Arial" w:cs="Arial"/>
                <w:lang w:val="es-CO" w:eastAsia="es-CO"/>
              </w:rPr>
            </w:pPr>
            <w:r w:rsidRPr="00EF2663">
              <w:rPr>
                <w:rFonts w:ascii="Arial" w:hAnsi="Arial" w:cs="Arial"/>
                <w:lang w:val="es-CO" w:eastAsia="es-CO"/>
              </w:rPr>
              <w:t xml:space="preserve">Cambio de empaquetadura. </w:t>
            </w:r>
          </w:p>
          <w:p w14:paraId="4581E265" w14:textId="1E7F67CC" w:rsidR="00174413" w:rsidRDefault="00174413" w:rsidP="00174413">
            <w:pPr>
              <w:jc w:val="both"/>
              <w:rPr>
                <w:rFonts w:ascii="Arial" w:hAnsi="Arial" w:cs="Arial"/>
                <w:b/>
                <w:bCs/>
                <w:color w:val="000000"/>
              </w:rPr>
            </w:pPr>
            <w:r w:rsidRPr="00EF2663">
              <w:rPr>
                <w:rFonts w:ascii="Arial" w:hAnsi="Arial" w:cs="Arial"/>
                <w:lang w:val="es-CO" w:eastAsia="es-CO"/>
              </w:rPr>
              <w:t>Limpieza general.</w:t>
            </w:r>
            <w:r w:rsidRPr="00EF2663">
              <w:rPr>
                <w:rFonts w:ascii="Arial" w:hAnsi="Arial" w:cs="Arial"/>
                <w:b/>
                <w:bCs/>
                <w:lang w:val="es-CO" w:eastAsia="es-CO"/>
              </w:rPr>
              <w:t xml:space="preserve"> </w:t>
            </w:r>
          </w:p>
        </w:tc>
        <w:tc>
          <w:tcPr>
            <w:tcW w:w="850" w:type="dxa"/>
            <w:tcBorders>
              <w:top w:val="nil"/>
              <w:left w:val="nil"/>
              <w:bottom w:val="single" w:sz="4" w:space="0" w:color="auto"/>
              <w:right w:val="single" w:sz="4" w:space="0" w:color="auto"/>
            </w:tcBorders>
            <w:noWrap/>
            <w:vAlign w:val="center"/>
          </w:tcPr>
          <w:p w14:paraId="22D70D51" w14:textId="18BDC08C" w:rsidR="00174413" w:rsidRPr="00F83F0C" w:rsidRDefault="00174413" w:rsidP="00174413">
            <w:pPr>
              <w:jc w:val="center"/>
              <w:rPr>
                <w:rFonts w:ascii="Arial" w:hAnsi="Arial" w:cs="Arial"/>
                <w:color w:val="000000"/>
                <w:lang w:val="es-CO"/>
              </w:rPr>
            </w:pPr>
            <w:r>
              <w:rPr>
                <w:rFonts w:ascii="Arial" w:hAnsi="Arial" w:cs="Arial"/>
                <w:lang w:val="en-US"/>
              </w:rPr>
              <w:lastRenderedPageBreak/>
              <w:t>1</w:t>
            </w:r>
          </w:p>
        </w:tc>
        <w:tc>
          <w:tcPr>
            <w:tcW w:w="1276" w:type="dxa"/>
            <w:tcBorders>
              <w:top w:val="nil"/>
              <w:left w:val="nil"/>
              <w:bottom w:val="single" w:sz="4" w:space="0" w:color="auto"/>
              <w:right w:val="single" w:sz="4" w:space="0" w:color="auto"/>
            </w:tcBorders>
            <w:vAlign w:val="center"/>
          </w:tcPr>
          <w:p w14:paraId="2F26A0FD" w14:textId="4290809E" w:rsidR="00174413" w:rsidRDefault="00174413" w:rsidP="00174413">
            <w:pPr>
              <w:jc w:val="right"/>
              <w:rPr>
                <w:rFonts w:ascii="Arial" w:hAnsi="Arial" w:cs="Arial"/>
                <w:color w:val="000000"/>
              </w:rPr>
            </w:pPr>
            <w:r>
              <w:rPr>
                <w:rFonts w:ascii="Arial" w:hAnsi="Arial" w:cs="Arial"/>
                <w:lang w:val="en-US"/>
              </w:rPr>
              <w:t>$690.200</w:t>
            </w:r>
          </w:p>
        </w:tc>
        <w:tc>
          <w:tcPr>
            <w:tcW w:w="1559" w:type="dxa"/>
            <w:tcBorders>
              <w:top w:val="nil"/>
              <w:left w:val="nil"/>
              <w:bottom w:val="single" w:sz="4" w:space="0" w:color="auto"/>
              <w:right w:val="nil"/>
            </w:tcBorders>
            <w:noWrap/>
            <w:vAlign w:val="center"/>
          </w:tcPr>
          <w:p w14:paraId="77FAC51A" w14:textId="3CA30B5C" w:rsidR="00174413" w:rsidRDefault="00174413" w:rsidP="00174413">
            <w:pPr>
              <w:jc w:val="right"/>
              <w:rPr>
                <w:rFonts w:ascii="Arial" w:hAnsi="Arial" w:cs="Arial"/>
                <w:color w:val="000000"/>
              </w:rPr>
            </w:pPr>
            <w:r>
              <w:rPr>
                <w:rFonts w:ascii="Arial" w:hAnsi="Arial" w:cs="Arial"/>
                <w:lang w:val="en-US"/>
              </w:rPr>
              <w:t>$690.200</w:t>
            </w:r>
          </w:p>
        </w:tc>
        <w:tc>
          <w:tcPr>
            <w:tcW w:w="1418" w:type="dxa"/>
            <w:tcBorders>
              <w:top w:val="nil"/>
              <w:left w:val="single" w:sz="4" w:space="0" w:color="auto"/>
              <w:bottom w:val="single" w:sz="4" w:space="0" w:color="auto"/>
              <w:right w:val="single" w:sz="4" w:space="0" w:color="auto"/>
            </w:tcBorders>
            <w:noWrap/>
            <w:vAlign w:val="center"/>
          </w:tcPr>
          <w:p w14:paraId="6A686350" w14:textId="2393054E" w:rsidR="00174413" w:rsidRPr="009862F3" w:rsidRDefault="000F5BCE" w:rsidP="00174413">
            <w:pPr>
              <w:jc w:val="right"/>
              <w:rPr>
                <w:rFonts w:ascii="Arial" w:hAnsi="Arial" w:cs="Arial"/>
                <w:color w:val="000000"/>
              </w:rPr>
            </w:pPr>
            <w:r w:rsidRPr="009862F3">
              <w:rPr>
                <w:rFonts w:ascii="Arial" w:hAnsi="Arial" w:cs="Arial"/>
                <w:color w:val="000000"/>
              </w:rPr>
              <w:t>$650.000</w:t>
            </w:r>
          </w:p>
        </w:tc>
        <w:tc>
          <w:tcPr>
            <w:tcW w:w="1701" w:type="dxa"/>
            <w:tcBorders>
              <w:top w:val="nil"/>
              <w:left w:val="nil"/>
              <w:bottom w:val="single" w:sz="4" w:space="0" w:color="auto"/>
              <w:right w:val="nil"/>
            </w:tcBorders>
            <w:noWrap/>
            <w:vAlign w:val="center"/>
          </w:tcPr>
          <w:p w14:paraId="41B6F16B" w14:textId="107C39AD" w:rsidR="00174413" w:rsidRPr="009862F3" w:rsidRDefault="000F5BCE" w:rsidP="00174413">
            <w:pPr>
              <w:jc w:val="right"/>
              <w:rPr>
                <w:rFonts w:ascii="Arial" w:hAnsi="Arial" w:cs="Arial"/>
                <w:color w:val="000000"/>
              </w:rPr>
            </w:pPr>
            <w:r w:rsidRPr="009862F3">
              <w:rPr>
                <w:rFonts w:ascii="Arial" w:hAnsi="Arial" w:cs="Arial"/>
                <w:color w:val="000000"/>
              </w:rPr>
              <w:t>$650.000</w:t>
            </w:r>
          </w:p>
        </w:tc>
        <w:tc>
          <w:tcPr>
            <w:tcW w:w="1701" w:type="dxa"/>
            <w:tcBorders>
              <w:top w:val="nil"/>
              <w:left w:val="single" w:sz="4" w:space="0" w:color="auto"/>
              <w:bottom w:val="single" w:sz="4" w:space="0" w:color="auto"/>
              <w:right w:val="single" w:sz="4" w:space="0" w:color="auto"/>
            </w:tcBorders>
            <w:noWrap/>
            <w:vAlign w:val="center"/>
          </w:tcPr>
          <w:p w14:paraId="22586B4B" w14:textId="3323B231" w:rsidR="00174413" w:rsidRPr="009862F3" w:rsidRDefault="00805F12" w:rsidP="00110928">
            <w:pPr>
              <w:jc w:val="right"/>
              <w:rPr>
                <w:rFonts w:ascii="Arial" w:hAnsi="Arial" w:cs="Arial"/>
                <w:color w:val="000000"/>
              </w:rPr>
            </w:pPr>
            <w:r>
              <w:rPr>
                <w:rFonts w:ascii="Arial" w:hAnsi="Arial" w:cs="Arial"/>
                <w:color w:val="000000"/>
              </w:rPr>
              <w:t>$</w:t>
            </w:r>
            <w:r w:rsidR="00C73BAE">
              <w:rPr>
                <w:rFonts w:ascii="Arial" w:hAnsi="Arial" w:cs="Arial"/>
                <w:color w:val="000000"/>
              </w:rPr>
              <w:t>670.100</w:t>
            </w:r>
          </w:p>
        </w:tc>
      </w:tr>
      <w:tr w:rsidR="00174413" w:rsidRPr="005B7EC3" w14:paraId="4C069A50" w14:textId="77777777" w:rsidTr="00110928">
        <w:trPr>
          <w:trHeight w:val="260"/>
        </w:trPr>
        <w:tc>
          <w:tcPr>
            <w:tcW w:w="421" w:type="dxa"/>
            <w:tcBorders>
              <w:top w:val="nil"/>
              <w:left w:val="single" w:sz="4" w:space="0" w:color="auto"/>
              <w:bottom w:val="single" w:sz="4" w:space="0" w:color="auto"/>
              <w:right w:val="single" w:sz="4" w:space="0" w:color="auto"/>
            </w:tcBorders>
            <w:noWrap/>
            <w:vAlign w:val="center"/>
          </w:tcPr>
          <w:p w14:paraId="4A2D5B1F" w14:textId="55F799B8" w:rsidR="00174413" w:rsidRDefault="00174413" w:rsidP="00174413">
            <w:pPr>
              <w:jc w:val="center"/>
              <w:rPr>
                <w:rFonts w:ascii="Arial Narrow" w:hAnsi="Arial Narrow" w:cs="Calibri"/>
                <w:color w:val="000000"/>
                <w:sz w:val="18"/>
                <w:szCs w:val="18"/>
                <w:lang w:val="es-CO" w:eastAsia="es-CO"/>
              </w:rPr>
            </w:pPr>
            <w:r>
              <w:rPr>
                <w:rFonts w:ascii="Arial" w:hAnsi="Arial" w:cs="Arial"/>
                <w:lang w:val="es-CO" w:eastAsia="es-CO"/>
              </w:rPr>
              <w:t>12</w:t>
            </w:r>
          </w:p>
        </w:tc>
        <w:tc>
          <w:tcPr>
            <w:tcW w:w="4394" w:type="dxa"/>
            <w:tcBorders>
              <w:top w:val="nil"/>
              <w:left w:val="nil"/>
              <w:bottom w:val="single" w:sz="4" w:space="0" w:color="auto"/>
              <w:right w:val="single" w:sz="4" w:space="0" w:color="auto"/>
            </w:tcBorders>
            <w:noWrap/>
            <w:vAlign w:val="center"/>
          </w:tcPr>
          <w:p w14:paraId="16D104C2" w14:textId="77777777" w:rsidR="00174413" w:rsidRPr="00B10D13" w:rsidRDefault="00174413" w:rsidP="00174413">
            <w:pPr>
              <w:jc w:val="both"/>
              <w:rPr>
                <w:rFonts w:ascii="Arial" w:hAnsi="Arial" w:cs="Arial"/>
                <w:b/>
                <w:bCs/>
                <w:lang w:val="es-CO" w:eastAsia="es-CO"/>
              </w:rPr>
            </w:pPr>
            <w:r>
              <w:rPr>
                <w:rFonts w:ascii="Arial" w:hAnsi="Arial" w:cs="Arial"/>
                <w:b/>
                <w:bCs/>
                <w:lang w:val="es-CO" w:eastAsia="es-CO"/>
              </w:rPr>
              <w:t>Mantenimiento Preventivo y correctivo de u</w:t>
            </w:r>
            <w:r w:rsidRPr="00B10D13">
              <w:rPr>
                <w:rFonts w:ascii="Arial" w:hAnsi="Arial" w:cs="Arial"/>
                <w:b/>
                <w:bCs/>
                <w:lang w:val="es-CO" w:eastAsia="es-CO"/>
              </w:rPr>
              <w:t xml:space="preserve">na sopladora consistente en: </w:t>
            </w:r>
          </w:p>
          <w:p w14:paraId="6BB042F1" w14:textId="77777777" w:rsidR="00174413" w:rsidRPr="00B10D13" w:rsidRDefault="00174413" w:rsidP="00174413">
            <w:pPr>
              <w:numPr>
                <w:ilvl w:val="0"/>
                <w:numId w:val="34"/>
              </w:numPr>
              <w:jc w:val="both"/>
              <w:rPr>
                <w:rFonts w:ascii="Arial" w:hAnsi="Arial" w:cs="Arial"/>
                <w:lang w:val="es-CO" w:eastAsia="es-CO"/>
              </w:rPr>
            </w:pPr>
            <w:r w:rsidRPr="00B10D13">
              <w:rPr>
                <w:rFonts w:ascii="Arial" w:hAnsi="Arial" w:cs="Arial"/>
                <w:lang w:val="es-CO" w:eastAsia="es-CO"/>
              </w:rPr>
              <w:t xml:space="preserve">Cambio de bujía. </w:t>
            </w:r>
          </w:p>
          <w:p w14:paraId="640507CB" w14:textId="77777777" w:rsidR="00174413" w:rsidRPr="00B10D13" w:rsidRDefault="00174413" w:rsidP="00174413">
            <w:pPr>
              <w:numPr>
                <w:ilvl w:val="0"/>
                <w:numId w:val="34"/>
              </w:numPr>
              <w:jc w:val="both"/>
              <w:rPr>
                <w:rFonts w:ascii="Arial" w:hAnsi="Arial" w:cs="Arial"/>
                <w:lang w:val="es-CO" w:eastAsia="es-CO"/>
              </w:rPr>
            </w:pPr>
            <w:r w:rsidRPr="00B10D13">
              <w:rPr>
                <w:rFonts w:ascii="Arial" w:hAnsi="Arial" w:cs="Arial"/>
                <w:lang w:val="es-CO" w:eastAsia="es-CO"/>
              </w:rPr>
              <w:t xml:space="preserve">Cambio de filtro de combustible. </w:t>
            </w:r>
          </w:p>
          <w:p w14:paraId="3008D47C" w14:textId="77777777" w:rsidR="00174413" w:rsidRPr="00B10D13" w:rsidRDefault="00174413" w:rsidP="00174413">
            <w:pPr>
              <w:numPr>
                <w:ilvl w:val="0"/>
                <w:numId w:val="34"/>
              </w:numPr>
              <w:jc w:val="both"/>
              <w:rPr>
                <w:rFonts w:ascii="Arial" w:hAnsi="Arial" w:cs="Arial"/>
                <w:lang w:val="es-CO" w:eastAsia="es-CO"/>
              </w:rPr>
            </w:pPr>
            <w:r w:rsidRPr="00B10D13">
              <w:rPr>
                <w:rFonts w:ascii="Arial" w:hAnsi="Arial" w:cs="Arial"/>
                <w:lang w:val="es-CO" w:eastAsia="es-CO"/>
              </w:rPr>
              <w:t xml:space="preserve">Cambio de filtro de aire. </w:t>
            </w:r>
          </w:p>
          <w:p w14:paraId="5DCC5570" w14:textId="77777777" w:rsidR="00174413" w:rsidRPr="00B10D13" w:rsidRDefault="00174413" w:rsidP="00174413">
            <w:pPr>
              <w:numPr>
                <w:ilvl w:val="0"/>
                <w:numId w:val="34"/>
              </w:numPr>
              <w:jc w:val="both"/>
              <w:rPr>
                <w:rFonts w:ascii="Arial" w:hAnsi="Arial" w:cs="Arial"/>
                <w:lang w:val="es-CO" w:eastAsia="es-CO"/>
              </w:rPr>
            </w:pPr>
            <w:r w:rsidRPr="00B10D13">
              <w:rPr>
                <w:rFonts w:ascii="Arial" w:hAnsi="Arial" w:cs="Arial"/>
                <w:lang w:val="es-CO" w:eastAsia="es-CO"/>
              </w:rPr>
              <w:t xml:space="preserve">Cambio de bombín cebador. </w:t>
            </w:r>
          </w:p>
          <w:p w14:paraId="02F692F7" w14:textId="77777777" w:rsidR="00174413" w:rsidRPr="00B10D13" w:rsidRDefault="00174413" w:rsidP="00174413">
            <w:pPr>
              <w:numPr>
                <w:ilvl w:val="0"/>
                <w:numId w:val="34"/>
              </w:numPr>
              <w:jc w:val="both"/>
              <w:rPr>
                <w:rFonts w:ascii="Arial" w:hAnsi="Arial" w:cs="Arial"/>
                <w:lang w:val="es-CO" w:eastAsia="es-CO"/>
              </w:rPr>
            </w:pPr>
            <w:r w:rsidRPr="00B10D13">
              <w:rPr>
                <w:rFonts w:ascii="Arial" w:hAnsi="Arial" w:cs="Arial"/>
                <w:lang w:val="es-CO" w:eastAsia="es-CO"/>
              </w:rPr>
              <w:t xml:space="preserve">Cambio de kit de carburador. </w:t>
            </w:r>
          </w:p>
          <w:p w14:paraId="4870C913" w14:textId="77777777" w:rsidR="00174413" w:rsidRPr="00B10D13" w:rsidRDefault="00174413" w:rsidP="00174413">
            <w:pPr>
              <w:numPr>
                <w:ilvl w:val="0"/>
                <w:numId w:val="34"/>
              </w:numPr>
              <w:jc w:val="both"/>
              <w:rPr>
                <w:rFonts w:ascii="Arial" w:hAnsi="Arial" w:cs="Arial"/>
                <w:lang w:val="es-CO" w:eastAsia="es-CO"/>
              </w:rPr>
            </w:pPr>
            <w:r w:rsidRPr="00B10D13">
              <w:rPr>
                <w:rFonts w:ascii="Arial" w:hAnsi="Arial" w:cs="Arial"/>
                <w:lang w:val="es-CO" w:eastAsia="es-CO"/>
              </w:rPr>
              <w:t xml:space="preserve">Cambio de empaquetadura. </w:t>
            </w:r>
          </w:p>
          <w:p w14:paraId="490D9CF0" w14:textId="29DEB25A" w:rsidR="00174413" w:rsidRDefault="00174413" w:rsidP="00174413">
            <w:pPr>
              <w:jc w:val="both"/>
              <w:rPr>
                <w:rFonts w:ascii="Arial" w:hAnsi="Arial" w:cs="Arial"/>
                <w:b/>
                <w:bCs/>
                <w:color w:val="000000"/>
              </w:rPr>
            </w:pPr>
            <w:r w:rsidRPr="00B10D13">
              <w:rPr>
                <w:rFonts w:ascii="Arial" w:hAnsi="Arial" w:cs="Arial"/>
                <w:lang w:val="es-CO" w:eastAsia="es-CO"/>
              </w:rPr>
              <w:t xml:space="preserve">Limpieza general. </w:t>
            </w:r>
          </w:p>
        </w:tc>
        <w:tc>
          <w:tcPr>
            <w:tcW w:w="850" w:type="dxa"/>
            <w:tcBorders>
              <w:top w:val="nil"/>
              <w:left w:val="nil"/>
              <w:bottom w:val="single" w:sz="4" w:space="0" w:color="auto"/>
              <w:right w:val="single" w:sz="4" w:space="0" w:color="auto"/>
            </w:tcBorders>
            <w:noWrap/>
            <w:vAlign w:val="center"/>
          </w:tcPr>
          <w:p w14:paraId="2A4A7383" w14:textId="5F6CE602" w:rsidR="00174413" w:rsidRPr="00F83F0C" w:rsidRDefault="00174413" w:rsidP="00174413">
            <w:pPr>
              <w:jc w:val="center"/>
              <w:rPr>
                <w:rFonts w:ascii="Arial" w:hAnsi="Arial" w:cs="Arial"/>
                <w:color w:val="000000"/>
                <w:lang w:val="es-CO"/>
              </w:rPr>
            </w:pPr>
            <w:r>
              <w:rPr>
                <w:rFonts w:ascii="Arial" w:hAnsi="Arial" w:cs="Arial"/>
                <w:lang w:val="en-US"/>
              </w:rPr>
              <w:t>1</w:t>
            </w:r>
          </w:p>
        </w:tc>
        <w:tc>
          <w:tcPr>
            <w:tcW w:w="1276" w:type="dxa"/>
            <w:tcBorders>
              <w:top w:val="nil"/>
              <w:left w:val="nil"/>
              <w:bottom w:val="single" w:sz="4" w:space="0" w:color="auto"/>
              <w:right w:val="single" w:sz="4" w:space="0" w:color="auto"/>
            </w:tcBorders>
            <w:vAlign w:val="center"/>
          </w:tcPr>
          <w:p w14:paraId="053E37A5" w14:textId="6FC0C738" w:rsidR="00174413" w:rsidRDefault="00174413" w:rsidP="00174413">
            <w:pPr>
              <w:jc w:val="right"/>
              <w:rPr>
                <w:rFonts w:ascii="Arial" w:hAnsi="Arial" w:cs="Arial"/>
                <w:color w:val="000000"/>
              </w:rPr>
            </w:pPr>
            <w:r>
              <w:rPr>
                <w:rFonts w:ascii="Arial" w:hAnsi="Arial" w:cs="Arial"/>
                <w:lang w:val="en-US"/>
              </w:rPr>
              <w:t>$618.800</w:t>
            </w:r>
          </w:p>
        </w:tc>
        <w:tc>
          <w:tcPr>
            <w:tcW w:w="1559" w:type="dxa"/>
            <w:tcBorders>
              <w:top w:val="nil"/>
              <w:left w:val="nil"/>
              <w:bottom w:val="single" w:sz="4" w:space="0" w:color="auto"/>
              <w:right w:val="nil"/>
            </w:tcBorders>
            <w:noWrap/>
            <w:vAlign w:val="center"/>
          </w:tcPr>
          <w:p w14:paraId="3EE95A42" w14:textId="51A7B025" w:rsidR="00174413" w:rsidRDefault="00174413" w:rsidP="00174413">
            <w:pPr>
              <w:jc w:val="right"/>
              <w:rPr>
                <w:rFonts w:ascii="Arial" w:hAnsi="Arial" w:cs="Arial"/>
                <w:color w:val="000000"/>
              </w:rPr>
            </w:pPr>
            <w:r>
              <w:rPr>
                <w:rFonts w:ascii="Arial" w:hAnsi="Arial" w:cs="Arial"/>
                <w:lang w:val="en-US"/>
              </w:rPr>
              <w:t>$618.800</w:t>
            </w:r>
          </w:p>
        </w:tc>
        <w:tc>
          <w:tcPr>
            <w:tcW w:w="1418" w:type="dxa"/>
            <w:tcBorders>
              <w:top w:val="nil"/>
              <w:left w:val="single" w:sz="4" w:space="0" w:color="auto"/>
              <w:bottom w:val="single" w:sz="4" w:space="0" w:color="auto"/>
              <w:right w:val="single" w:sz="4" w:space="0" w:color="auto"/>
            </w:tcBorders>
            <w:noWrap/>
            <w:vAlign w:val="center"/>
          </w:tcPr>
          <w:p w14:paraId="19385AFD" w14:textId="6C87B46B" w:rsidR="00174413" w:rsidRPr="009862F3" w:rsidRDefault="00CA1715" w:rsidP="00174413">
            <w:pPr>
              <w:jc w:val="right"/>
              <w:rPr>
                <w:rFonts w:ascii="Arial" w:hAnsi="Arial" w:cs="Arial"/>
                <w:color w:val="000000"/>
              </w:rPr>
            </w:pPr>
            <w:r w:rsidRPr="009862F3">
              <w:rPr>
                <w:rFonts w:ascii="Arial" w:hAnsi="Arial" w:cs="Arial"/>
                <w:color w:val="000000"/>
              </w:rPr>
              <w:t>$600.000</w:t>
            </w:r>
          </w:p>
        </w:tc>
        <w:tc>
          <w:tcPr>
            <w:tcW w:w="1701" w:type="dxa"/>
            <w:tcBorders>
              <w:top w:val="nil"/>
              <w:left w:val="nil"/>
              <w:bottom w:val="single" w:sz="4" w:space="0" w:color="auto"/>
              <w:right w:val="nil"/>
            </w:tcBorders>
            <w:noWrap/>
            <w:vAlign w:val="center"/>
          </w:tcPr>
          <w:p w14:paraId="22075A8D" w14:textId="71DE5A9D" w:rsidR="00174413" w:rsidRPr="009862F3" w:rsidRDefault="00CA1715" w:rsidP="00174413">
            <w:pPr>
              <w:jc w:val="right"/>
              <w:rPr>
                <w:rFonts w:ascii="Arial" w:hAnsi="Arial" w:cs="Arial"/>
                <w:color w:val="000000"/>
              </w:rPr>
            </w:pPr>
            <w:r w:rsidRPr="009862F3">
              <w:rPr>
                <w:rFonts w:ascii="Arial" w:hAnsi="Arial" w:cs="Arial"/>
                <w:color w:val="000000"/>
              </w:rPr>
              <w:t>$600.000</w:t>
            </w:r>
          </w:p>
        </w:tc>
        <w:tc>
          <w:tcPr>
            <w:tcW w:w="1701" w:type="dxa"/>
            <w:tcBorders>
              <w:top w:val="nil"/>
              <w:left w:val="single" w:sz="4" w:space="0" w:color="auto"/>
              <w:bottom w:val="single" w:sz="4" w:space="0" w:color="auto"/>
              <w:right w:val="single" w:sz="4" w:space="0" w:color="auto"/>
            </w:tcBorders>
            <w:noWrap/>
            <w:vAlign w:val="center"/>
          </w:tcPr>
          <w:p w14:paraId="0F29A75F" w14:textId="1D35ACAA" w:rsidR="00174413" w:rsidRPr="009862F3" w:rsidRDefault="00C73BAE" w:rsidP="00110928">
            <w:pPr>
              <w:jc w:val="right"/>
              <w:rPr>
                <w:rFonts w:ascii="Arial" w:hAnsi="Arial" w:cs="Arial"/>
                <w:color w:val="000000"/>
              </w:rPr>
            </w:pPr>
            <w:r>
              <w:rPr>
                <w:rFonts w:ascii="Arial" w:hAnsi="Arial" w:cs="Arial"/>
                <w:color w:val="000000"/>
              </w:rPr>
              <w:t>$609.400</w:t>
            </w:r>
          </w:p>
        </w:tc>
      </w:tr>
      <w:tr w:rsidR="00174413" w:rsidRPr="005B7EC3" w14:paraId="636F0A1D" w14:textId="77777777" w:rsidTr="00110928">
        <w:trPr>
          <w:trHeight w:val="260"/>
        </w:trPr>
        <w:tc>
          <w:tcPr>
            <w:tcW w:w="421" w:type="dxa"/>
            <w:tcBorders>
              <w:top w:val="nil"/>
              <w:left w:val="single" w:sz="4" w:space="0" w:color="auto"/>
              <w:bottom w:val="single" w:sz="4" w:space="0" w:color="auto"/>
              <w:right w:val="single" w:sz="4" w:space="0" w:color="auto"/>
            </w:tcBorders>
            <w:noWrap/>
            <w:vAlign w:val="center"/>
          </w:tcPr>
          <w:p w14:paraId="3F84B8AC" w14:textId="291D5E93" w:rsidR="00174413" w:rsidRDefault="00174413" w:rsidP="00174413">
            <w:pPr>
              <w:jc w:val="center"/>
              <w:rPr>
                <w:rFonts w:ascii="Arial Narrow" w:hAnsi="Arial Narrow" w:cs="Calibri"/>
                <w:color w:val="000000"/>
                <w:sz w:val="18"/>
                <w:szCs w:val="18"/>
                <w:lang w:val="es-CO" w:eastAsia="es-CO"/>
              </w:rPr>
            </w:pPr>
            <w:r>
              <w:rPr>
                <w:rFonts w:ascii="Arial" w:hAnsi="Arial" w:cs="Arial"/>
                <w:lang w:val="es-CO" w:eastAsia="es-CO"/>
              </w:rPr>
              <w:t>13</w:t>
            </w:r>
          </w:p>
        </w:tc>
        <w:tc>
          <w:tcPr>
            <w:tcW w:w="4394" w:type="dxa"/>
            <w:tcBorders>
              <w:top w:val="nil"/>
              <w:left w:val="nil"/>
              <w:bottom w:val="single" w:sz="4" w:space="0" w:color="auto"/>
              <w:right w:val="single" w:sz="4" w:space="0" w:color="auto"/>
            </w:tcBorders>
            <w:noWrap/>
            <w:vAlign w:val="center"/>
          </w:tcPr>
          <w:p w14:paraId="66C1ECCA" w14:textId="77777777" w:rsidR="00174413" w:rsidRPr="002A02C6" w:rsidRDefault="00174413" w:rsidP="00174413">
            <w:pPr>
              <w:jc w:val="both"/>
              <w:rPr>
                <w:rFonts w:ascii="Arial" w:hAnsi="Arial" w:cs="Arial"/>
                <w:b/>
                <w:bCs/>
                <w:lang w:val="es-CO" w:eastAsia="es-CO"/>
              </w:rPr>
            </w:pPr>
            <w:r>
              <w:rPr>
                <w:rFonts w:ascii="Arial" w:hAnsi="Arial" w:cs="Arial"/>
                <w:b/>
                <w:bCs/>
                <w:lang w:val="es-CO" w:eastAsia="es-CO"/>
              </w:rPr>
              <w:t xml:space="preserve">Mantenimiento Preventivo y correctivo de </w:t>
            </w:r>
            <w:r w:rsidRPr="002A02C6">
              <w:rPr>
                <w:rFonts w:ascii="Arial" w:hAnsi="Arial" w:cs="Arial"/>
                <w:b/>
                <w:bCs/>
                <w:lang w:val="es-CO" w:eastAsia="es-CO"/>
              </w:rPr>
              <w:t xml:space="preserve">Una hidrolavadora KARCHER K4 </w:t>
            </w:r>
            <w:r>
              <w:rPr>
                <w:rFonts w:ascii="Arial" w:hAnsi="Arial" w:cs="Arial"/>
                <w:b/>
                <w:bCs/>
                <w:lang w:val="es-CO" w:eastAsia="es-CO"/>
              </w:rPr>
              <w:t xml:space="preserve">del área de PRIMARIA </w:t>
            </w:r>
            <w:r w:rsidRPr="002A02C6">
              <w:rPr>
                <w:rFonts w:ascii="Arial" w:hAnsi="Arial" w:cs="Arial"/>
                <w:b/>
                <w:bCs/>
                <w:lang w:val="es-CO" w:eastAsia="es-CO"/>
              </w:rPr>
              <w:t xml:space="preserve">consistente en: </w:t>
            </w:r>
          </w:p>
          <w:p w14:paraId="38A5F4D9" w14:textId="77777777" w:rsidR="00174413" w:rsidRPr="002A02C6" w:rsidRDefault="00174413" w:rsidP="00174413">
            <w:pPr>
              <w:numPr>
                <w:ilvl w:val="0"/>
                <w:numId w:val="35"/>
              </w:numPr>
              <w:jc w:val="both"/>
              <w:rPr>
                <w:rFonts w:ascii="Arial" w:hAnsi="Arial" w:cs="Arial"/>
                <w:lang w:val="es-CO" w:eastAsia="es-CO"/>
              </w:rPr>
            </w:pPr>
            <w:r w:rsidRPr="002A02C6">
              <w:rPr>
                <w:rFonts w:ascii="Arial" w:hAnsi="Arial" w:cs="Arial"/>
                <w:lang w:val="es-CO" w:eastAsia="es-CO"/>
              </w:rPr>
              <w:t xml:space="preserve">Cambio de rodamientos motor. </w:t>
            </w:r>
          </w:p>
          <w:p w14:paraId="51AEFF26" w14:textId="77777777" w:rsidR="00174413" w:rsidRPr="002A02C6" w:rsidRDefault="00174413" w:rsidP="00174413">
            <w:pPr>
              <w:numPr>
                <w:ilvl w:val="0"/>
                <w:numId w:val="35"/>
              </w:numPr>
              <w:jc w:val="both"/>
              <w:rPr>
                <w:rFonts w:ascii="Arial" w:hAnsi="Arial" w:cs="Arial"/>
                <w:lang w:val="es-CO" w:eastAsia="es-CO"/>
              </w:rPr>
            </w:pPr>
            <w:r w:rsidRPr="002A02C6">
              <w:rPr>
                <w:rFonts w:ascii="Arial" w:hAnsi="Arial" w:cs="Arial"/>
                <w:lang w:val="es-CO" w:eastAsia="es-CO"/>
              </w:rPr>
              <w:t xml:space="preserve">Ajuste de escudos motor. </w:t>
            </w:r>
          </w:p>
          <w:p w14:paraId="417F383C" w14:textId="77777777" w:rsidR="00174413" w:rsidRPr="002A02C6" w:rsidRDefault="00174413" w:rsidP="00174413">
            <w:pPr>
              <w:numPr>
                <w:ilvl w:val="0"/>
                <w:numId w:val="35"/>
              </w:numPr>
              <w:jc w:val="both"/>
              <w:rPr>
                <w:rFonts w:ascii="Arial" w:hAnsi="Arial" w:cs="Arial"/>
                <w:lang w:val="es-CO" w:eastAsia="es-CO"/>
              </w:rPr>
            </w:pPr>
            <w:r w:rsidRPr="002A02C6">
              <w:rPr>
                <w:rFonts w:ascii="Arial" w:hAnsi="Arial" w:cs="Arial"/>
                <w:lang w:val="es-CO" w:eastAsia="es-CO"/>
              </w:rPr>
              <w:t xml:space="preserve">Cambio de válvula de entrada de agua. </w:t>
            </w:r>
          </w:p>
          <w:p w14:paraId="489D310F" w14:textId="77777777" w:rsidR="00174413" w:rsidRPr="007C12AF" w:rsidRDefault="00174413" w:rsidP="00174413">
            <w:pPr>
              <w:numPr>
                <w:ilvl w:val="0"/>
                <w:numId w:val="35"/>
              </w:numPr>
              <w:jc w:val="both"/>
              <w:rPr>
                <w:rFonts w:ascii="Arial" w:hAnsi="Arial" w:cs="Arial"/>
                <w:lang w:val="es-CO" w:eastAsia="es-CO"/>
              </w:rPr>
            </w:pPr>
            <w:r w:rsidRPr="002A02C6">
              <w:rPr>
                <w:rFonts w:ascii="Arial" w:hAnsi="Arial" w:cs="Arial"/>
                <w:lang w:val="es-CO" w:eastAsia="es-CO"/>
              </w:rPr>
              <w:t xml:space="preserve">Cambio de aceite. </w:t>
            </w:r>
          </w:p>
          <w:p w14:paraId="516FEF6E" w14:textId="77777777" w:rsidR="00174413" w:rsidRPr="007C12AF" w:rsidRDefault="00174413" w:rsidP="00174413">
            <w:pPr>
              <w:numPr>
                <w:ilvl w:val="0"/>
                <w:numId w:val="36"/>
              </w:numPr>
              <w:jc w:val="both"/>
              <w:rPr>
                <w:rFonts w:ascii="Arial" w:hAnsi="Arial" w:cs="Arial"/>
                <w:lang w:val="es-CO" w:eastAsia="es-CO"/>
              </w:rPr>
            </w:pPr>
            <w:r w:rsidRPr="007C12AF">
              <w:rPr>
                <w:rFonts w:ascii="Arial" w:hAnsi="Arial" w:cs="Arial"/>
                <w:lang w:val="es-CO" w:eastAsia="es-CO"/>
              </w:rPr>
              <w:t xml:space="preserve">Cambio de empaquetadura pistola. </w:t>
            </w:r>
          </w:p>
          <w:p w14:paraId="61AD685D" w14:textId="4E4126C7" w:rsidR="00174413" w:rsidRDefault="00174413" w:rsidP="00174413">
            <w:pPr>
              <w:jc w:val="both"/>
              <w:rPr>
                <w:rFonts w:ascii="Arial" w:hAnsi="Arial" w:cs="Arial"/>
                <w:b/>
                <w:bCs/>
                <w:color w:val="000000"/>
              </w:rPr>
            </w:pPr>
            <w:r w:rsidRPr="007C12AF">
              <w:rPr>
                <w:rFonts w:ascii="Arial" w:hAnsi="Arial" w:cs="Arial"/>
                <w:lang w:val="es-CO" w:eastAsia="es-CO"/>
              </w:rPr>
              <w:t>Limpieza general.</w:t>
            </w:r>
            <w:r w:rsidRPr="007C12AF">
              <w:rPr>
                <w:rFonts w:ascii="Arial" w:hAnsi="Arial" w:cs="Arial"/>
                <w:b/>
                <w:bCs/>
                <w:lang w:val="es-CO" w:eastAsia="es-CO"/>
              </w:rPr>
              <w:t xml:space="preserve"> </w:t>
            </w:r>
          </w:p>
        </w:tc>
        <w:tc>
          <w:tcPr>
            <w:tcW w:w="850" w:type="dxa"/>
            <w:tcBorders>
              <w:top w:val="nil"/>
              <w:left w:val="nil"/>
              <w:bottom w:val="single" w:sz="4" w:space="0" w:color="auto"/>
              <w:right w:val="single" w:sz="4" w:space="0" w:color="auto"/>
            </w:tcBorders>
            <w:noWrap/>
            <w:vAlign w:val="center"/>
          </w:tcPr>
          <w:p w14:paraId="5489A0D5" w14:textId="347975A3" w:rsidR="00174413" w:rsidRPr="00F83F0C" w:rsidRDefault="00174413" w:rsidP="00174413">
            <w:pPr>
              <w:jc w:val="center"/>
              <w:rPr>
                <w:rFonts w:ascii="Arial" w:hAnsi="Arial" w:cs="Arial"/>
                <w:color w:val="000000"/>
                <w:lang w:val="es-CO"/>
              </w:rPr>
            </w:pPr>
            <w:r>
              <w:rPr>
                <w:rFonts w:ascii="Arial" w:hAnsi="Arial" w:cs="Arial"/>
                <w:lang w:val="en-US"/>
              </w:rPr>
              <w:t>1</w:t>
            </w:r>
          </w:p>
        </w:tc>
        <w:tc>
          <w:tcPr>
            <w:tcW w:w="1276" w:type="dxa"/>
            <w:tcBorders>
              <w:top w:val="nil"/>
              <w:left w:val="nil"/>
              <w:bottom w:val="single" w:sz="4" w:space="0" w:color="auto"/>
              <w:right w:val="single" w:sz="4" w:space="0" w:color="auto"/>
            </w:tcBorders>
            <w:vAlign w:val="center"/>
          </w:tcPr>
          <w:p w14:paraId="3EEBFE8B" w14:textId="32A2C3C9" w:rsidR="00174413" w:rsidRDefault="00174413" w:rsidP="00174413">
            <w:pPr>
              <w:jc w:val="right"/>
              <w:rPr>
                <w:rFonts w:ascii="Arial" w:hAnsi="Arial" w:cs="Arial"/>
                <w:color w:val="000000"/>
              </w:rPr>
            </w:pPr>
            <w:r>
              <w:rPr>
                <w:rFonts w:ascii="Arial" w:hAnsi="Arial" w:cs="Arial"/>
                <w:lang w:val="en-US"/>
              </w:rPr>
              <w:t>$654.500</w:t>
            </w:r>
          </w:p>
        </w:tc>
        <w:tc>
          <w:tcPr>
            <w:tcW w:w="1559" w:type="dxa"/>
            <w:tcBorders>
              <w:top w:val="nil"/>
              <w:left w:val="nil"/>
              <w:bottom w:val="single" w:sz="4" w:space="0" w:color="auto"/>
              <w:right w:val="nil"/>
            </w:tcBorders>
            <w:noWrap/>
            <w:vAlign w:val="center"/>
          </w:tcPr>
          <w:p w14:paraId="7E90FB4D" w14:textId="293DBA22" w:rsidR="00174413" w:rsidRDefault="00174413" w:rsidP="00174413">
            <w:pPr>
              <w:jc w:val="right"/>
              <w:rPr>
                <w:rFonts w:ascii="Arial" w:hAnsi="Arial" w:cs="Arial"/>
                <w:color w:val="000000"/>
              </w:rPr>
            </w:pPr>
            <w:r>
              <w:rPr>
                <w:rFonts w:ascii="Arial" w:hAnsi="Arial" w:cs="Arial"/>
                <w:lang w:val="en-US"/>
              </w:rPr>
              <w:t>$654.500</w:t>
            </w:r>
          </w:p>
        </w:tc>
        <w:tc>
          <w:tcPr>
            <w:tcW w:w="1418" w:type="dxa"/>
            <w:tcBorders>
              <w:top w:val="nil"/>
              <w:left w:val="single" w:sz="4" w:space="0" w:color="auto"/>
              <w:bottom w:val="single" w:sz="4" w:space="0" w:color="auto"/>
              <w:right w:val="single" w:sz="4" w:space="0" w:color="auto"/>
            </w:tcBorders>
            <w:noWrap/>
            <w:vAlign w:val="center"/>
          </w:tcPr>
          <w:p w14:paraId="1B05ACE4" w14:textId="4B936289" w:rsidR="00174413" w:rsidRPr="009862F3" w:rsidRDefault="00CA1715" w:rsidP="00174413">
            <w:pPr>
              <w:jc w:val="right"/>
              <w:rPr>
                <w:rFonts w:ascii="Arial" w:hAnsi="Arial" w:cs="Arial"/>
                <w:color w:val="000000"/>
              </w:rPr>
            </w:pPr>
            <w:r w:rsidRPr="009862F3">
              <w:rPr>
                <w:rFonts w:ascii="Arial" w:hAnsi="Arial" w:cs="Arial"/>
                <w:color w:val="000000"/>
              </w:rPr>
              <w:t>$800.000</w:t>
            </w:r>
          </w:p>
        </w:tc>
        <w:tc>
          <w:tcPr>
            <w:tcW w:w="1701" w:type="dxa"/>
            <w:tcBorders>
              <w:top w:val="nil"/>
              <w:left w:val="nil"/>
              <w:bottom w:val="single" w:sz="4" w:space="0" w:color="auto"/>
              <w:right w:val="nil"/>
            </w:tcBorders>
            <w:noWrap/>
            <w:vAlign w:val="center"/>
          </w:tcPr>
          <w:p w14:paraId="43C65A4E" w14:textId="2BC54FCE" w:rsidR="00174413" w:rsidRPr="009862F3" w:rsidRDefault="00CA1715" w:rsidP="00174413">
            <w:pPr>
              <w:jc w:val="right"/>
              <w:rPr>
                <w:rFonts w:ascii="Arial" w:hAnsi="Arial" w:cs="Arial"/>
                <w:color w:val="000000"/>
              </w:rPr>
            </w:pPr>
            <w:r w:rsidRPr="009862F3">
              <w:rPr>
                <w:rFonts w:ascii="Arial" w:hAnsi="Arial" w:cs="Arial"/>
                <w:color w:val="000000"/>
              </w:rPr>
              <w:t>$800.000</w:t>
            </w:r>
          </w:p>
        </w:tc>
        <w:tc>
          <w:tcPr>
            <w:tcW w:w="1701" w:type="dxa"/>
            <w:tcBorders>
              <w:top w:val="nil"/>
              <w:left w:val="single" w:sz="4" w:space="0" w:color="auto"/>
              <w:bottom w:val="single" w:sz="4" w:space="0" w:color="auto"/>
              <w:right w:val="single" w:sz="4" w:space="0" w:color="auto"/>
            </w:tcBorders>
            <w:noWrap/>
            <w:vAlign w:val="center"/>
          </w:tcPr>
          <w:p w14:paraId="2B833402" w14:textId="46205155" w:rsidR="00174413" w:rsidRPr="009862F3" w:rsidRDefault="00DF43D2" w:rsidP="00110928">
            <w:pPr>
              <w:jc w:val="right"/>
              <w:rPr>
                <w:rFonts w:ascii="Arial" w:hAnsi="Arial" w:cs="Arial"/>
                <w:color w:val="000000"/>
              </w:rPr>
            </w:pPr>
            <w:r>
              <w:rPr>
                <w:rFonts w:ascii="Arial" w:hAnsi="Arial" w:cs="Arial"/>
                <w:color w:val="000000"/>
              </w:rPr>
              <w:t>$727.250</w:t>
            </w:r>
          </w:p>
        </w:tc>
      </w:tr>
      <w:tr w:rsidR="00174413" w:rsidRPr="005B7EC3" w14:paraId="76E7D1A9" w14:textId="77777777" w:rsidTr="00110928">
        <w:trPr>
          <w:trHeight w:val="260"/>
        </w:trPr>
        <w:tc>
          <w:tcPr>
            <w:tcW w:w="421" w:type="dxa"/>
            <w:tcBorders>
              <w:top w:val="nil"/>
              <w:left w:val="single" w:sz="4" w:space="0" w:color="auto"/>
              <w:bottom w:val="single" w:sz="4" w:space="0" w:color="auto"/>
              <w:right w:val="single" w:sz="4" w:space="0" w:color="auto"/>
            </w:tcBorders>
            <w:noWrap/>
            <w:vAlign w:val="center"/>
          </w:tcPr>
          <w:p w14:paraId="263D9551" w14:textId="401A6219" w:rsidR="00174413" w:rsidRDefault="00174413" w:rsidP="00174413">
            <w:pPr>
              <w:jc w:val="center"/>
              <w:rPr>
                <w:rFonts w:ascii="Arial Narrow" w:hAnsi="Arial Narrow" w:cs="Calibri"/>
                <w:color w:val="000000"/>
                <w:sz w:val="18"/>
                <w:szCs w:val="18"/>
                <w:lang w:val="es-CO" w:eastAsia="es-CO"/>
              </w:rPr>
            </w:pPr>
            <w:r>
              <w:rPr>
                <w:rFonts w:ascii="Arial" w:hAnsi="Arial" w:cs="Arial"/>
                <w:lang w:val="es-CO" w:eastAsia="es-CO"/>
              </w:rPr>
              <w:t>14</w:t>
            </w:r>
          </w:p>
        </w:tc>
        <w:tc>
          <w:tcPr>
            <w:tcW w:w="4394" w:type="dxa"/>
            <w:tcBorders>
              <w:top w:val="nil"/>
              <w:left w:val="nil"/>
              <w:bottom w:val="single" w:sz="4" w:space="0" w:color="auto"/>
              <w:right w:val="single" w:sz="4" w:space="0" w:color="auto"/>
            </w:tcBorders>
            <w:noWrap/>
            <w:vAlign w:val="center"/>
          </w:tcPr>
          <w:p w14:paraId="4F323851" w14:textId="77777777" w:rsidR="00174413" w:rsidRPr="003B113B" w:rsidRDefault="00174413" w:rsidP="00174413">
            <w:pPr>
              <w:jc w:val="both"/>
              <w:rPr>
                <w:rFonts w:ascii="Arial" w:hAnsi="Arial" w:cs="Arial"/>
                <w:b/>
                <w:bCs/>
                <w:lang w:val="es-CO" w:eastAsia="es-CO"/>
              </w:rPr>
            </w:pPr>
            <w:r>
              <w:rPr>
                <w:rFonts w:ascii="Arial" w:hAnsi="Arial" w:cs="Arial"/>
                <w:b/>
                <w:bCs/>
                <w:lang w:val="es-CO" w:eastAsia="es-CO"/>
              </w:rPr>
              <w:t xml:space="preserve">Mantenimiento Preventivo y correctivo de </w:t>
            </w:r>
            <w:r w:rsidRPr="003B113B">
              <w:rPr>
                <w:rFonts w:ascii="Arial" w:hAnsi="Arial" w:cs="Arial"/>
                <w:b/>
                <w:bCs/>
                <w:lang w:val="es-CO" w:eastAsia="es-CO"/>
              </w:rPr>
              <w:t>Hidrolavado</w:t>
            </w:r>
            <w:r>
              <w:rPr>
                <w:rFonts w:ascii="Arial" w:hAnsi="Arial" w:cs="Arial"/>
                <w:b/>
                <w:bCs/>
                <w:lang w:val="es-CO" w:eastAsia="es-CO"/>
              </w:rPr>
              <w:t>r</w:t>
            </w:r>
            <w:r w:rsidRPr="003B113B">
              <w:rPr>
                <w:rFonts w:ascii="Arial" w:hAnsi="Arial" w:cs="Arial"/>
                <w:b/>
                <w:bCs/>
                <w:lang w:val="es-CO" w:eastAsia="es-CO"/>
              </w:rPr>
              <w:t xml:space="preserve">a marca STANLEY modelo SW19-B3 de 1600 vatios a 120 voltios consistente en: </w:t>
            </w:r>
          </w:p>
          <w:p w14:paraId="54A75018" w14:textId="77777777" w:rsidR="00174413" w:rsidRPr="003B113B" w:rsidRDefault="00174413" w:rsidP="00174413">
            <w:pPr>
              <w:numPr>
                <w:ilvl w:val="0"/>
                <w:numId w:val="37"/>
              </w:numPr>
              <w:jc w:val="both"/>
              <w:rPr>
                <w:rFonts w:ascii="Arial" w:hAnsi="Arial" w:cs="Arial"/>
                <w:lang w:val="es-CO" w:eastAsia="es-CO"/>
              </w:rPr>
            </w:pPr>
            <w:r w:rsidRPr="003B113B">
              <w:rPr>
                <w:rFonts w:ascii="Arial" w:hAnsi="Arial" w:cs="Arial"/>
                <w:lang w:val="es-CO" w:eastAsia="es-CO"/>
              </w:rPr>
              <w:t xml:space="preserve">Cambio de rodamientos motor. </w:t>
            </w:r>
          </w:p>
          <w:p w14:paraId="31B88C4D" w14:textId="77777777" w:rsidR="00174413" w:rsidRPr="003B113B" w:rsidRDefault="00174413" w:rsidP="00174413">
            <w:pPr>
              <w:numPr>
                <w:ilvl w:val="0"/>
                <w:numId w:val="37"/>
              </w:numPr>
              <w:jc w:val="both"/>
              <w:rPr>
                <w:rFonts w:ascii="Arial" w:hAnsi="Arial" w:cs="Arial"/>
                <w:lang w:val="es-CO" w:eastAsia="es-CO"/>
              </w:rPr>
            </w:pPr>
            <w:r w:rsidRPr="003B113B">
              <w:rPr>
                <w:rFonts w:ascii="Arial" w:hAnsi="Arial" w:cs="Arial"/>
                <w:lang w:val="es-CO" w:eastAsia="es-CO"/>
              </w:rPr>
              <w:t xml:space="preserve">Ajuste de escudos motor. </w:t>
            </w:r>
          </w:p>
          <w:p w14:paraId="0FEB28D0" w14:textId="77777777" w:rsidR="00174413" w:rsidRPr="003B113B" w:rsidRDefault="00174413" w:rsidP="00174413">
            <w:pPr>
              <w:numPr>
                <w:ilvl w:val="0"/>
                <w:numId w:val="37"/>
              </w:numPr>
              <w:jc w:val="both"/>
              <w:rPr>
                <w:rFonts w:ascii="Arial" w:hAnsi="Arial" w:cs="Arial"/>
                <w:lang w:val="es-CO" w:eastAsia="es-CO"/>
              </w:rPr>
            </w:pPr>
            <w:r w:rsidRPr="003B113B">
              <w:rPr>
                <w:rFonts w:ascii="Arial" w:hAnsi="Arial" w:cs="Arial"/>
                <w:lang w:val="es-CO" w:eastAsia="es-CO"/>
              </w:rPr>
              <w:t xml:space="preserve">Cambio de escobillas. </w:t>
            </w:r>
          </w:p>
          <w:p w14:paraId="4B8967F0" w14:textId="77777777" w:rsidR="00174413" w:rsidRPr="003B113B" w:rsidRDefault="00174413" w:rsidP="00174413">
            <w:pPr>
              <w:numPr>
                <w:ilvl w:val="0"/>
                <w:numId w:val="37"/>
              </w:numPr>
              <w:jc w:val="both"/>
              <w:rPr>
                <w:rFonts w:ascii="Arial" w:hAnsi="Arial" w:cs="Arial"/>
                <w:lang w:val="es-CO" w:eastAsia="es-CO"/>
              </w:rPr>
            </w:pPr>
            <w:r w:rsidRPr="003B113B">
              <w:rPr>
                <w:rFonts w:ascii="Arial" w:hAnsi="Arial" w:cs="Arial"/>
                <w:lang w:val="es-CO" w:eastAsia="es-CO"/>
              </w:rPr>
              <w:t xml:space="preserve">Mantenimiento a bomba. </w:t>
            </w:r>
          </w:p>
          <w:p w14:paraId="23961517" w14:textId="71653AC0" w:rsidR="00174413" w:rsidRDefault="00174413" w:rsidP="00174413">
            <w:pPr>
              <w:jc w:val="both"/>
              <w:rPr>
                <w:rFonts w:ascii="Arial" w:hAnsi="Arial" w:cs="Arial"/>
                <w:b/>
                <w:bCs/>
                <w:color w:val="000000"/>
              </w:rPr>
            </w:pPr>
            <w:r w:rsidRPr="003B113B">
              <w:rPr>
                <w:rFonts w:ascii="Arial" w:hAnsi="Arial" w:cs="Arial"/>
                <w:lang w:val="es-CO" w:eastAsia="es-CO"/>
              </w:rPr>
              <w:t>Grafado de manguera de presión.</w:t>
            </w:r>
            <w:r w:rsidRPr="003B113B">
              <w:rPr>
                <w:rFonts w:ascii="Arial" w:hAnsi="Arial" w:cs="Arial"/>
                <w:b/>
                <w:bCs/>
                <w:lang w:val="es-CO" w:eastAsia="es-CO"/>
              </w:rPr>
              <w:t xml:space="preserve"> </w:t>
            </w:r>
          </w:p>
        </w:tc>
        <w:tc>
          <w:tcPr>
            <w:tcW w:w="850" w:type="dxa"/>
            <w:tcBorders>
              <w:top w:val="nil"/>
              <w:left w:val="nil"/>
              <w:bottom w:val="single" w:sz="4" w:space="0" w:color="auto"/>
              <w:right w:val="single" w:sz="4" w:space="0" w:color="auto"/>
            </w:tcBorders>
            <w:noWrap/>
            <w:vAlign w:val="center"/>
          </w:tcPr>
          <w:p w14:paraId="4FB3C837" w14:textId="538BCC6A" w:rsidR="00174413" w:rsidRPr="00F83F0C" w:rsidRDefault="00174413" w:rsidP="00174413">
            <w:pPr>
              <w:jc w:val="center"/>
              <w:rPr>
                <w:rFonts w:ascii="Arial" w:hAnsi="Arial" w:cs="Arial"/>
                <w:color w:val="000000"/>
                <w:lang w:val="es-CO"/>
              </w:rPr>
            </w:pPr>
            <w:r>
              <w:rPr>
                <w:rFonts w:ascii="Arial" w:hAnsi="Arial" w:cs="Arial"/>
                <w:lang w:val="en-US"/>
              </w:rPr>
              <w:t>1</w:t>
            </w:r>
          </w:p>
        </w:tc>
        <w:tc>
          <w:tcPr>
            <w:tcW w:w="1276" w:type="dxa"/>
            <w:tcBorders>
              <w:top w:val="nil"/>
              <w:left w:val="nil"/>
              <w:bottom w:val="single" w:sz="4" w:space="0" w:color="auto"/>
              <w:right w:val="single" w:sz="4" w:space="0" w:color="auto"/>
            </w:tcBorders>
            <w:vAlign w:val="center"/>
          </w:tcPr>
          <w:p w14:paraId="3F14D8A9" w14:textId="352DD14E" w:rsidR="00174413" w:rsidRDefault="00174413" w:rsidP="00174413">
            <w:pPr>
              <w:jc w:val="right"/>
              <w:rPr>
                <w:rFonts w:ascii="Arial" w:hAnsi="Arial" w:cs="Arial"/>
                <w:color w:val="000000"/>
              </w:rPr>
            </w:pPr>
            <w:r>
              <w:rPr>
                <w:rFonts w:ascii="Arial" w:hAnsi="Arial" w:cs="Arial"/>
                <w:lang w:val="en-US"/>
              </w:rPr>
              <w:t>$416.500</w:t>
            </w:r>
          </w:p>
        </w:tc>
        <w:tc>
          <w:tcPr>
            <w:tcW w:w="1559" w:type="dxa"/>
            <w:tcBorders>
              <w:top w:val="nil"/>
              <w:left w:val="nil"/>
              <w:bottom w:val="single" w:sz="4" w:space="0" w:color="auto"/>
              <w:right w:val="nil"/>
            </w:tcBorders>
            <w:noWrap/>
            <w:vAlign w:val="center"/>
          </w:tcPr>
          <w:p w14:paraId="1DC89221" w14:textId="39C36C29" w:rsidR="00174413" w:rsidRDefault="00174413" w:rsidP="00174413">
            <w:pPr>
              <w:jc w:val="right"/>
              <w:rPr>
                <w:rFonts w:ascii="Arial" w:hAnsi="Arial" w:cs="Arial"/>
                <w:color w:val="000000"/>
              </w:rPr>
            </w:pPr>
            <w:r>
              <w:rPr>
                <w:rFonts w:ascii="Arial" w:hAnsi="Arial" w:cs="Arial"/>
                <w:lang w:val="en-US"/>
              </w:rPr>
              <w:t>$416.500</w:t>
            </w:r>
          </w:p>
        </w:tc>
        <w:tc>
          <w:tcPr>
            <w:tcW w:w="1418" w:type="dxa"/>
            <w:tcBorders>
              <w:top w:val="nil"/>
              <w:left w:val="single" w:sz="4" w:space="0" w:color="auto"/>
              <w:bottom w:val="single" w:sz="4" w:space="0" w:color="auto"/>
              <w:right w:val="single" w:sz="4" w:space="0" w:color="auto"/>
            </w:tcBorders>
            <w:noWrap/>
            <w:vAlign w:val="center"/>
          </w:tcPr>
          <w:p w14:paraId="329AC173" w14:textId="34060451" w:rsidR="00174413" w:rsidRPr="009862F3" w:rsidRDefault="009862F3" w:rsidP="00174413">
            <w:pPr>
              <w:jc w:val="right"/>
              <w:rPr>
                <w:rFonts w:ascii="Arial" w:hAnsi="Arial" w:cs="Arial"/>
                <w:color w:val="000000"/>
              </w:rPr>
            </w:pPr>
            <w:r w:rsidRPr="009862F3">
              <w:rPr>
                <w:rFonts w:ascii="Arial" w:hAnsi="Arial" w:cs="Arial"/>
                <w:color w:val="000000"/>
              </w:rPr>
              <w:t>$500.000</w:t>
            </w:r>
          </w:p>
        </w:tc>
        <w:tc>
          <w:tcPr>
            <w:tcW w:w="1701" w:type="dxa"/>
            <w:tcBorders>
              <w:top w:val="nil"/>
              <w:left w:val="nil"/>
              <w:bottom w:val="single" w:sz="4" w:space="0" w:color="auto"/>
              <w:right w:val="nil"/>
            </w:tcBorders>
            <w:noWrap/>
            <w:vAlign w:val="center"/>
          </w:tcPr>
          <w:p w14:paraId="75FC1ADC" w14:textId="721B41B5" w:rsidR="00174413" w:rsidRPr="009862F3" w:rsidRDefault="009862F3" w:rsidP="00174413">
            <w:pPr>
              <w:jc w:val="right"/>
              <w:rPr>
                <w:rFonts w:ascii="Arial" w:hAnsi="Arial" w:cs="Arial"/>
                <w:color w:val="000000"/>
              </w:rPr>
            </w:pPr>
            <w:r w:rsidRPr="009862F3">
              <w:rPr>
                <w:rFonts w:ascii="Arial" w:hAnsi="Arial" w:cs="Arial"/>
                <w:color w:val="000000"/>
              </w:rPr>
              <w:t>$500.000</w:t>
            </w:r>
          </w:p>
        </w:tc>
        <w:tc>
          <w:tcPr>
            <w:tcW w:w="1701" w:type="dxa"/>
            <w:tcBorders>
              <w:top w:val="nil"/>
              <w:left w:val="single" w:sz="4" w:space="0" w:color="auto"/>
              <w:bottom w:val="single" w:sz="4" w:space="0" w:color="auto"/>
              <w:right w:val="single" w:sz="4" w:space="0" w:color="auto"/>
            </w:tcBorders>
            <w:noWrap/>
            <w:vAlign w:val="center"/>
          </w:tcPr>
          <w:p w14:paraId="639F7211" w14:textId="5041BF31" w:rsidR="00174413" w:rsidRPr="009862F3" w:rsidRDefault="00DF43D2" w:rsidP="00110928">
            <w:pPr>
              <w:jc w:val="right"/>
              <w:rPr>
                <w:rFonts w:ascii="Arial" w:hAnsi="Arial" w:cs="Arial"/>
                <w:color w:val="000000"/>
              </w:rPr>
            </w:pPr>
            <w:r>
              <w:rPr>
                <w:rFonts w:ascii="Arial" w:hAnsi="Arial" w:cs="Arial"/>
                <w:color w:val="000000"/>
              </w:rPr>
              <w:t>$458.250</w:t>
            </w:r>
          </w:p>
        </w:tc>
      </w:tr>
      <w:tr w:rsidR="00D02053" w:rsidRPr="0076056F" w14:paraId="5D22FC7F" w14:textId="77777777" w:rsidTr="00D517CC">
        <w:trPr>
          <w:trHeight w:val="260"/>
        </w:trPr>
        <w:tc>
          <w:tcPr>
            <w:tcW w:w="421" w:type="dxa"/>
            <w:tcBorders>
              <w:top w:val="single" w:sz="4" w:space="0" w:color="auto"/>
              <w:left w:val="single" w:sz="4" w:space="0" w:color="auto"/>
              <w:bottom w:val="single" w:sz="4" w:space="0" w:color="auto"/>
              <w:right w:val="single" w:sz="4" w:space="0" w:color="auto"/>
            </w:tcBorders>
            <w:noWrap/>
            <w:vAlign w:val="bottom"/>
            <w:hideMark/>
          </w:tcPr>
          <w:p w14:paraId="5CF71147" w14:textId="77777777" w:rsidR="00D02053" w:rsidRPr="005B7EC3" w:rsidRDefault="00D02053" w:rsidP="00D02053">
            <w:pPr>
              <w:rPr>
                <w:rFonts w:ascii="Arial Narrow" w:hAnsi="Arial Narrow" w:cs="Calibri"/>
                <w:color w:val="000000"/>
                <w:sz w:val="18"/>
                <w:szCs w:val="18"/>
                <w:lang w:val="es-CO" w:eastAsia="es-CO"/>
              </w:rPr>
            </w:pPr>
            <w:r w:rsidRPr="005B7EC3">
              <w:rPr>
                <w:rFonts w:ascii="Arial Narrow" w:hAnsi="Arial Narrow" w:cs="Calibri"/>
                <w:color w:val="000000"/>
                <w:sz w:val="18"/>
                <w:szCs w:val="18"/>
                <w:lang w:val="es-CO" w:eastAsia="es-CO"/>
              </w:rPr>
              <w:lastRenderedPageBreak/>
              <w:t> </w:t>
            </w:r>
          </w:p>
        </w:tc>
        <w:tc>
          <w:tcPr>
            <w:tcW w:w="4394" w:type="dxa"/>
            <w:tcBorders>
              <w:top w:val="single" w:sz="4" w:space="0" w:color="auto"/>
              <w:left w:val="nil"/>
              <w:bottom w:val="single" w:sz="4" w:space="0" w:color="auto"/>
              <w:right w:val="single" w:sz="4" w:space="0" w:color="auto"/>
            </w:tcBorders>
            <w:noWrap/>
            <w:vAlign w:val="bottom"/>
            <w:hideMark/>
          </w:tcPr>
          <w:p w14:paraId="0D5EC65C" w14:textId="77777777" w:rsidR="00D02053" w:rsidRPr="005B7EC3" w:rsidRDefault="00D02053" w:rsidP="00D02053">
            <w:pPr>
              <w:rPr>
                <w:rFonts w:ascii="Arial Narrow" w:hAnsi="Arial Narrow" w:cs="Calibri"/>
                <w:color w:val="000000"/>
                <w:sz w:val="16"/>
                <w:szCs w:val="16"/>
                <w:lang w:val="es-CO" w:eastAsia="es-CO"/>
              </w:rPr>
            </w:pPr>
            <w:r w:rsidRPr="005B7EC3">
              <w:rPr>
                <w:rFonts w:ascii="Arial Narrow" w:hAnsi="Arial Narrow" w:cs="Calibri"/>
                <w:color w:val="000000"/>
                <w:sz w:val="16"/>
                <w:szCs w:val="16"/>
                <w:lang w:val="es-CO" w:eastAsia="es-CO"/>
              </w:rPr>
              <w:t> </w:t>
            </w:r>
          </w:p>
        </w:tc>
        <w:tc>
          <w:tcPr>
            <w:tcW w:w="850" w:type="dxa"/>
            <w:tcBorders>
              <w:top w:val="single" w:sz="4" w:space="0" w:color="auto"/>
              <w:left w:val="nil"/>
              <w:bottom w:val="single" w:sz="4" w:space="0" w:color="auto"/>
              <w:right w:val="single" w:sz="4" w:space="0" w:color="auto"/>
            </w:tcBorders>
            <w:noWrap/>
            <w:vAlign w:val="bottom"/>
            <w:hideMark/>
          </w:tcPr>
          <w:p w14:paraId="07EC6AAD" w14:textId="77777777" w:rsidR="00D02053" w:rsidRPr="005B7EC3" w:rsidRDefault="00D02053" w:rsidP="00D02053">
            <w:pPr>
              <w:rPr>
                <w:rFonts w:ascii="Arial Narrow" w:hAnsi="Arial Narrow" w:cs="Calibri"/>
                <w:color w:val="000000"/>
                <w:sz w:val="16"/>
                <w:szCs w:val="16"/>
                <w:lang w:val="es-CO" w:eastAsia="es-CO"/>
              </w:rPr>
            </w:pPr>
            <w:r w:rsidRPr="005B7EC3">
              <w:rPr>
                <w:rFonts w:ascii="Arial Narrow" w:hAnsi="Arial Narrow" w:cs="Calibri"/>
                <w:color w:val="000000"/>
                <w:sz w:val="16"/>
                <w:szCs w:val="16"/>
                <w:lang w:val="es-CO" w:eastAsia="es-CO"/>
              </w:rPr>
              <w:t> </w:t>
            </w:r>
          </w:p>
        </w:tc>
        <w:tc>
          <w:tcPr>
            <w:tcW w:w="1276" w:type="dxa"/>
            <w:tcBorders>
              <w:top w:val="single" w:sz="4" w:space="0" w:color="auto"/>
              <w:left w:val="nil"/>
              <w:bottom w:val="single" w:sz="4" w:space="0" w:color="auto"/>
              <w:right w:val="single" w:sz="4" w:space="0" w:color="auto"/>
            </w:tcBorders>
            <w:noWrap/>
            <w:vAlign w:val="bottom"/>
            <w:hideMark/>
          </w:tcPr>
          <w:p w14:paraId="13C52B9E" w14:textId="76E9E3E9" w:rsidR="00D02053" w:rsidRPr="005B7EC3" w:rsidRDefault="00D02053" w:rsidP="00D02053">
            <w:pPr>
              <w:jc w:val="right"/>
              <w:rPr>
                <w:rFonts w:ascii="Arial Narrow" w:hAnsi="Arial Narrow" w:cs="Calibri"/>
                <w:color w:val="000000"/>
                <w:sz w:val="16"/>
                <w:szCs w:val="16"/>
                <w:lang w:val="es-CO" w:eastAsia="es-CO"/>
              </w:rPr>
            </w:pPr>
          </w:p>
        </w:tc>
        <w:tc>
          <w:tcPr>
            <w:tcW w:w="1559" w:type="dxa"/>
            <w:tcBorders>
              <w:top w:val="single" w:sz="4" w:space="0" w:color="auto"/>
              <w:left w:val="nil"/>
              <w:bottom w:val="single" w:sz="4" w:space="0" w:color="auto"/>
              <w:right w:val="single" w:sz="4" w:space="0" w:color="auto"/>
            </w:tcBorders>
            <w:noWrap/>
            <w:vAlign w:val="bottom"/>
            <w:hideMark/>
          </w:tcPr>
          <w:p w14:paraId="0E270BCB" w14:textId="2ECCAC99" w:rsidR="00D02053" w:rsidRPr="00EB5761" w:rsidRDefault="00D02053" w:rsidP="00D02053">
            <w:pPr>
              <w:jc w:val="right"/>
              <w:rPr>
                <w:rFonts w:ascii="Arial Narrow" w:hAnsi="Arial Narrow" w:cs="Calibri"/>
                <w:color w:val="000000"/>
                <w:sz w:val="24"/>
                <w:szCs w:val="24"/>
                <w:lang w:val="es-CO" w:eastAsia="es-CO"/>
              </w:rPr>
            </w:pPr>
            <w:r w:rsidRPr="00EB5761">
              <w:rPr>
                <w:rFonts w:ascii="Arial Narrow" w:hAnsi="Arial Narrow" w:cs="Calibri"/>
                <w:color w:val="000000"/>
                <w:sz w:val="24"/>
                <w:szCs w:val="24"/>
                <w:lang w:val="es-CO" w:eastAsia="es-CO"/>
              </w:rPr>
              <w:t>$</w:t>
            </w:r>
            <w:r w:rsidR="009862F3">
              <w:rPr>
                <w:rFonts w:ascii="Arial Narrow" w:hAnsi="Arial Narrow" w:cs="Calibri"/>
                <w:color w:val="000000"/>
                <w:sz w:val="24"/>
                <w:szCs w:val="24"/>
                <w:lang w:val="es-CO" w:eastAsia="es-CO"/>
              </w:rPr>
              <w:t>8.496.600</w:t>
            </w:r>
            <w:r w:rsidRPr="00EB5761">
              <w:rPr>
                <w:rFonts w:ascii="Arial Narrow" w:hAnsi="Arial Narrow" w:cs="Calibri"/>
                <w:color w:val="000000"/>
                <w:sz w:val="24"/>
                <w:szCs w:val="24"/>
                <w:lang w:val="es-CO" w:eastAsia="es-CO"/>
              </w:rPr>
              <w:t>.00</w:t>
            </w:r>
          </w:p>
        </w:tc>
        <w:tc>
          <w:tcPr>
            <w:tcW w:w="1418" w:type="dxa"/>
            <w:tcBorders>
              <w:top w:val="single" w:sz="4" w:space="0" w:color="auto"/>
              <w:left w:val="nil"/>
              <w:bottom w:val="single" w:sz="4" w:space="0" w:color="auto"/>
              <w:right w:val="single" w:sz="4" w:space="0" w:color="auto"/>
            </w:tcBorders>
            <w:noWrap/>
            <w:vAlign w:val="center"/>
            <w:hideMark/>
          </w:tcPr>
          <w:p w14:paraId="0AFC117D" w14:textId="449D4E53" w:rsidR="00D02053" w:rsidRPr="009862F3" w:rsidRDefault="00D02053" w:rsidP="00D02053">
            <w:pPr>
              <w:jc w:val="right"/>
              <w:rPr>
                <w:rFonts w:ascii="Arial Narrow" w:hAnsi="Arial Narrow" w:cs="Calibri"/>
                <w:color w:val="000000"/>
                <w:sz w:val="24"/>
                <w:szCs w:val="24"/>
                <w:lang w:val="es-CO" w:eastAsia="es-CO"/>
              </w:rPr>
            </w:pPr>
          </w:p>
        </w:tc>
        <w:tc>
          <w:tcPr>
            <w:tcW w:w="1701" w:type="dxa"/>
            <w:tcBorders>
              <w:top w:val="single" w:sz="4" w:space="0" w:color="auto"/>
              <w:left w:val="nil"/>
              <w:bottom w:val="single" w:sz="4" w:space="0" w:color="auto"/>
              <w:right w:val="single" w:sz="4" w:space="0" w:color="auto"/>
            </w:tcBorders>
            <w:noWrap/>
            <w:vAlign w:val="bottom"/>
            <w:hideMark/>
          </w:tcPr>
          <w:p w14:paraId="0337985E" w14:textId="7B8A42B1" w:rsidR="00D02053" w:rsidRPr="009862F3" w:rsidRDefault="00D02053" w:rsidP="00D02053">
            <w:pPr>
              <w:jc w:val="right"/>
              <w:rPr>
                <w:rFonts w:ascii="Calibri" w:hAnsi="Calibri" w:cs="Calibri"/>
                <w:color w:val="000000"/>
                <w:sz w:val="24"/>
                <w:szCs w:val="24"/>
                <w:lang w:val="es-CO" w:eastAsia="es-CO"/>
              </w:rPr>
            </w:pPr>
            <w:r w:rsidRPr="009862F3">
              <w:rPr>
                <w:rFonts w:ascii="Calibri" w:hAnsi="Calibri" w:cs="Calibri"/>
                <w:color w:val="000000"/>
                <w:sz w:val="24"/>
                <w:szCs w:val="24"/>
                <w:lang w:val="es-CO" w:eastAsia="es-CO"/>
              </w:rPr>
              <w:t>$</w:t>
            </w:r>
            <w:r w:rsidR="001722BD">
              <w:rPr>
                <w:rFonts w:ascii="Calibri" w:hAnsi="Calibri" w:cs="Calibri"/>
                <w:color w:val="000000"/>
                <w:sz w:val="24"/>
                <w:szCs w:val="24"/>
                <w:lang w:val="es-CO" w:eastAsia="es-CO"/>
              </w:rPr>
              <w:t>8.800.000</w:t>
            </w:r>
            <w:r w:rsidRPr="009862F3">
              <w:rPr>
                <w:rFonts w:ascii="Calibri" w:hAnsi="Calibri" w:cs="Calibri"/>
                <w:color w:val="000000"/>
                <w:sz w:val="24"/>
                <w:szCs w:val="24"/>
                <w:lang w:val="es-CO" w:eastAsia="es-CO"/>
              </w:rPr>
              <w:t>.00</w:t>
            </w:r>
          </w:p>
        </w:tc>
        <w:tc>
          <w:tcPr>
            <w:tcW w:w="1701" w:type="dxa"/>
            <w:tcBorders>
              <w:top w:val="single" w:sz="4" w:space="0" w:color="auto"/>
              <w:left w:val="nil"/>
              <w:bottom w:val="single" w:sz="4" w:space="0" w:color="auto"/>
              <w:right w:val="single" w:sz="4" w:space="0" w:color="auto"/>
            </w:tcBorders>
            <w:noWrap/>
            <w:vAlign w:val="bottom"/>
            <w:hideMark/>
          </w:tcPr>
          <w:p w14:paraId="06DD0B38" w14:textId="0C22A733" w:rsidR="00D02053" w:rsidRPr="009862F3" w:rsidRDefault="00D02053" w:rsidP="00D02053">
            <w:pPr>
              <w:jc w:val="right"/>
              <w:rPr>
                <w:rFonts w:ascii="Arial Narrow" w:hAnsi="Arial Narrow" w:cs="Calibri"/>
                <w:color w:val="000000"/>
                <w:sz w:val="24"/>
                <w:szCs w:val="24"/>
                <w:lang w:val="es-CO" w:eastAsia="es-CO"/>
              </w:rPr>
            </w:pPr>
            <w:r w:rsidRPr="009862F3">
              <w:rPr>
                <w:rFonts w:ascii="Arial Narrow" w:hAnsi="Arial Narrow" w:cs="Calibri"/>
                <w:color w:val="000000"/>
                <w:sz w:val="24"/>
                <w:szCs w:val="24"/>
                <w:lang w:val="es-CO" w:eastAsia="es-CO"/>
              </w:rPr>
              <w:t>$</w:t>
            </w:r>
            <w:r w:rsidR="00DF0B8F">
              <w:rPr>
                <w:rFonts w:ascii="Arial Narrow" w:hAnsi="Arial Narrow" w:cs="Calibri"/>
                <w:color w:val="000000"/>
                <w:sz w:val="24"/>
                <w:szCs w:val="24"/>
                <w:lang w:val="es-CO" w:eastAsia="es-CO"/>
              </w:rPr>
              <w:t>8.</w:t>
            </w:r>
            <w:r w:rsidR="0062069A">
              <w:rPr>
                <w:rFonts w:ascii="Arial Narrow" w:hAnsi="Arial Narrow" w:cs="Calibri"/>
                <w:color w:val="000000"/>
                <w:sz w:val="24"/>
                <w:szCs w:val="24"/>
                <w:lang w:val="es-CO" w:eastAsia="es-CO"/>
              </w:rPr>
              <w:t>648</w:t>
            </w:r>
            <w:r w:rsidR="00E33A56">
              <w:rPr>
                <w:rFonts w:ascii="Arial Narrow" w:hAnsi="Arial Narrow" w:cs="Calibri"/>
                <w:color w:val="000000"/>
                <w:sz w:val="24"/>
                <w:szCs w:val="24"/>
                <w:lang w:val="es-CO" w:eastAsia="es-CO"/>
              </w:rPr>
              <w:t>.</w:t>
            </w:r>
            <w:r w:rsidR="0062069A">
              <w:rPr>
                <w:rFonts w:ascii="Arial Narrow" w:hAnsi="Arial Narrow" w:cs="Calibri"/>
                <w:color w:val="000000"/>
                <w:sz w:val="24"/>
                <w:szCs w:val="24"/>
                <w:lang w:val="es-CO" w:eastAsia="es-CO"/>
              </w:rPr>
              <w:t>30</w:t>
            </w:r>
            <w:r w:rsidR="00E33A56">
              <w:rPr>
                <w:rFonts w:ascii="Arial Narrow" w:hAnsi="Arial Narrow" w:cs="Calibri"/>
                <w:color w:val="000000"/>
                <w:sz w:val="24"/>
                <w:szCs w:val="24"/>
                <w:lang w:val="es-CO" w:eastAsia="es-CO"/>
              </w:rPr>
              <w:t>0</w:t>
            </w:r>
            <w:r w:rsidR="00AB143B">
              <w:rPr>
                <w:rFonts w:ascii="Arial Narrow" w:hAnsi="Arial Narrow" w:cs="Calibri"/>
                <w:color w:val="000000"/>
                <w:sz w:val="24"/>
                <w:szCs w:val="24"/>
                <w:lang w:val="es-CO" w:eastAsia="es-CO"/>
              </w:rPr>
              <w:t>.</w:t>
            </w:r>
            <w:r w:rsidRPr="009862F3">
              <w:rPr>
                <w:rFonts w:ascii="Arial Narrow" w:hAnsi="Arial Narrow" w:cs="Calibri"/>
                <w:color w:val="000000"/>
                <w:sz w:val="24"/>
                <w:szCs w:val="24"/>
                <w:lang w:val="es-CO" w:eastAsia="es-CO"/>
              </w:rPr>
              <w:t>00</w:t>
            </w:r>
          </w:p>
        </w:tc>
      </w:tr>
    </w:tbl>
    <w:p w14:paraId="71BF96BE" w14:textId="77777777" w:rsidR="0076056F" w:rsidRPr="00DA5322" w:rsidRDefault="0076056F" w:rsidP="00DA5322">
      <w:pPr>
        <w:jc w:val="center"/>
        <w:rPr>
          <w:rFonts w:ascii="Arial" w:hAnsi="Arial" w:cs="Arial"/>
          <w:b/>
          <w:bCs/>
        </w:rPr>
      </w:pPr>
    </w:p>
    <w:sectPr w:rsidR="0076056F" w:rsidRPr="00DA5322" w:rsidSect="0076056F">
      <w:pgSz w:w="15840" w:h="12240" w:orient="landscape" w:code="1"/>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32AE6" w14:textId="77777777" w:rsidR="00D955CB" w:rsidRDefault="00D955CB">
      <w:r>
        <w:separator/>
      </w:r>
    </w:p>
  </w:endnote>
  <w:endnote w:type="continuationSeparator" w:id="0">
    <w:p w14:paraId="62C2B473" w14:textId="77777777" w:rsidR="00D955CB" w:rsidRDefault="00D95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26953" w14:textId="77777777" w:rsidR="007F1A64" w:rsidRPr="00724C2D" w:rsidRDefault="007F1A64" w:rsidP="002E140B">
    <w:pPr>
      <w:tabs>
        <w:tab w:val="center" w:pos="4419"/>
        <w:tab w:val="right" w:pos="8838"/>
      </w:tabs>
      <w:jc w:val="center"/>
    </w:pPr>
    <w:r w:rsidRPr="00724C2D">
      <w:t xml:space="preserve">Cra </w:t>
    </w:r>
    <w:r>
      <w:t>5ª Calle 30 esquina Tel: 5160746</w:t>
    </w:r>
    <w:r w:rsidRPr="00724C2D">
      <w:t xml:space="preserve"> </w:t>
    </w:r>
    <w:hyperlink r:id="rId1" w:history="1">
      <w:r w:rsidRPr="00E0094C">
        <w:rPr>
          <w:rFonts w:eastAsia="Calibri"/>
          <w:color w:val="0563C1"/>
          <w:u w:val="single"/>
        </w:rPr>
        <w:t>www.liceonacional.edu.co.com</w:t>
      </w:r>
    </w:hyperlink>
    <w:r>
      <w:rPr>
        <w:rFonts w:eastAsia="Calibri"/>
        <w:color w:val="0563C1"/>
        <w:u w:val="single"/>
      </w:rPr>
      <w:t xml:space="preserve"> – info@liceonacional.edu.co</w:t>
    </w:r>
  </w:p>
  <w:p w14:paraId="52B9791E" w14:textId="66EF9A5F" w:rsidR="007F1A64" w:rsidRDefault="007F1A64" w:rsidP="002E140B">
    <w:pPr>
      <w:pStyle w:val="Piedepgina"/>
      <w:jc w:val="center"/>
    </w:pPr>
    <w:r w:rsidRPr="00724C2D">
      <w:t>Ibagué-Tolima</w:t>
    </w:r>
  </w:p>
  <w:p w14:paraId="3068632B" w14:textId="77777777" w:rsidR="007F1A64" w:rsidRPr="00831E8C" w:rsidRDefault="007F1A64" w:rsidP="007A276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5BD1" w14:textId="77777777" w:rsidR="007F1A64" w:rsidRDefault="007F1A64" w:rsidP="007A2769">
    <w:pPr>
      <w:pStyle w:val="Piedepgina"/>
      <w:jc w:val="center"/>
    </w:pPr>
    <w:r>
      <w:t xml:space="preserve">Cra 5ª Calle 30 esquina Tel: 2644347 – 2660618 Fax 2644364 </w:t>
    </w:r>
    <w:hyperlink r:id="rId1" w:history="1">
      <w:r w:rsidRPr="00846FA1">
        <w:rPr>
          <w:rStyle w:val="Hipervnculo"/>
        </w:rPr>
        <w:t>www.liceonacional.edu.co.com</w:t>
      </w:r>
    </w:hyperlink>
  </w:p>
  <w:p w14:paraId="4B175FD0" w14:textId="77777777" w:rsidR="007F1A64" w:rsidRDefault="007F1A64" w:rsidP="007A2769">
    <w:pPr>
      <w:pStyle w:val="Piedepgina"/>
      <w:jc w:val="center"/>
    </w:pPr>
    <w:r>
      <w:t>Ibagué-Tolima</w:t>
    </w:r>
  </w:p>
  <w:p w14:paraId="5AC39C08" w14:textId="77777777" w:rsidR="007F1A64" w:rsidRDefault="007F1A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8B9D6" w14:textId="77777777" w:rsidR="00D955CB" w:rsidRDefault="00D955CB">
      <w:r>
        <w:separator/>
      </w:r>
    </w:p>
  </w:footnote>
  <w:footnote w:type="continuationSeparator" w:id="0">
    <w:p w14:paraId="3447ABD3" w14:textId="77777777" w:rsidR="00D955CB" w:rsidRDefault="00D95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4BB1E" w14:textId="77777777" w:rsidR="008964AF" w:rsidRPr="00A3411E" w:rsidRDefault="008964AF" w:rsidP="008964AF">
    <w:pPr>
      <w:jc w:val="center"/>
      <w:rPr>
        <w:rFonts w:ascii="Arial" w:hAnsi="Arial" w:cs="Arial"/>
        <w:sz w:val="18"/>
        <w:szCs w:val="18"/>
      </w:rPr>
    </w:pPr>
    <w:r w:rsidRPr="00A3411E">
      <w:rPr>
        <w:noProof/>
        <w:sz w:val="18"/>
        <w:szCs w:val="18"/>
        <w:lang w:val="es-CO" w:eastAsia="es-CO"/>
      </w:rPr>
      <w:drawing>
        <wp:anchor distT="0" distB="0" distL="114300" distR="114300" simplePos="0" relativeHeight="251661312" behindDoc="1" locked="0" layoutInCell="1" allowOverlap="1" wp14:anchorId="42580F57" wp14:editId="47514596">
          <wp:simplePos x="0" y="0"/>
          <wp:positionH relativeFrom="column">
            <wp:posOffset>-392430</wp:posOffset>
          </wp:positionH>
          <wp:positionV relativeFrom="paragraph">
            <wp:posOffset>147320</wp:posOffset>
          </wp:positionV>
          <wp:extent cx="704850" cy="704850"/>
          <wp:effectExtent l="0" t="0" r="0" b="0"/>
          <wp:wrapNone/>
          <wp:docPr id="1787935065" name="Imagen 1787935065"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s%20Ed%20Lic%20Nac"/>
                  <pic:cNvPicPr>
                    <a:picLocks noChangeAspect="1" noChangeArrowheads="1"/>
                  </pic:cNvPicPr>
                </pic:nvPicPr>
                <pic:blipFill>
                  <a:blip r:embed="rId1"/>
                  <a:srcRect/>
                  <a:stretch>
                    <a:fillRect/>
                  </a:stretch>
                </pic:blipFill>
                <pic:spPr bwMode="auto">
                  <a:xfrm>
                    <a:off x="0" y="0"/>
                    <a:ext cx="704850" cy="704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3411E">
      <w:rPr>
        <w:rFonts w:ascii="Arial" w:hAnsi="Arial" w:cs="Arial"/>
        <w:sz w:val="18"/>
        <w:szCs w:val="18"/>
      </w:rPr>
      <w:t>SECRETARIA DE EDUCACION MUNICIPAL</w:t>
    </w:r>
  </w:p>
  <w:p w14:paraId="13CB3AC7" w14:textId="77777777" w:rsidR="008964AF" w:rsidRPr="00A3411E" w:rsidRDefault="008964AF" w:rsidP="008964AF">
    <w:pPr>
      <w:jc w:val="center"/>
      <w:rPr>
        <w:rFonts w:ascii="Arial" w:hAnsi="Arial" w:cs="Arial"/>
        <w:b/>
        <w:sz w:val="18"/>
        <w:szCs w:val="18"/>
      </w:rPr>
    </w:pPr>
    <w:r w:rsidRPr="00A3411E">
      <w:rPr>
        <w:rFonts w:ascii="Arial" w:hAnsi="Arial" w:cs="Arial"/>
        <w:b/>
        <w:sz w:val="18"/>
        <w:szCs w:val="18"/>
      </w:rPr>
      <w:t>INSTITUCION EDUCATIVA LICEO NACIONAL</w:t>
    </w:r>
  </w:p>
  <w:p w14:paraId="769AA5B4" w14:textId="77777777" w:rsidR="008964AF" w:rsidRDefault="008964AF" w:rsidP="008964AF">
    <w:pPr>
      <w:jc w:val="center"/>
      <w:rPr>
        <w:rFonts w:ascii="Arial" w:hAnsi="Arial" w:cs="Arial"/>
        <w:sz w:val="18"/>
        <w:szCs w:val="18"/>
      </w:rPr>
    </w:pPr>
    <w:r w:rsidRPr="00A3411E">
      <w:rPr>
        <w:rFonts w:ascii="Arial" w:hAnsi="Arial" w:cs="Arial"/>
        <w:sz w:val="18"/>
        <w:szCs w:val="18"/>
      </w:rPr>
      <w:t xml:space="preserve">APROBADO MEDIANTE RESOLUCION </w:t>
    </w:r>
    <w:r>
      <w:rPr>
        <w:rFonts w:ascii="Arial" w:hAnsi="Arial" w:cs="Arial"/>
        <w:sz w:val="18"/>
        <w:szCs w:val="18"/>
      </w:rPr>
      <w:t>No.</w:t>
    </w:r>
    <w:r w:rsidRPr="003E01DC">
      <w:rPr>
        <w:rFonts w:ascii="Arial" w:hAnsi="Arial" w:cs="Arial"/>
        <w:sz w:val="18"/>
        <w:szCs w:val="18"/>
      </w:rPr>
      <w:t xml:space="preserve"> </w:t>
    </w:r>
    <w:r>
      <w:rPr>
        <w:rFonts w:ascii="Arial" w:hAnsi="Arial" w:cs="Arial"/>
        <w:sz w:val="18"/>
        <w:szCs w:val="18"/>
      </w:rPr>
      <w:t>1700-02374 DEL 25 DE SEPTIEMBRE DE 2023</w:t>
    </w:r>
  </w:p>
  <w:p w14:paraId="25D3DA30" w14:textId="77777777" w:rsidR="008964AF" w:rsidRDefault="008964AF" w:rsidP="008964AF">
    <w:pPr>
      <w:jc w:val="center"/>
      <w:rPr>
        <w:rFonts w:ascii="Arial" w:hAnsi="Arial" w:cs="Arial"/>
        <w:sz w:val="18"/>
        <w:szCs w:val="18"/>
      </w:rPr>
    </w:pPr>
    <w:r>
      <w:rPr>
        <w:rFonts w:ascii="Arial" w:hAnsi="Arial" w:cs="Arial"/>
        <w:sz w:val="18"/>
        <w:szCs w:val="18"/>
      </w:rPr>
      <w:t xml:space="preserve"> Y RESOLUCION No.1700-3187 DEL 23 DE SEPTIEMBRE DE 2025</w:t>
    </w:r>
  </w:p>
  <w:p w14:paraId="4B661736" w14:textId="77777777" w:rsidR="008964AF" w:rsidRDefault="008964AF" w:rsidP="008964AF">
    <w:pPr>
      <w:jc w:val="center"/>
      <w:rPr>
        <w:rFonts w:ascii="Arial" w:hAnsi="Arial" w:cs="Arial"/>
        <w:sz w:val="18"/>
        <w:szCs w:val="18"/>
      </w:rPr>
    </w:pPr>
    <w:r>
      <w:rPr>
        <w:rFonts w:ascii="Arial" w:hAnsi="Arial" w:cs="Arial"/>
        <w:sz w:val="18"/>
        <w:szCs w:val="18"/>
      </w:rPr>
      <w:t>CARÁCTER: ACADEMICO Y TECNICO – JORNADAS: MAÑANA Y TARDE</w:t>
    </w:r>
  </w:p>
  <w:p w14:paraId="2695602A" w14:textId="77777777" w:rsidR="008964AF" w:rsidRDefault="008964AF" w:rsidP="008964AF">
    <w:pPr>
      <w:jc w:val="center"/>
      <w:rPr>
        <w:rFonts w:ascii="Arial" w:hAnsi="Arial" w:cs="Arial"/>
        <w:sz w:val="18"/>
        <w:szCs w:val="18"/>
      </w:rPr>
    </w:pPr>
    <w:r>
      <w:rPr>
        <w:rFonts w:ascii="Arial" w:hAnsi="Arial" w:cs="Arial"/>
        <w:sz w:val="18"/>
        <w:szCs w:val="18"/>
      </w:rPr>
      <w:t xml:space="preserve">NATURALEZA: OFICIAL – GENERO: FEMENINO - CALENDARIO: A </w:t>
    </w:r>
  </w:p>
  <w:p w14:paraId="4B96F42A" w14:textId="77777777" w:rsidR="008964AF" w:rsidRPr="00A3411E" w:rsidRDefault="008964AF" w:rsidP="008964AF">
    <w:pPr>
      <w:jc w:val="center"/>
      <w:rPr>
        <w:rFonts w:ascii="Arial" w:hAnsi="Arial" w:cs="Arial"/>
        <w:sz w:val="18"/>
        <w:szCs w:val="18"/>
      </w:rPr>
    </w:pPr>
    <w:r w:rsidRPr="00A3411E">
      <w:rPr>
        <w:rFonts w:ascii="Arial" w:hAnsi="Arial" w:cs="Arial"/>
        <w:sz w:val="18"/>
        <w:szCs w:val="18"/>
      </w:rPr>
      <w:t>CODIGO DANE No. 173001000367   NIT: 890.701.795-4</w:t>
    </w:r>
  </w:p>
  <w:p w14:paraId="7921BEFA" w14:textId="77777777" w:rsidR="008964AF" w:rsidRPr="00A3411E" w:rsidRDefault="008964AF" w:rsidP="008964AF">
    <w:pPr>
      <w:jc w:val="center"/>
      <w:rPr>
        <w:rFonts w:ascii="Arial" w:hAnsi="Arial" w:cs="Arial"/>
        <w:sz w:val="18"/>
        <w:szCs w:val="18"/>
      </w:rPr>
    </w:pPr>
    <w:r w:rsidRPr="00A3411E">
      <w:rPr>
        <w:rFonts w:ascii="Arial" w:hAnsi="Arial" w:cs="Arial"/>
        <w:sz w:val="18"/>
        <w:szCs w:val="18"/>
      </w:rPr>
      <w:t>REGISTRO EDUCATIVO 131009 – 131066</w:t>
    </w:r>
  </w:p>
  <w:p w14:paraId="7FA42324" w14:textId="1EA88737" w:rsidR="007F1A64" w:rsidRDefault="008964AF" w:rsidP="008964AF">
    <w:pPr>
      <w:pStyle w:val="Encabezado"/>
      <w:jc w:val="center"/>
      <w:rPr>
        <w:rFonts w:ascii="Arial" w:hAnsi="Arial" w:cs="Arial"/>
        <w:sz w:val="24"/>
        <w:szCs w:val="24"/>
      </w:rPr>
    </w:pPr>
    <w:r w:rsidRPr="00A3411E">
      <w:rPr>
        <w:rFonts w:ascii="Arial" w:hAnsi="Arial" w:cs="Arial"/>
        <w:sz w:val="18"/>
        <w:szCs w:val="18"/>
      </w:rPr>
      <w:t>CODIGO ICFES: 015842 - 015859</w:t>
    </w:r>
  </w:p>
  <w:p w14:paraId="5C18E3DB" w14:textId="77777777" w:rsidR="007F1A64" w:rsidRDefault="007F1A64" w:rsidP="002E140B">
    <w:pPr>
      <w:pStyle w:val="Encabezado"/>
      <w:jc w:val="center"/>
      <w:rPr>
        <w:rFonts w:ascii="Calibri" w:hAnsi="Calibri" w:cs="Calibri"/>
        <w:b/>
        <w:bCs/>
        <w:spacing w:val="-2"/>
        <w:sz w:val="24"/>
        <w:szCs w:val="24"/>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642957"/>
      <w:docPartObj>
        <w:docPartGallery w:val="Page Numbers (Top of Page)"/>
        <w:docPartUnique/>
      </w:docPartObj>
    </w:sdtPr>
    <w:sdtContent>
      <w:p w14:paraId="3CCB6C00" w14:textId="4254D283" w:rsidR="007F1A64" w:rsidRDefault="007F1A64">
        <w:pPr>
          <w:pStyle w:val="Encabezado"/>
          <w:jc w:val="right"/>
        </w:pPr>
        <w:r>
          <w:t xml:space="preserve">Página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574B20">
          <w:rPr>
            <w:b/>
            <w:bCs/>
            <w:noProof/>
          </w:rPr>
          <w:t>26</w:t>
        </w:r>
        <w:r>
          <w:rPr>
            <w:b/>
            <w:bCs/>
            <w:sz w:val="24"/>
            <w:szCs w:val="24"/>
          </w:rPr>
          <w:fldChar w:fldCharType="end"/>
        </w:r>
      </w:p>
    </w:sdtContent>
  </w:sdt>
  <w:p w14:paraId="62FB0248" w14:textId="77777777" w:rsidR="007F1A64" w:rsidRPr="00F45439" w:rsidRDefault="007F1A64" w:rsidP="007A2769">
    <w:pPr>
      <w:pStyle w:val="Encabezado"/>
      <w:jc w:val="center"/>
      <w:rPr>
        <w:b/>
      </w:rPr>
    </w:pPr>
    <w:r>
      <w:rPr>
        <w:rFonts w:ascii="Verdana" w:hAnsi="Verdana"/>
        <w:b/>
        <w:bCs/>
        <w:noProof/>
        <w:color w:val="0000FF"/>
        <w:sz w:val="15"/>
        <w:szCs w:val="15"/>
        <w:lang w:val="es-CO" w:eastAsia="es-CO"/>
      </w:rPr>
      <w:drawing>
        <wp:anchor distT="0" distB="0" distL="0" distR="0" simplePos="0" relativeHeight="251659264" behindDoc="0" locked="0" layoutInCell="1" allowOverlap="0" wp14:anchorId="723759EB" wp14:editId="508192A4">
          <wp:simplePos x="0" y="0"/>
          <wp:positionH relativeFrom="column">
            <wp:posOffset>-270510</wp:posOffset>
          </wp:positionH>
          <wp:positionV relativeFrom="line">
            <wp:posOffset>-148590</wp:posOffset>
          </wp:positionV>
          <wp:extent cx="1200150" cy="822325"/>
          <wp:effectExtent l="0" t="0" r="0" b="0"/>
          <wp:wrapSquare wrapText="bothSides"/>
          <wp:docPr id="4" name="Imagen 3" descr="http://www.licenalibague.com/colegios/liceonacionalibague/licenal/images/lnh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www.licenalibague.com/colegios/liceonacionalibague/licenal/images/lnhis.png"/>
                  <pic:cNvPicPr>
                    <a:picLocks noChangeAspect="1" noChangeArrowheads="1"/>
                  </pic:cNvPicPr>
                </pic:nvPicPr>
                <pic:blipFill>
                  <a:blip r:embed="rId1"/>
                  <a:srcRect/>
                  <a:stretch>
                    <a:fillRect/>
                  </a:stretch>
                </pic:blipFill>
                <pic:spPr bwMode="auto">
                  <a:xfrm>
                    <a:off x="0" y="0"/>
                    <a:ext cx="1200150" cy="822325"/>
                  </a:xfrm>
                  <a:prstGeom prst="rect">
                    <a:avLst/>
                  </a:prstGeom>
                  <a:noFill/>
                  <a:ln w="9525">
                    <a:noFill/>
                    <a:miter lim="800000"/>
                    <a:headEnd/>
                    <a:tailEnd/>
                  </a:ln>
                </pic:spPr>
              </pic:pic>
            </a:graphicData>
          </a:graphic>
        </wp:anchor>
      </w:drawing>
    </w:r>
    <w:r w:rsidRPr="00F45439">
      <w:rPr>
        <w:b/>
      </w:rPr>
      <w:t>INSTITUCIÓN EDUCATIVA LICEO NACIONAL</w:t>
    </w:r>
  </w:p>
  <w:p w14:paraId="52936C88" w14:textId="77777777" w:rsidR="007F1A64" w:rsidRDefault="007F1A64" w:rsidP="007A2769">
    <w:pPr>
      <w:pStyle w:val="Encabezado"/>
      <w:jc w:val="center"/>
    </w:pPr>
    <w:r>
      <w:t>NIT 890.701.795-4</w:t>
    </w:r>
  </w:p>
  <w:p w14:paraId="7CB77837" w14:textId="77777777" w:rsidR="007F1A64" w:rsidRDefault="007F1A64" w:rsidP="007A2769">
    <w:pPr>
      <w:pStyle w:val="Encabezado"/>
      <w:jc w:val="center"/>
    </w:pPr>
    <w:r>
      <w:t>Aprobado resolución NO. 1529 del 20 de Noviembre de 1998</w:t>
    </w:r>
  </w:p>
  <w:p w14:paraId="258BDBE1" w14:textId="77777777" w:rsidR="007F1A64" w:rsidRDefault="007F1A64" w:rsidP="007A2769">
    <w:pPr>
      <w:pStyle w:val="Encabezado"/>
      <w:jc w:val="center"/>
    </w:pPr>
    <w:r>
      <w:t>Y 1202 de Diciembre 01 de 1999</w:t>
    </w:r>
  </w:p>
  <w:p w14:paraId="017F10FF" w14:textId="77777777" w:rsidR="007F1A64" w:rsidRPr="00516CAA" w:rsidRDefault="007F1A64" w:rsidP="007A276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00FB5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9AFF1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6DF29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B219B6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E1915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93614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DD5E4B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FFFFF83"/>
    <w:multiLevelType w:val="singleLevel"/>
    <w:tmpl w:val="E9D2C7C2"/>
    <w:lvl w:ilvl="0">
      <w:start w:val="1"/>
      <w:numFmt w:val="bullet"/>
      <w:pStyle w:val="Listaconvietas2"/>
      <w:lvlText w:val=""/>
      <w:lvlJc w:val="left"/>
      <w:pPr>
        <w:tabs>
          <w:tab w:val="num" w:pos="501"/>
        </w:tabs>
        <w:ind w:left="501" w:hanging="360"/>
      </w:pPr>
      <w:rPr>
        <w:rFonts w:ascii="Symbol" w:hAnsi="Symbol" w:hint="default"/>
      </w:rPr>
    </w:lvl>
  </w:abstractNum>
  <w:abstractNum w:abstractNumId="8" w15:restartNumberingAfterBreak="0">
    <w:nsid w:val="00020786"/>
    <w:multiLevelType w:val="hybridMultilevel"/>
    <w:tmpl w:val="BF42E988"/>
    <w:lvl w:ilvl="0" w:tplc="DFEE5EE6">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0033182"/>
    <w:multiLevelType w:val="multilevel"/>
    <w:tmpl w:val="1086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DB5968"/>
    <w:multiLevelType w:val="hybridMultilevel"/>
    <w:tmpl w:val="C3A8B9B4"/>
    <w:lvl w:ilvl="0" w:tplc="24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143B527B"/>
    <w:multiLevelType w:val="multilevel"/>
    <w:tmpl w:val="8922798C"/>
    <w:lvl w:ilvl="0">
      <w:start w:val="1"/>
      <w:numFmt w:val="decimal"/>
      <w:lvlText w:val="%1."/>
      <w:lvlJc w:val="left"/>
      <w:pPr>
        <w:ind w:left="360" w:hanging="360"/>
      </w:pPr>
      <w:rPr>
        <w:rFonts w:ascii="Arial" w:eastAsia="Times New Roman" w:hAnsi="Arial" w:cs="Arial"/>
        <w:b/>
        <w:sz w:val="24"/>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2" w15:restartNumberingAfterBreak="0">
    <w:nsid w:val="1ADC12C4"/>
    <w:multiLevelType w:val="hybridMultilevel"/>
    <w:tmpl w:val="4A0C3C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C4824B0"/>
    <w:multiLevelType w:val="hybridMultilevel"/>
    <w:tmpl w:val="35D6D4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F7B30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23000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243130E"/>
    <w:multiLevelType w:val="multilevel"/>
    <w:tmpl w:val="4D36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F026B8"/>
    <w:multiLevelType w:val="multilevel"/>
    <w:tmpl w:val="1B3C4DB2"/>
    <w:lvl w:ilvl="0">
      <w:start w:val="1"/>
      <w:numFmt w:val="decimal"/>
      <w:lvlText w:val="%1."/>
      <w:lvlJc w:val="left"/>
      <w:pPr>
        <w:tabs>
          <w:tab w:val="num" w:pos="862"/>
        </w:tabs>
        <w:ind w:left="862" w:hanging="720"/>
      </w:pPr>
      <w:rPr>
        <w:sz w:val="20"/>
        <w:szCs w:val="16"/>
      </w:rPr>
    </w:lvl>
    <w:lvl w:ilvl="1">
      <w:start w:val="1"/>
      <w:numFmt w:val="decimal"/>
      <w:lvlText w:val="%2."/>
      <w:lvlJc w:val="left"/>
      <w:pPr>
        <w:tabs>
          <w:tab w:val="num" w:pos="1582"/>
        </w:tabs>
        <w:ind w:left="1582" w:hanging="720"/>
      </w:pPr>
    </w:lvl>
    <w:lvl w:ilvl="2">
      <w:start w:val="1"/>
      <w:numFmt w:val="decimal"/>
      <w:lvlText w:val="%3."/>
      <w:lvlJc w:val="left"/>
      <w:pPr>
        <w:tabs>
          <w:tab w:val="num" w:pos="2302"/>
        </w:tabs>
        <w:ind w:left="2302" w:hanging="720"/>
      </w:pPr>
    </w:lvl>
    <w:lvl w:ilvl="3">
      <w:start w:val="1"/>
      <w:numFmt w:val="decimal"/>
      <w:lvlText w:val="%4."/>
      <w:lvlJc w:val="left"/>
      <w:pPr>
        <w:tabs>
          <w:tab w:val="num" w:pos="3022"/>
        </w:tabs>
        <w:ind w:left="3022" w:hanging="720"/>
      </w:pPr>
    </w:lvl>
    <w:lvl w:ilvl="4">
      <w:start w:val="1"/>
      <w:numFmt w:val="decimal"/>
      <w:lvlText w:val="%5."/>
      <w:lvlJc w:val="left"/>
      <w:pPr>
        <w:tabs>
          <w:tab w:val="num" w:pos="3742"/>
        </w:tabs>
        <w:ind w:left="3742" w:hanging="720"/>
      </w:pPr>
    </w:lvl>
    <w:lvl w:ilvl="5">
      <w:start w:val="1"/>
      <w:numFmt w:val="decimal"/>
      <w:lvlText w:val="%6."/>
      <w:lvlJc w:val="left"/>
      <w:pPr>
        <w:tabs>
          <w:tab w:val="num" w:pos="4462"/>
        </w:tabs>
        <w:ind w:left="4462" w:hanging="720"/>
      </w:pPr>
    </w:lvl>
    <w:lvl w:ilvl="6">
      <w:start w:val="1"/>
      <w:numFmt w:val="decimal"/>
      <w:lvlText w:val="%7."/>
      <w:lvlJc w:val="left"/>
      <w:pPr>
        <w:tabs>
          <w:tab w:val="num" w:pos="5182"/>
        </w:tabs>
        <w:ind w:left="5182" w:hanging="720"/>
      </w:pPr>
    </w:lvl>
    <w:lvl w:ilvl="7">
      <w:start w:val="1"/>
      <w:numFmt w:val="decimal"/>
      <w:lvlText w:val="%8."/>
      <w:lvlJc w:val="left"/>
      <w:pPr>
        <w:tabs>
          <w:tab w:val="num" w:pos="5902"/>
        </w:tabs>
        <w:ind w:left="5902" w:hanging="720"/>
      </w:pPr>
    </w:lvl>
    <w:lvl w:ilvl="8">
      <w:start w:val="1"/>
      <w:numFmt w:val="decimal"/>
      <w:lvlText w:val="%9."/>
      <w:lvlJc w:val="left"/>
      <w:pPr>
        <w:tabs>
          <w:tab w:val="num" w:pos="6622"/>
        </w:tabs>
        <w:ind w:left="6622" w:hanging="720"/>
      </w:pPr>
    </w:lvl>
  </w:abstractNum>
  <w:abstractNum w:abstractNumId="18" w15:restartNumberingAfterBreak="0">
    <w:nsid w:val="26374D3F"/>
    <w:multiLevelType w:val="multilevel"/>
    <w:tmpl w:val="7AA8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FB463E"/>
    <w:multiLevelType w:val="hybridMultilevel"/>
    <w:tmpl w:val="EADA4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697B57"/>
    <w:multiLevelType w:val="hybridMultilevel"/>
    <w:tmpl w:val="FCCA5B9A"/>
    <w:lvl w:ilvl="0" w:tplc="969EC166">
      <w:start w:val="1"/>
      <w:numFmt w:val="decimal"/>
      <w:lvlText w:val="%1-"/>
      <w:lvlJc w:val="left"/>
      <w:pPr>
        <w:ind w:left="1065" w:hanging="705"/>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36E3F60"/>
    <w:multiLevelType w:val="multilevel"/>
    <w:tmpl w:val="3154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467D03"/>
    <w:multiLevelType w:val="hybridMultilevel"/>
    <w:tmpl w:val="EF3ED2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8D8720E"/>
    <w:multiLevelType w:val="multilevel"/>
    <w:tmpl w:val="130AAB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9E30421"/>
    <w:multiLevelType w:val="multilevel"/>
    <w:tmpl w:val="2356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DF6A55"/>
    <w:multiLevelType w:val="hybridMultilevel"/>
    <w:tmpl w:val="2662046E"/>
    <w:lvl w:ilvl="0" w:tplc="45925D6A">
      <w:start w:val="1"/>
      <w:numFmt w:val="decimal"/>
      <w:lvlText w:val="%1."/>
      <w:lvlJc w:val="left"/>
      <w:pPr>
        <w:ind w:left="644" w:hanging="360"/>
      </w:pPr>
      <w:rPr>
        <w:rFonts w:ascii="Arial" w:eastAsia="Times New Roman" w:hAnsi="Arial" w:cs="Arial"/>
      </w:rPr>
    </w:lvl>
    <w:lvl w:ilvl="1" w:tplc="240A0003" w:tentative="1">
      <w:start w:val="1"/>
      <w:numFmt w:val="bullet"/>
      <w:lvlText w:val="o"/>
      <w:lvlJc w:val="left"/>
      <w:pPr>
        <w:ind w:left="1364" w:hanging="360"/>
      </w:pPr>
      <w:rPr>
        <w:rFonts w:ascii="Courier New" w:hAnsi="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26" w15:restartNumberingAfterBreak="0">
    <w:nsid w:val="3DC72EB5"/>
    <w:multiLevelType w:val="hybridMultilevel"/>
    <w:tmpl w:val="80664FC0"/>
    <w:lvl w:ilvl="0" w:tplc="4AE0D75C">
      <w:start w:val="1"/>
      <w:numFmt w:val="lowerLetter"/>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15:restartNumberingAfterBreak="0">
    <w:nsid w:val="43FFD1A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D5620F5"/>
    <w:multiLevelType w:val="hybridMultilevel"/>
    <w:tmpl w:val="868ADBFE"/>
    <w:lvl w:ilvl="0" w:tplc="23C0CDD2">
      <w:start w:val="5"/>
      <w:numFmt w:val="bullet"/>
      <w:lvlText w:val=""/>
      <w:lvlJc w:val="left"/>
      <w:pPr>
        <w:ind w:left="720" w:hanging="360"/>
      </w:pPr>
      <w:rPr>
        <w:rFonts w:ascii="Symbol" w:eastAsia="Times New Roman"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57A2273A"/>
    <w:multiLevelType w:val="multilevel"/>
    <w:tmpl w:val="2C10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002847"/>
    <w:multiLevelType w:val="hybridMultilevel"/>
    <w:tmpl w:val="495222E2"/>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C151A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C335F94"/>
    <w:multiLevelType w:val="hybridMultilevel"/>
    <w:tmpl w:val="DF9E759E"/>
    <w:lvl w:ilvl="0" w:tplc="AF746F08">
      <w:start w:val="1"/>
      <w:numFmt w:val="upperLetter"/>
      <w:lvlText w:val="%1."/>
      <w:lvlJc w:val="left"/>
      <w:pPr>
        <w:ind w:left="644" w:hanging="360"/>
      </w:pPr>
      <w:rPr>
        <w:rFonts w:ascii="Arial" w:hAnsi="Arial" w:cs="Arial" w:hint="default"/>
        <w:b w:val="0"/>
        <w:sz w:val="20"/>
      </w:rPr>
    </w:lvl>
    <w:lvl w:ilvl="1" w:tplc="2CA2C602">
      <w:numFmt w:val="bullet"/>
      <w:lvlText w:val="•"/>
      <w:lvlJc w:val="left"/>
      <w:pPr>
        <w:ind w:left="1440" w:hanging="360"/>
      </w:pPr>
      <w:rPr>
        <w:rFonts w:ascii="Arial" w:eastAsia="Times New Roman" w:hAnsi="Aria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13B5811"/>
    <w:multiLevelType w:val="multilevel"/>
    <w:tmpl w:val="A00EE38A"/>
    <w:lvl w:ilvl="0">
      <w:start w:val="1"/>
      <w:numFmt w:val="decimal"/>
      <w:lvlText w:val="%1"/>
      <w:lvlJc w:val="left"/>
      <w:pPr>
        <w:ind w:left="435" w:hanging="435"/>
      </w:pPr>
      <w:rPr>
        <w:rFonts w:eastAsia="Times New Roman" w:hint="default"/>
        <w:sz w:val="24"/>
      </w:rPr>
    </w:lvl>
    <w:lvl w:ilvl="1">
      <w:start w:val="1"/>
      <w:numFmt w:val="decimal"/>
      <w:lvlText w:val="%1.%2"/>
      <w:lvlJc w:val="left"/>
      <w:pPr>
        <w:ind w:left="435" w:hanging="435"/>
      </w:pPr>
      <w:rPr>
        <w:rFonts w:eastAsia="Times New Roman" w:hint="default"/>
        <w:sz w:val="24"/>
      </w:rPr>
    </w:lvl>
    <w:lvl w:ilvl="2">
      <w:start w:val="1"/>
      <w:numFmt w:val="upperLetter"/>
      <w:lvlText w:val="%1.%2.%3"/>
      <w:lvlJc w:val="left"/>
      <w:pPr>
        <w:ind w:left="720" w:hanging="720"/>
      </w:pPr>
      <w:rPr>
        <w:rFonts w:eastAsia="Times New Roman" w:hint="default"/>
        <w:sz w:val="24"/>
      </w:rPr>
    </w:lvl>
    <w:lvl w:ilvl="3">
      <w:start w:val="1"/>
      <w:numFmt w:val="decimal"/>
      <w:lvlText w:val="%1.%2.%3.%4"/>
      <w:lvlJc w:val="left"/>
      <w:pPr>
        <w:ind w:left="1080" w:hanging="108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440" w:hanging="144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800" w:hanging="1800"/>
      </w:pPr>
      <w:rPr>
        <w:rFonts w:eastAsia="Times New Roman" w:hint="default"/>
        <w:sz w:val="24"/>
      </w:rPr>
    </w:lvl>
    <w:lvl w:ilvl="8">
      <w:start w:val="1"/>
      <w:numFmt w:val="decimal"/>
      <w:lvlText w:val="%1.%2.%3.%4.%5.%6.%7.%8.%9"/>
      <w:lvlJc w:val="left"/>
      <w:pPr>
        <w:ind w:left="1800" w:hanging="1800"/>
      </w:pPr>
      <w:rPr>
        <w:rFonts w:eastAsia="Times New Roman" w:hint="default"/>
        <w:sz w:val="24"/>
      </w:rPr>
    </w:lvl>
  </w:abstractNum>
  <w:abstractNum w:abstractNumId="34" w15:restartNumberingAfterBreak="0">
    <w:nsid w:val="63713A8E"/>
    <w:multiLevelType w:val="hybridMultilevel"/>
    <w:tmpl w:val="7A78AC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28F67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C362CDF"/>
    <w:multiLevelType w:val="hybridMultilevel"/>
    <w:tmpl w:val="5D9218EE"/>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C6349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E3D5F1F"/>
    <w:multiLevelType w:val="hybridMultilevel"/>
    <w:tmpl w:val="CE9A8306"/>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9" w15:restartNumberingAfterBreak="0">
    <w:nsid w:val="74CF48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7CC2867"/>
    <w:multiLevelType w:val="hybridMultilevel"/>
    <w:tmpl w:val="81146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FF3C27"/>
    <w:multiLevelType w:val="hybridMultilevel"/>
    <w:tmpl w:val="433CC004"/>
    <w:lvl w:ilvl="0" w:tplc="ECB8CFBA">
      <w:numFmt w:val="bullet"/>
      <w:lvlText w:val="•"/>
      <w:lvlJc w:val="left"/>
      <w:pPr>
        <w:ind w:left="720" w:hanging="360"/>
      </w:pPr>
      <w:rPr>
        <w:rFonts w:ascii="Tahoma" w:eastAsia="Times New Roman" w:hAnsi="Tahoma" w:hint="default"/>
        <w:lang w:val="es-CO"/>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42" w15:restartNumberingAfterBreak="0">
    <w:nsid w:val="7F0B1462"/>
    <w:multiLevelType w:val="multilevel"/>
    <w:tmpl w:val="DD5E13C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62854552">
    <w:abstractNumId w:val="7"/>
  </w:num>
  <w:num w:numId="2" w16cid:durableId="1545170137">
    <w:abstractNumId w:val="32"/>
  </w:num>
  <w:num w:numId="3" w16cid:durableId="1893155907">
    <w:abstractNumId w:val="8"/>
  </w:num>
  <w:num w:numId="4" w16cid:durableId="1174029363">
    <w:abstractNumId w:val="28"/>
  </w:num>
  <w:num w:numId="5" w16cid:durableId="97411625">
    <w:abstractNumId w:val="10"/>
  </w:num>
  <w:num w:numId="6" w16cid:durableId="1550804736">
    <w:abstractNumId w:val="36"/>
  </w:num>
  <w:num w:numId="7" w16cid:durableId="1677802225">
    <w:abstractNumId w:val="23"/>
  </w:num>
  <w:num w:numId="8" w16cid:durableId="1478838477">
    <w:abstractNumId w:val="11"/>
  </w:num>
  <w:num w:numId="9" w16cid:durableId="2062243901">
    <w:abstractNumId w:val="25"/>
  </w:num>
  <w:num w:numId="10" w16cid:durableId="1275290157">
    <w:abstractNumId w:val="22"/>
  </w:num>
  <w:num w:numId="11" w16cid:durableId="1683245065">
    <w:abstractNumId w:val="19"/>
  </w:num>
  <w:num w:numId="12" w16cid:durableId="1987052500">
    <w:abstractNumId w:val="40"/>
  </w:num>
  <w:num w:numId="13" w16cid:durableId="1834371642">
    <w:abstractNumId w:val="12"/>
  </w:num>
  <w:num w:numId="14" w16cid:durableId="566231681">
    <w:abstractNumId w:val="38"/>
  </w:num>
  <w:num w:numId="15" w16cid:durableId="1749033473">
    <w:abstractNumId w:val="41"/>
  </w:num>
  <w:num w:numId="16" w16cid:durableId="939222967">
    <w:abstractNumId w:val="33"/>
  </w:num>
  <w:num w:numId="17" w16cid:durableId="1458909942">
    <w:abstractNumId w:val="42"/>
  </w:num>
  <w:num w:numId="18" w16cid:durableId="2122144324">
    <w:abstractNumId w:val="13"/>
  </w:num>
  <w:num w:numId="19" w16cid:durableId="1025054540">
    <w:abstractNumId w:val="26"/>
  </w:num>
  <w:num w:numId="20" w16cid:durableId="566258753">
    <w:abstractNumId w:val="34"/>
  </w:num>
  <w:num w:numId="21" w16cid:durableId="2014871445">
    <w:abstractNumId w:val="17"/>
  </w:num>
  <w:num w:numId="22" w16cid:durableId="1551306131">
    <w:abstractNumId w:val="24"/>
  </w:num>
  <w:num w:numId="23" w16cid:durableId="591092038">
    <w:abstractNumId w:val="30"/>
  </w:num>
  <w:num w:numId="24" w16cid:durableId="1941794363">
    <w:abstractNumId w:val="20"/>
  </w:num>
  <w:num w:numId="25" w16cid:durableId="141972692">
    <w:abstractNumId w:val="14"/>
  </w:num>
  <w:num w:numId="26" w16cid:durableId="1544446416">
    <w:abstractNumId w:val="2"/>
  </w:num>
  <w:num w:numId="27" w16cid:durableId="498934546">
    <w:abstractNumId w:val="1"/>
  </w:num>
  <w:num w:numId="28" w16cid:durableId="1897205802">
    <w:abstractNumId w:val="31"/>
  </w:num>
  <w:num w:numId="29" w16cid:durableId="1441952572">
    <w:abstractNumId w:val="5"/>
  </w:num>
  <w:num w:numId="30" w16cid:durableId="1649743132">
    <w:abstractNumId w:val="0"/>
  </w:num>
  <w:num w:numId="31" w16cid:durableId="1179395019">
    <w:abstractNumId w:val="3"/>
  </w:num>
  <w:num w:numId="32" w16cid:durableId="1513255954">
    <w:abstractNumId w:val="35"/>
  </w:num>
  <w:num w:numId="33" w16cid:durableId="951207923">
    <w:abstractNumId w:val="15"/>
  </w:num>
  <w:num w:numId="34" w16cid:durableId="569081068">
    <w:abstractNumId w:val="4"/>
  </w:num>
  <w:num w:numId="35" w16cid:durableId="234167469">
    <w:abstractNumId w:val="39"/>
  </w:num>
  <w:num w:numId="36" w16cid:durableId="959073682">
    <w:abstractNumId w:val="37"/>
  </w:num>
  <w:num w:numId="37" w16cid:durableId="1590386754">
    <w:abstractNumId w:val="27"/>
  </w:num>
  <w:num w:numId="38" w16cid:durableId="1939481505">
    <w:abstractNumId w:val="16"/>
  </w:num>
  <w:num w:numId="39" w16cid:durableId="697970918">
    <w:abstractNumId w:val="29"/>
  </w:num>
  <w:num w:numId="40" w16cid:durableId="1697079380">
    <w:abstractNumId w:val="18"/>
  </w:num>
  <w:num w:numId="41" w16cid:durableId="1157038730">
    <w:abstractNumId w:val="21"/>
  </w:num>
  <w:num w:numId="42" w16cid:durableId="1382248546">
    <w:abstractNumId w:val="9"/>
  </w:num>
  <w:num w:numId="43" w16cid:durableId="13416575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1CB"/>
    <w:rsid w:val="0001458D"/>
    <w:rsid w:val="0001681A"/>
    <w:rsid w:val="00022664"/>
    <w:rsid w:val="00023DC3"/>
    <w:rsid w:val="00024467"/>
    <w:rsid w:val="0002548E"/>
    <w:rsid w:val="000301AA"/>
    <w:rsid w:val="0004443A"/>
    <w:rsid w:val="00044D2C"/>
    <w:rsid w:val="00046FBE"/>
    <w:rsid w:val="00047958"/>
    <w:rsid w:val="00050ADB"/>
    <w:rsid w:val="000517C4"/>
    <w:rsid w:val="00053720"/>
    <w:rsid w:val="000545DE"/>
    <w:rsid w:val="00054BFB"/>
    <w:rsid w:val="000561E4"/>
    <w:rsid w:val="0006296B"/>
    <w:rsid w:val="0007103F"/>
    <w:rsid w:val="000741B6"/>
    <w:rsid w:val="0007438C"/>
    <w:rsid w:val="000810D3"/>
    <w:rsid w:val="000833F9"/>
    <w:rsid w:val="000945C6"/>
    <w:rsid w:val="0009526E"/>
    <w:rsid w:val="00096CA0"/>
    <w:rsid w:val="000A07EE"/>
    <w:rsid w:val="000A3FF5"/>
    <w:rsid w:val="000A6E7D"/>
    <w:rsid w:val="000A7590"/>
    <w:rsid w:val="000A7BE4"/>
    <w:rsid w:val="000C1C19"/>
    <w:rsid w:val="000E140C"/>
    <w:rsid w:val="000F08C4"/>
    <w:rsid w:val="000F18FB"/>
    <w:rsid w:val="000F26D5"/>
    <w:rsid w:val="000F48E2"/>
    <w:rsid w:val="000F5BCE"/>
    <w:rsid w:val="00101D05"/>
    <w:rsid w:val="00110928"/>
    <w:rsid w:val="00110F2A"/>
    <w:rsid w:val="00112B7E"/>
    <w:rsid w:val="00112F93"/>
    <w:rsid w:val="00113EEC"/>
    <w:rsid w:val="00117704"/>
    <w:rsid w:val="00123469"/>
    <w:rsid w:val="00123D98"/>
    <w:rsid w:val="001260F5"/>
    <w:rsid w:val="00132C83"/>
    <w:rsid w:val="001361A1"/>
    <w:rsid w:val="0013633F"/>
    <w:rsid w:val="001410BE"/>
    <w:rsid w:val="001511BE"/>
    <w:rsid w:val="00160AB2"/>
    <w:rsid w:val="00166B4A"/>
    <w:rsid w:val="001670DA"/>
    <w:rsid w:val="001722BD"/>
    <w:rsid w:val="00173E93"/>
    <w:rsid w:val="00174413"/>
    <w:rsid w:val="00187638"/>
    <w:rsid w:val="0018776C"/>
    <w:rsid w:val="0019174C"/>
    <w:rsid w:val="001A43E0"/>
    <w:rsid w:val="001A4678"/>
    <w:rsid w:val="001A632C"/>
    <w:rsid w:val="001B1E26"/>
    <w:rsid w:val="001B2C44"/>
    <w:rsid w:val="001B7947"/>
    <w:rsid w:val="001C1B36"/>
    <w:rsid w:val="001C452F"/>
    <w:rsid w:val="001C757A"/>
    <w:rsid w:val="001D155D"/>
    <w:rsid w:val="001D24E4"/>
    <w:rsid w:val="001E4CCC"/>
    <w:rsid w:val="001F188E"/>
    <w:rsid w:val="001F3875"/>
    <w:rsid w:val="002169FB"/>
    <w:rsid w:val="002239C6"/>
    <w:rsid w:val="00224AB4"/>
    <w:rsid w:val="002269AF"/>
    <w:rsid w:val="00233AB7"/>
    <w:rsid w:val="002410E9"/>
    <w:rsid w:val="002423C0"/>
    <w:rsid w:val="00250569"/>
    <w:rsid w:val="0025163B"/>
    <w:rsid w:val="00251FDF"/>
    <w:rsid w:val="00260C79"/>
    <w:rsid w:val="00260CB9"/>
    <w:rsid w:val="00276824"/>
    <w:rsid w:val="002801A1"/>
    <w:rsid w:val="002837BA"/>
    <w:rsid w:val="0029010C"/>
    <w:rsid w:val="00293F07"/>
    <w:rsid w:val="0029492A"/>
    <w:rsid w:val="0029691C"/>
    <w:rsid w:val="00296F3E"/>
    <w:rsid w:val="002A02C6"/>
    <w:rsid w:val="002A1D0D"/>
    <w:rsid w:val="002A5F7C"/>
    <w:rsid w:val="002A6876"/>
    <w:rsid w:val="002B2C9B"/>
    <w:rsid w:val="002C51B4"/>
    <w:rsid w:val="002C5DD7"/>
    <w:rsid w:val="002D585F"/>
    <w:rsid w:val="002E02C7"/>
    <w:rsid w:val="002E08C1"/>
    <w:rsid w:val="002E08CB"/>
    <w:rsid w:val="002E140B"/>
    <w:rsid w:val="002E5E6E"/>
    <w:rsid w:val="002E6F62"/>
    <w:rsid w:val="002F5455"/>
    <w:rsid w:val="00311BF9"/>
    <w:rsid w:val="00315276"/>
    <w:rsid w:val="0032127C"/>
    <w:rsid w:val="003226DE"/>
    <w:rsid w:val="00322945"/>
    <w:rsid w:val="00324F46"/>
    <w:rsid w:val="00334D4C"/>
    <w:rsid w:val="003374DC"/>
    <w:rsid w:val="00344BF2"/>
    <w:rsid w:val="00346554"/>
    <w:rsid w:val="00346832"/>
    <w:rsid w:val="00352785"/>
    <w:rsid w:val="003530C8"/>
    <w:rsid w:val="003564E1"/>
    <w:rsid w:val="003566FF"/>
    <w:rsid w:val="00356EFA"/>
    <w:rsid w:val="00376261"/>
    <w:rsid w:val="00381C00"/>
    <w:rsid w:val="00387511"/>
    <w:rsid w:val="00391285"/>
    <w:rsid w:val="00397190"/>
    <w:rsid w:val="003A2E1B"/>
    <w:rsid w:val="003B113B"/>
    <w:rsid w:val="003B3DE5"/>
    <w:rsid w:val="003C06B8"/>
    <w:rsid w:val="003D4311"/>
    <w:rsid w:val="003D5153"/>
    <w:rsid w:val="003D65E3"/>
    <w:rsid w:val="003D75CB"/>
    <w:rsid w:val="003E3A15"/>
    <w:rsid w:val="003E749E"/>
    <w:rsid w:val="003F0790"/>
    <w:rsid w:val="003F3685"/>
    <w:rsid w:val="0041057B"/>
    <w:rsid w:val="0041114A"/>
    <w:rsid w:val="00421F8E"/>
    <w:rsid w:val="004232F6"/>
    <w:rsid w:val="00435D90"/>
    <w:rsid w:val="00435F8A"/>
    <w:rsid w:val="004422B1"/>
    <w:rsid w:val="004518F5"/>
    <w:rsid w:val="004536E5"/>
    <w:rsid w:val="004652B0"/>
    <w:rsid w:val="00473CE4"/>
    <w:rsid w:val="004747B3"/>
    <w:rsid w:val="00476728"/>
    <w:rsid w:val="00482752"/>
    <w:rsid w:val="004940AE"/>
    <w:rsid w:val="00496332"/>
    <w:rsid w:val="004A73BD"/>
    <w:rsid w:val="004B78F7"/>
    <w:rsid w:val="004C11B0"/>
    <w:rsid w:val="004C2C49"/>
    <w:rsid w:val="004D0288"/>
    <w:rsid w:val="004D4307"/>
    <w:rsid w:val="004D782A"/>
    <w:rsid w:val="004E13AF"/>
    <w:rsid w:val="004F665B"/>
    <w:rsid w:val="004F7CF5"/>
    <w:rsid w:val="00500457"/>
    <w:rsid w:val="00500795"/>
    <w:rsid w:val="00505117"/>
    <w:rsid w:val="005070A4"/>
    <w:rsid w:val="005131B7"/>
    <w:rsid w:val="00521090"/>
    <w:rsid w:val="00522277"/>
    <w:rsid w:val="00526EA4"/>
    <w:rsid w:val="0053546C"/>
    <w:rsid w:val="005366E8"/>
    <w:rsid w:val="00545004"/>
    <w:rsid w:val="005471FB"/>
    <w:rsid w:val="00553A4D"/>
    <w:rsid w:val="005565D2"/>
    <w:rsid w:val="00560687"/>
    <w:rsid w:val="005610F5"/>
    <w:rsid w:val="00562F8D"/>
    <w:rsid w:val="00563C7A"/>
    <w:rsid w:val="00565EA5"/>
    <w:rsid w:val="00573208"/>
    <w:rsid w:val="00574B20"/>
    <w:rsid w:val="0057666C"/>
    <w:rsid w:val="00581C06"/>
    <w:rsid w:val="00586B45"/>
    <w:rsid w:val="00590B1C"/>
    <w:rsid w:val="00597749"/>
    <w:rsid w:val="00597E1E"/>
    <w:rsid w:val="005A4159"/>
    <w:rsid w:val="005A415F"/>
    <w:rsid w:val="005A5B5D"/>
    <w:rsid w:val="005A6267"/>
    <w:rsid w:val="005B7D89"/>
    <w:rsid w:val="005B7EC3"/>
    <w:rsid w:val="005C27B6"/>
    <w:rsid w:val="005C342A"/>
    <w:rsid w:val="005D1095"/>
    <w:rsid w:val="005D1ADD"/>
    <w:rsid w:val="005D46BA"/>
    <w:rsid w:val="005E227C"/>
    <w:rsid w:val="005E73BA"/>
    <w:rsid w:val="005F11A0"/>
    <w:rsid w:val="005F29DA"/>
    <w:rsid w:val="005F41C6"/>
    <w:rsid w:val="005F7B76"/>
    <w:rsid w:val="00603C80"/>
    <w:rsid w:val="00604ADD"/>
    <w:rsid w:val="00606896"/>
    <w:rsid w:val="00607817"/>
    <w:rsid w:val="006079C3"/>
    <w:rsid w:val="006163D9"/>
    <w:rsid w:val="00617EE7"/>
    <w:rsid w:val="0062069A"/>
    <w:rsid w:val="00633C48"/>
    <w:rsid w:val="0063404C"/>
    <w:rsid w:val="006345FC"/>
    <w:rsid w:val="00634DCC"/>
    <w:rsid w:val="006403BC"/>
    <w:rsid w:val="00640602"/>
    <w:rsid w:val="00643B98"/>
    <w:rsid w:val="00644CAF"/>
    <w:rsid w:val="00646575"/>
    <w:rsid w:val="00651531"/>
    <w:rsid w:val="00651EFE"/>
    <w:rsid w:val="00654CC0"/>
    <w:rsid w:val="00654F1F"/>
    <w:rsid w:val="0065500D"/>
    <w:rsid w:val="006553F1"/>
    <w:rsid w:val="006564C0"/>
    <w:rsid w:val="00657E49"/>
    <w:rsid w:val="006656AB"/>
    <w:rsid w:val="00666E86"/>
    <w:rsid w:val="00670F80"/>
    <w:rsid w:val="006729E6"/>
    <w:rsid w:val="0067418B"/>
    <w:rsid w:val="006807DA"/>
    <w:rsid w:val="00682B77"/>
    <w:rsid w:val="00685A62"/>
    <w:rsid w:val="006A1F77"/>
    <w:rsid w:val="006A73B8"/>
    <w:rsid w:val="006C1B03"/>
    <w:rsid w:val="006D6CC3"/>
    <w:rsid w:val="006D72EA"/>
    <w:rsid w:val="006E7E31"/>
    <w:rsid w:val="006F07B4"/>
    <w:rsid w:val="006F0A98"/>
    <w:rsid w:val="006F652A"/>
    <w:rsid w:val="00700045"/>
    <w:rsid w:val="00700C1F"/>
    <w:rsid w:val="0071097E"/>
    <w:rsid w:val="00711AE8"/>
    <w:rsid w:val="007154B8"/>
    <w:rsid w:val="0071736F"/>
    <w:rsid w:val="00717AFE"/>
    <w:rsid w:val="007218E0"/>
    <w:rsid w:val="0072749F"/>
    <w:rsid w:val="00732678"/>
    <w:rsid w:val="00735A27"/>
    <w:rsid w:val="0073668C"/>
    <w:rsid w:val="00736E61"/>
    <w:rsid w:val="0074086A"/>
    <w:rsid w:val="00747765"/>
    <w:rsid w:val="007524A5"/>
    <w:rsid w:val="00754500"/>
    <w:rsid w:val="00756F73"/>
    <w:rsid w:val="0076056F"/>
    <w:rsid w:val="00760CF1"/>
    <w:rsid w:val="00765CC7"/>
    <w:rsid w:val="007758F5"/>
    <w:rsid w:val="00777010"/>
    <w:rsid w:val="00777636"/>
    <w:rsid w:val="00780764"/>
    <w:rsid w:val="00786A11"/>
    <w:rsid w:val="00797AF2"/>
    <w:rsid w:val="007A09F6"/>
    <w:rsid w:val="007A2769"/>
    <w:rsid w:val="007B0A98"/>
    <w:rsid w:val="007B1512"/>
    <w:rsid w:val="007B1B47"/>
    <w:rsid w:val="007B5080"/>
    <w:rsid w:val="007B726C"/>
    <w:rsid w:val="007B72B6"/>
    <w:rsid w:val="007C12AF"/>
    <w:rsid w:val="007C2D6F"/>
    <w:rsid w:val="007C562D"/>
    <w:rsid w:val="007D24E2"/>
    <w:rsid w:val="007D6C7F"/>
    <w:rsid w:val="007D7418"/>
    <w:rsid w:val="007D744F"/>
    <w:rsid w:val="007E04EE"/>
    <w:rsid w:val="007E3E26"/>
    <w:rsid w:val="007E5EFC"/>
    <w:rsid w:val="007E7718"/>
    <w:rsid w:val="007F02EC"/>
    <w:rsid w:val="007F1A64"/>
    <w:rsid w:val="007F2884"/>
    <w:rsid w:val="00805F12"/>
    <w:rsid w:val="00811E6E"/>
    <w:rsid w:val="00812A41"/>
    <w:rsid w:val="00817FC7"/>
    <w:rsid w:val="008218F6"/>
    <w:rsid w:val="0082201F"/>
    <w:rsid w:val="0082604E"/>
    <w:rsid w:val="00835F36"/>
    <w:rsid w:val="00836C40"/>
    <w:rsid w:val="00841D4C"/>
    <w:rsid w:val="00860BB6"/>
    <w:rsid w:val="00865097"/>
    <w:rsid w:val="00885AC5"/>
    <w:rsid w:val="00895C12"/>
    <w:rsid w:val="008964AF"/>
    <w:rsid w:val="00896955"/>
    <w:rsid w:val="008A254F"/>
    <w:rsid w:val="008B466B"/>
    <w:rsid w:val="008B50E8"/>
    <w:rsid w:val="008B6ED9"/>
    <w:rsid w:val="008C23E0"/>
    <w:rsid w:val="008C33C8"/>
    <w:rsid w:val="008D0735"/>
    <w:rsid w:val="008D0C28"/>
    <w:rsid w:val="008D545D"/>
    <w:rsid w:val="008E1E85"/>
    <w:rsid w:val="008E1E97"/>
    <w:rsid w:val="008E4F7F"/>
    <w:rsid w:val="008E55B6"/>
    <w:rsid w:val="009037BE"/>
    <w:rsid w:val="00904A2A"/>
    <w:rsid w:val="009070B0"/>
    <w:rsid w:val="00920BC1"/>
    <w:rsid w:val="00921FC2"/>
    <w:rsid w:val="00923C87"/>
    <w:rsid w:val="009275BE"/>
    <w:rsid w:val="00927981"/>
    <w:rsid w:val="00933E9A"/>
    <w:rsid w:val="0094342A"/>
    <w:rsid w:val="00945150"/>
    <w:rsid w:val="00950A54"/>
    <w:rsid w:val="00953929"/>
    <w:rsid w:val="00954214"/>
    <w:rsid w:val="00954B50"/>
    <w:rsid w:val="00957F11"/>
    <w:rsid w:val="00967AB5"/>
    <w:rsid w:val="00971B14"/>
    <w:rsid w:val="00971FE9"/>
    <w:rsid w:val="009731D9"/>
    <w:rsid w:val="00973952"/>
    <w:rsid w:val="00973F82"/>
    <w:rsid w:val="0097491F"/>
    <w:rsid w:val="009776C9"/>
    <w:rsid w:val="009862F3"/>
    <w:rsid w:val="00994A80"/>
    <w:rsid w:val="009952B0"/>
    <w:rsid w:val="00996422"/>
    <w:rsid w:val="009A1F68"/>
    <w:rsid w:val="009B06D8"/>
    <w:rsid w:val="009C0AF0"/>
    <w:rsid w:val="009C656E"/>
    <w:rsid w:val="009D01D7"/>
    <w:rsid w:val="009D48EC"/>
    <w:rsid w:val="009E2DEC"/>
    <w:rsid w:val="009E43E3"/>
    <w:rsid w:val="00A140BA"/>
    <w:rsid w:val="00A1774A"/>
    <w:rsid w:val="00A17DBA"/>
    <w:rsid w:val="00A21EB6"/>
    <w:rsid w:val="00A2473A"/>
    <w:rsid w:val="00A26C92"/>
    <w:rsid w:val="00A31F4D"/>
    <w:rsid w:val="00A401F1"/>
    <w:rsid w:val="00A537E9"/>
    <w:rsid w:val="00A54C5E"/>
    <w:rsid w:val="00A5630C"/>
    <w:rsid w:val="00A61EB7"/>
    <w:rsid w:val="00A70440"/>
    <w:rsid w:val="00A82412"/>
    <w:rsid w:val="00A85333"/>
    <w:rsid w:val="00A967C6"/>
    <w:rsid w:val="00AB143B"/>
    <w:rsid w:val="00AB2518"/>
    <w:rsid w:val="00AB4A66"/>
    <w:rsid w:val="00AB7B76"/>
    <w:rsid w:val="00AC3623"/>
    <w:rsid w:val="00AC5290"/>
    <w:rsid w:val="00AC6944"/>
    <w:rsid w:val="00AC73D9"/>
    <w:rsid w:val="00AD3477"/>
    <w:rsid w:val="00AD7868"/>
    <w:rsid w:val="00AE44EB"/>
    <w:rsid w:val="00AE5878"/>
    <w:rsid w:val="00AE5EA2"/>
    <w:rsid w:val="00AF01B3"/>
    <w:rsid w:val="00B10D13"/>
    <w:rsid w:val="00B150F3"/>
    <w:rsid w:val="00B16ECF"/>
    <w:rsid w:val="00B278C7"/>
    <w:rsid w:val="00B304BF"/>
    <w:rsid w:val="00B44744"/>
    <w:rsid w:val="00B465A5"/>
    <w:rsid w:val="00B46A0D"/>
    <w:rsid w:val="00B56BC5"/>
    <w:rsid w:val="00B573C1"/>
    <w:rsid w:val="00B65AD2"/>
    <w:rsid w:val="00B6620D"/>
    <w:rsid w:val="00B71664"/>
    <w:rsid w:val="00B76722"/>
    <w:rsid w:val="00B8450E"/>
    <w:rsid w:val="00B847DB"/>
    <w:rsid w:val="00B95B99"/>
    <w:rsid w:val="00B96926"/>
    <w:rsid w:val="00BA12A2"/>
    <w:rsid w:val="00BA1AD8"/>
    <w:rsid w:val="00BA687F"/>
    <w:rsid w:val="00BB0054"/>
    <w:rsid w:val="00BB159F"/>
    <w:rsid w:val="00BB3F95"/>
    <w:rsid w:val="00BC072E"/>
    <w:rsid w:val="00BC4F3B"/>
    <w:rsid w:val="00BD17E4"/>
    <w:rsid w:val="00BD18DA"/>
    <w:rsid w:val="00BD384D"/>
    <w:rsid w:val="00BD5F69"/>
    <w:rsid w:val="00BD78F4"/>
    <w:rsid w:val="00BE1D75"/>
    <w:rsid w:val="00BE2DF5"/>
    <w:rsid w:val="00BE2EDE"/>
    <w:rsid w:val="00BE6AD1"/>
    <w:rsid w:val="00BE70C5"/>
    <w:rsid w:val="00BF01D1"/>
    <w:rsid w:val="00C009F7"/>
    <w:rsid w:val="00C022BE"/>
    <w:rsid w:val="00C027D1"/>
    <w:rsid w:val="00C04D75"/>
    <w:rsid w:val="00C0632F"/>
    <w:rsid w:val="00C11690"/>
    <w:rsid w:val="00C14759"/>
    <w:rsid w:val="00C15558"/>
    <w:rsid w:val="00C22058"/>
    <w:rsid w:val="00C23A47"/>
    <w:rsid w:val="00C27EB8"/>
    <w:rsid w:val="00C345B9"/>
    <w:rsid w:val="00C41F35"/>
    <w:rsid w:val="00C42132"/>
    <w:rsid w:val="00C44219"/>
    <w:rsid w:val="00C523A3"/>
    <w:rsid w:val="00C545E3"/>
    <w:rsid w:val="00C6252F"/>
    <w:rsid w:val="00C62560"/>
    <w:rsid w:val="00C63835"/>
    <w:rsid w:val="00C66F1D"/>
    <w:rsid w:val="00C73BAE"/>
    <w:rsid w:val="00C804B9"/>
    <w:rsid w:val="00C82A8A"/>
    <w:rsid w:val="00C86BD4"/>
    <w:rsid w:val="00CA1715"/>
    <w:rsid w:val="00CA5CD4"/>
    <w:rsid w:val="00CA61C7"/>
    <w:rsid w:val="00CA6510"/>
    <w:rsid w:val="00CB0788"/>
    <w:rsid w:val="00CB1F7B"/>
    <w:rsid w:val="00CB3755"/>
    <w:rsid w:val="00CC0F78"/>
    <w:rsid w:val="00CC4E86"/>
    <w:rsid w:val="00CC5C26"/>
    <w:rsid w:val="00CE2A6D"/>
    <w:rsid w:val="00CE2C5E"/>
    <w:rsid w:val="00CE3E40"/>
    <w:rsid w:val="00CE4A19"/>
    <w:rsid w:val="00CE6726"/>
    <w:rsid w:val="00CF7810"/>
    <w:rsid w:val="00D02053"/>
    <w:rsid w:val="00D0226B"/>
    <w:rsid w:val="00D144BE"/>
    <w:rsid w:val="00D15CD3"/>
    <w:rsid w:val="00D17B6C"/>
    <w:rsid w:val="00D26386"/>
    <w:rsid w:val="00D30066"/>
    <w:rsid w:val="00D33410"/>
    <w:rsid w:val="00D337F7"/>
    <w:rsid w:val="00D3561B"/>
    <w:rsid w:val="00D35DB3"/>
    <w:rsid w:val="00D37F0E"/>
    <w:rsid w:val="00D43881"/>
    <w:rsid w:val="00D46FCF"/>
    <w:rsid w:val="00D517CC"/>
    <w:rsid w:val="00D5576D"/>
    <w:rsid w:val="00D706BB"/>
    <w:rsid w:val="00D71956"/>
    <w:rsid w:val="00D76D8F"/>
    <w:rsid w:val="00D80B9A"/>
    <w:rsid w:val="00D86D29"/>
    <w:rsid w:val="00D879AF"/>
    <w:rsid w:val="00D9075E"/>
    <w:rsid w:val="00D91AC1"/>
    <w:rsid w:val="00D955CB"/>
    <w:rsid w:val="00D95FD2"/>
    <w:rsid w:val="00DA245A"/>
    <w:rsid w:val="00DA4B3A"/>
    <w:rsid w:val="00DA5322"/>
    <w:rsid w:val="00DB7A7F"/>
    <w:rsid w:val="00DC0422"/>
    <w:rsid w:val="00DC0530"/>
    <w:rsid w:val="00DF0B8F"/>
    <w:rsid w:val="00DF117F"/>
    <w:rsid w:val="00DF11EA"/>
    <w:rsid w:val="00DF21E2"/>
    <w:rsid w:val="00DF43D2"/>
    <w:rsid w:val="00DF65DF"/>
    <w:rsid w:val="00DF73C8"/>
    <w:rsid w:val="00E01202"/>
    <w:rsid w:val="00E01FE9"/>
    <w:rsid w:val="00E044C9"/>
    <w:rsid w:val="00E04F74"/>
    <w:rsid w:val="00E143FC"/>
    <w:rsid w:val="00E20E49"/>
    <w:rsid w:val="00E26D6B"/>
    <w:rsid w:val="00E33A56"/>
    <w:rsid w:val="00E341F3"/>
    <w:rsid w:val="00E36521"/>
    <w:rsid w:val="00E36BE3"/>
    <w:rsid w:val="00E442C5"/>
    <w:rsid w:val="00E4628E"/>
    <w:rsid w:val="00E466D9"/>
    <w:rsid w:val="00E501CB"/>
    <w:rsid w:val="00E571F4"/>
    <w:rsid w:val="00E6002B"/>
    <w:rsid w:val="00E62843"/>
    <w:rsid w:val="00E658FE"/>
    <w:rsid w:val="00E86DEC"/>
    <w:rsid w:val="00E90A0B"/>
    <w:rsid w:val="00E95BFF"/>
    <w:rsid w:val="00E967AF"/>
    <w:rsid w:val="00EA2C0C"/>
    <w:rsid w:val="00EA2EB4"/>
    <w:rsid w:val="00EA36C0"/>
    <w:rsid w:val="00EB0170"/>
    <w:rsid w:val="00EB1542"/>
    <w:rsid w:val="00EB5761"/>
    <w:rsid w:val="00EB61E6"/>
    <w:rsid w:val="00EC0738"/>
    <w:rsid w:val="00EC0C07"/>
    <w:rsid w:val="00EC126A"/>
    <w:rsid w:val="00ED0835"/>
    <w:rsid w:val="00ED33EF"/>
    <w:rsid w:val="00EE1664"/>
    <w:rsid w:val="00EE5A3F"/>
    <w:rsid w:val="00EF2663"/>
    <w:rsid w:val="00EF51FD"/>
    <w:rsid w:val="00EF59D9"/>
    <w:rsid w:val="00F0014F"/>
    <w:rsid w:val="00F011FA"/>
    <w:rsid w:val="00F03F2C"/>
    <w:rsid w:val="00F041C6"/>
    <w:rsid w:val="00F05505"/>
    <w:rsid w:val="00F05E2D"/>
    <w:rsid w:val="00F0621B"/>
    <w:rsid w:val="00F1062F"/>
    <w:rsid w:val="00F119EA"/>
    <w:rsid w:val="00F1384D"/>
    <w:rsid w:val="00F231DF"/>
    <w:rsid w:val="00F24780"/>
    <w:rsid w:val="00F35EED"/>
    <w:rsid w:val="00F37C76"/>
    <w:rsid w:val="00F413C2"/>
    <w:rsid w:val="00F43D5D"/>
    <w:rsid w:val="00F44A0D"/>
    <w:rsid w:val="00F51708"/>
    <w:rsid w:val="00F57693"/>
    <w:rsid w:val="00F57A81"/>
    <w:rsid w:val="00F60095"/>
    <w:rsid w:val="00F614CC"/>
    <w:rsid w:val="00F632EF"/>
    <w:rsid w:val="00F63B08"/>
    <w:rsid w:val="00F6412F"/>
    <w:rsid w:val="00F7536A"/>
    <w:rsid w:val="00F7702B"/>
    <w:rsid w:val="00F811A8"/>
    <w:rsid w:val="00F83F0C"/>
    <w:rsid w:val="00F925B3"/>
    <w:rsid w:val="00F9489C"/>
    <w:rsid w:val="00F965F7"/>
    <w:rsid w:val="00FA3DAE"/>
    <w:rsid w:val="00FB43A5"/>
    <w:rsid w:val="00FB52AA"/>
    <w:rsid w:val="00FD1B7E"/>
    <w:rsid w:val="00FE1C9F"/>
    <w:rsid w:val="00FF1742"/>
    <w:rsid w:val="00FF203E"/>
    <w:rsid w:val="00FF2B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8F46F"/>
  <w15:docId w15:val="{F5CE1A22-4787-401B-9F7F-7687CCAC9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322"/>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
    <w:qFormat/>
    <w:rsid w:val="00D0205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E501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26C9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501CB"/>
    <w:rPr>
      <w:rFonts w:asciiTheme="majorHAnsi" w:eastAsiaTheme="majorEastAsia" w:hAnsiTheme="majorHAnsi" w:cstheme="majorBidi"/>
      <w:b/>
      <w:bCs/>
      <w:color w:val="4F81BD" w:themeColor="accent1"/>
      <w:sz w:val="26"/>
      <w:szCs w:val="26"/>
      <w:lang w:val="es-ES" w:eastAsia="es-ES"/>
    </w:rPr>
  </w:style>
  <w:style w:type="paragraph" w:customStyle="1" w:styleId="Default">
    <w:name w:val="Default"/>
    <w:link w:val="DefaultCar"/>
    <w:rsid w:val="00E501CB"/>
    <w:pPr>
      <w:widowControl w:val="0"/>
      <w:autoSpaceDE w:val="0"/>
      <w:autoSpaceDN w:val="0"/>
      <w:adjustRightInd w:val="0"/>
      <w:spacing w:after="0" w:line="240" w:lineRule="auto"/>
    </w:pPr>
    <w:rPr>
      <w:rFonts w:ascii="Arial" w:eastAsia="Times New Roman" w:hAnsi="Arial" w:cs="Times New Roman"/>
      <w:color w:val="000000"/>
      <w:sz w:val="24"/>
      <w:szCs w:val="24"/>
      <w:lang w:val="es-ES" w:eastAsia="es-ES"/>
    </w:rPr>
  </w:style>
  <w:style w:type="character" w:customStyle="1" w:styleId="DefaultCar">
    <w:name w:val="Default Car"/>
    <w:link w:val="Default"/>
    <w:locked/>
    <w:rsid w:val="00E501CB"/>
    <w:rPr>
      <w:rFonts w:ascii="Arial" w:eastAsia="Times New Roman" w:hAnsi="Arial" w:cs="Times New Roman"/>
      <w:color w:val="000000"/>
      <w:sz w:val="24"/>
      <w:szCs w:val="24"/>
      <w:lang w:val="es-ES" w:eastAsia="es-ES"/>
    </w:rPr>
  </w:style>
  <w:style w:type="character" w:styleId="Hipervnculo">
    <w:name w:val="Hyperlink"/>
    <w:basedOn w:val="Fuentedeprrafopredeter"/>
    <w:uiPriority w:val="99"/>
    <w:unhideWhenUsed/>
    <w:rsid w:val="00E501CB"/>
    <w:rPr>
      <w:color w:val="0000FF" w:themeColor="hyperlink"/>
      <w:u w:val="single"/>
    </w:rPr>
  </w:style>
  <w:style w:type="paragraph" w:styleId="Encabezado">
    <w:name w:val="header"/>
    <w:aliases w:val="encabezado,h,h8,h9,h10,h18"/>
    <w:basedOn w:val="Normal"/>
    <w:link w:val="EncabezadoCar"/>
    <w:uiPriority w:val="99"/>
    <w:unhideWhenUsed/>
    <w:rsid w:val="00E501CB"/>
    <w:pPr>
      <w:tabs>
        <w:tab w:val="center" w:pos="4419"/>
        <w:tab w:val="right" w:pos="8838"/>
      </w:tabs>
    </w:pPr>
  </w:style>
  <w:style w:type="character" w:customStyle="1" w:styleId="EncabezadoCar">
    <w:name w:val="Encabezado Car"/>
    <w:aliases w:val="encabezado Car,h Car,h8 Car,h9 Car,h10 Car,h18 Car"/>
    <w:basedOn w:val="Fuentedeprrafopredeter"/>
    <w:link w:val="Encabezado"/>
    <w:uiPriority w:val="99"/>
    <w:rsid w:val="00E501CB"/>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E501CB"/>
    <w:pPr>
      <w:tabs>
        <w:tab w:val="center" w:pos="4419"/>
        <w:tab w:val="right" w:pos="8838"/>
      </w:tabs>
    </w:pPr>
  </w:style>
  <w:style w:type="character" w:customStyle="1" w:styleId="PiedepginaCar">
    <w:name w:val="Pie de página Car"/>
    <w:basedOn w:val="Fuentedeprrafopredeter"/>
    <w:link w:val="Piedepgina"/>
    <w:uiPriority w:val="99"/>
    <w:rsid w:val="00E501CB"/>
    <w:rPr>
      <w:rFonts w:ascii="Times New Roman" w:eastAsia="Times New Roman" w:hAnsi="Times New Roman" w:cs="Times New Roman"/>
      <w:sz w:val="20"/>
      <w:szCs w:val="20"/>
      <w:lang w:val="es-ES" w:eastAsia="es-ES"/>
    </w:rPr>
  </w:style>
  <w:style w:type="paragraph" w:styleId="Sinespaciado">
    <w:name w:val="No Spacing"/>
    <w:link w:val="SinespaciadoCar"/>
    <w:qFormat/>
    <w:rsid w:val="00E501CB"/>
    <w:pPr>
      <w:spacing w:after="0" w:line="240" w:lineRule="auto"/>
    </w:pPr>
    <w:rPr>
      <w:rFonts w:ascii="Calibri" w:eastAsia="Calibri" w:hAnsi="Calibri" w:cs="Times New Roman"/>
      <w:lang w:val="es-ES"/>
    </w:rPr>
  </w:style>
  <w:style w:type="paragraph" w:styleId="Prrafodelista">
    <w:name w:val="List Paragraph"/>
    <w:aliases w:val="Bullets,titulo 3,List Paragraph,Lista vistosa - Énfasis 11,HOJA,Bolita,Párrafo de lista4,BOLADEF,Párrafo de lista3,Párrafo de lista21,BOLA,Nivel 1 OS,Colorful List Accent 1,Colorful List - Accent 11,Cuadrícula media 1 - Énfasis 21,lp1"/>
    <w:basedOn w:val="Normal"/>
    <w:link w:val="PrrafodelistaCar"/>
    <w:uiPriority w:val="34"/>
    <w:qFormat/>
    <w:rsid w:val="00E501CB"/>
    <w:pPr>
      <w:ind w:left="708"/>
    </w:pPr>
    <w:rPr>
      <w:sz w:val="24"/>
      <w:szCs w:val="24"/>
    </w:rPr>
  </w:style>
  <w:style w:type="table" w:styleId="Tablaconcuadrcula">
    <w:name w:val="Table Grid"/>
    <w:basedOn w:val="Tablanormal"/>
    <w:uiPriority w:val="59"/>
    <w:rsid w:val="00E501C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2">
    <w:name w:val="List Bullet 2"/>
    <w:basedOn w:val="Normal"/>
    <w:rsid w:val="00E501CB"/>
    <w:pPr>
      <w:numPr>
        <w:numId w:val="1"/>
      </w:numPr>
    </w:pPr>
    <w:rPr>
      <w:sz w:val="24"/>
      <w:szCs w:val="24"/>
      <w:lang w:val="es-CO"/>
    </w:rPr>
  </w:style>
  <w:style w:type="paragraph" w:styleId="Textoindependiente">
    <w:name w:val="Body Text"/>
    <w:basedOn w:val="Normal"/>
    <w:link w:val="TextoindependienteCar"/>
    <w:uiPriority w:val="99"/>
    <w:rsid w:val="00E501CB"/>
    <w:pPr>
      <w:jc w:val="both"/>
    </w:pPr>
    <w:rPr>
      <w:rFonts w:ascii="Arial" w:hAnsi="Arial" w:cs="Arial"/>
      <w:sz w:val="24"/>
      <w:szCs w:val="24"/>
    </w:rPr>
  </w:style>
  <w:style w:type="character" w:customStyle="1" w:styleId="TextoindependienteCar">
    <w:name w:val="Texto independiente Car"/>
    <w:basedOn w:val="Fuentedeprrafopredeter"/>
    <w:link w:val="Textoindependiente"/>
    <w:uiPriority w:val="99"/>
    <w:rsid w:val="00E501CB"/>
    <w:rPr>
      <w:rFonts w:ascii="Arial" w:eastAsia="Times New Roman" w:hAnsi="Arial" w:cs="Arial"/>
      <w:sz w:val="24"/>
      <w:szCs w:val="24"/>
      <w:lang w:val="es-ES" w:eastAsia="es-ES"/>
    </w:rPr>
  </w:style>
  <w:style w:type="paragraph" w:customStyle="1" w:styleId="CM4">
    <w:name w:val="CM4"/>
    <w:basedOn w:val="Default"/>
    <w:next w:val="Default"/>
    <w:rsid w:val="00E501CB"/>
    <w:pPr>
      <w:spacing w:after="248"/>
    </w:pPr>
    <w:rPr>
      <w:color w:val="auto"/>
    </w:rPr>
  </w:style>
  <w:style w:type="paragraph" w:styleId="Lista">
    <w:name w:val="List"/>
    <w:basedOn w:val="Normal"/>
    <w:uiPriority w:val="99"/>
    <w:unhideWhenUsed/>
    <w:rsid w:val="00E501CB"/>
    <w:pPr>
      <w:ind w:left="283" w:hanging="283"/>
      <w:contextualSpacing/>
    </w:pPr>
  </w:style>
  <w:style w:type="paragraph" w:styleId="Textodeglobo">
    <w:name w:val="Balloon Text"/>
    <w:basedOn w:val="Normal"/>
    <w:link w:val="TextodegloboCar"/>
    <w:uiPriority w:val="99"/>
    <w:semiHidden/>
    <w:unhideWhenUsed/>
    <w:rsid w:val="00173E93"/>
    <w:rPr>
      <w:rFonts w:ascii="Tahoma" w:hAnsi="Tahoma" w:cs="Tahoma"/>
      <w:sz w:val="16"/>
      <w:szCs w:val="16"/>
    </w:rPr>
  </w:style>
  <w:style w:type="character" w:customStyle="1" w:styleId="TextodegloboCar">
    <w:name w:val="Texto de globo Car"/>
    <w:basedOn w:val="Fuentedeprrafopredeter"/>
    <w:link w:val="Textodeglobo"/>
    <w:uiPriority w:val="99"/>
    <w:semiHidden/>
    <w:rsid w:val="00173E93"/>
    <w:rPr>
      <w:rFonts w:ascii="Tahoma" w:eastAsia="Times New Roman" w:hAnsi="Tahoma" w:cs="Tahoma"/>
      <w:sz w:val="16"/>
      <w:szCs w:val="16"/>
      <w:lang w:val="es-ES" w:eastAsia="es-ES"/>
    </w:rPr>
  </w:style>
  <w:style w:type="character" w:customStyle="1" w:styleId="Ttulo3Car">
    <w:name w:val="Título 3 Car"/>
    <w:basedOn w:val="Fuentedeprrafopredeter"/>
    <w:link w:val="Ttulo3"/>
    <w:uiPriority w:val="9"/>
    <w:semiHidden/>
    <w:rsid w:val="00A26C92"/>
    <w:rPr>
      <w:rFonts w:asciiTheme="majorHAnsi" w:eastAsiaTheme="majorEastAsia" w:hAnsiTheme="majorHAnsi" w:cstheme="majorBidi"/>
      <w:color w:val="243F60" w:themeColor="accent1" w:themeShade="7F"/>
      <w:sz w:val="24"/>
      <w:szCs w:val="24"/>
      <w:lang w:val="es-ES" w:eastAsia="es-ES"/>
    </w:rPr>
  </w:style>
  <w:style w:type="character" w:customStyle="1" w:styleId="SinespaciadoCar">
    <w:name w:val="Sin espaciado Car"/>
    <w:link w:val="Sinespaciado"/>
    <w:rsid w:val="00A26C92"/>
    <w:rPr>
      <w:rFonts w:ascii="Calibri" w:eastAsia="Calibri" w:hAnsi="Calibri" w:cs="Times New Roman"/>
      <w:lang w:val="es-ES"/>
    </w:rPr>
  </w:style>
  <w:style w:type="character" w:customStyle="1" w:styleId="PrrafodelistaCar">
    <w:name w:val="Párrafo de lista Car"/>
    <w:aliases w:val="Bullets Car,titulo 3 Car,List Paragraph Car,Lista vistosa - Énfasis 11 Car,HOJA Car,Bolita Car,Párrafo de lista4 Car,BOLADEF Car,Párrafo de lista3 Car,Párrafo de lista21 Car,BOLA Car,Nivel 1 OS Car,Colorful List Accent 1 Car,lp1 Car"/>
    <w:link w:val="Prrafodelista"/>
    <w:uiPriority w:val="34"/>
    <w:locked/>
    <w:rsid w:val="009037BE"/>
    <w:rPr>
      <w:rFonts w:ascii="Times New Roman" w:eastAsia="Times New Roman" w:hAnsi="Times New Roman" w:cs="Times New Roman"/>
      <w:sz w:val="24"/>
      <w:szCs w:val="24"/>
      <w:lang w:val="es-ES" w:eastAsia="es-ES"/>
    </w:rPr>
  </w:style>
  <w:style w:type="character" w:customStyle="1" w:styleId="semibold">
    <w:name w:val="semibold"/>
    <w:basedOn w:val="Fuentedeprrafopredeter"/>
    <w:rsid w:val="00BC072E"/>
  </w:style>
  <w:style w:type="table" w:customStyle="1" w:styleId="TableNormal">
    <w:name w:val="Table Normal"/>
    <w:uiPriority w:val="2"/>
    <w:semiHidden/>
    <w:unhideWhenUsed/>
    <w:qFormat/>
    <w:rsid w:val="007A27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A2769"/>
    <w:pPr>
      <w:widowControl w:val="0"/>
      <w:autoSpaceDE w:val="0"/>
      <w:autoSpaceDN w:val="0"/>
    </w:pPr>
    <w:rPr>
      <w:rFonts w:ascii="Arial Narrow" w:eastAsia="Arial Narrow" w:hAnsi="Arial Narrow" w:cs="Arial Narrow"/>
      <w:sz w:val="22"/>
      <w:szCs w:val="22"/>
      <w:lang w:bidi="es-ES"/>
    </w:rPr>
  </w:style>
  <w:style w:type="table" w:styleId="Tablaconcuadrcula1clara">
    <w:name w:val="Grid Table 1 Light"/>
    <w:basedOn w:val="Tablanormal"/>
    <w:uiPriority w:val="46"/>
    <w:rsid w:val="00187638"/>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rt0xe">
    <w:name w:val="trt0xe"/>
    <w:basedOn w:val="Normal"/>
    <w:rsid w:val="00DA5322"/>
    <w:pPr>
      <w:spacing w:before="100" w:beforeAutospacing="1" w:after="100" w:afterAutospacing="1"/>
    </w:pPr>
    <w:rPr>
      <w:sz w:val="24"/>
      <w:szCs w:val="24"/>
      <w:lang w:val="es-CO" w:eastAsia="es-CO"/>
    </w:rPr>
  </w:style>
  <w:style w:type="paragraph" w:styleId="Lista2">
    <w:name w:val="List 2"/>
    <w:basedOn w:val="Normal"/>
    <w:uiPriority w:val="99"/>
    <w:unhideWhenUsed/>
    <w:rsid w:val="000833F9"/>
    <w:pPr>
      <w:ind w:left="566" w:hanging="283"/>
      <w:contextualSpacing/>
    </w:pPr>
  </w:style>
  <w:style w:type="paragraph" w:styleId="Lista3">
    <w:name w:val="List 3"/>
    <w:basedOn w:val="Normal"/>
    <w:uiPriority w:val="99"/>
    <w:unhideWhenUsed/>
    <w:rsid w:val="000833F9"/>
    <w:pPr>
      <w:ind w:left="849" w:hanging="283"/>
      <w:contextualSpacing/>
    </w:pPr>
  </w:style>
  <w:style w:type="paragraph" w:styleId="Lista4">
    <w:name w:val="List 4"/>
    <w:basedOn w:val="Normal"/>
    <w:uiPriority w:val="99"/>
    <w:unhideWhenUsed/>
    <w:rsid w:val="000833F9"/>
    <w:pPr>
      <w:ind w:left="1132" w:hanging="283"/>
      <w:contextualSpacing/>
    </w:pPr>
  </w:style>
  <w:style w:type="paragraph" w:styleId="Lista5">
    <w:name w:val="List 5"/>
    <w:basedOn w:val="Normal"/>
    <w:uiPriority w:val="99"/>
    <w:unhideWhenUsed/>
    <w:rsid w:val="000833F9"/>
    <w:pPr>
      <w:ind w:left="1415" w:hanging="283"/>
      <w:contextualSpacing/>
    </w:pPr>
  </w:style>
  <w:style w:type="paragraph" w:styleId="Saludo">
    <w:name w:val="Salutation"/>
    <w:basedOn w:val="Normal"/>
    <w:next w:val="Normal"/>
    <w:link w:val="SaludoCar"/>
    <w:uiPriority w:val="99"/>
    <w:unhideWhenUsed/>
    <w:rsid w:val="000833F9"/>
  </w:style>
  <w:style w:type="character" w:customStyle="1" w:styleId="SaludoCar">
    <w:name w:val="Saludo Car"/>
    <w:basedOn w:val="Fuentedeprrafopredeter"/>
    <w:link w:val="Saludo"/>
    <w:uiPriority w:val="99"/>
    <w:rsid w:val="000833F9"/>
    <w:rPr>
      <w:rFonts w:ascii="Times New Roman" w:eastAsia="Times New Roman" w:hAnsi="Times New Roman" w:cs="Times New Roman"/>
      <w:sz w:val="20"/>
      <w:szCs w:val="20"/>
      <w:lang w:val="es-ES" w:eastAsia="es-ES"/>
    </w:rPr>
  </w:style>
  <w:style w:type="paragraph" w:styleId="Continuarlista">
    <w:name w:val="List Continue"/>
    <w:basedOn w:val="Normal"/>
    <w:uiPriority w:val="99"/>
    <w:unhideWhenUsed/>
    <w:rsid w:val="000833F9"/>
    <w:pPr>
      <w:spacing w:after="120"/>
      <w:ind w:left="283"/>
      <w:contextualSpacing/>
    </w:pPr>
  </w:style>
  <w:style w:type="paragraph" w:styleId="Continuarlista3">
    <w:name w:val="List Continue 3"/>
    <w:basedOn w:val="Normal"/>
    <w:uiPriority w:val="99"/>
    <w:unhideWhenUsed/>
    <w:rsid w:val="000833F9"/>
    <w:pPr>
      <w:spacing w:after="120"/>
      <w:ind w:left="849"/>
      <w:contextualSpacing/>
    </w:pPr>
  </w:style>
  <w:style w:type="paragraph" w:customStyle="1" w:styleId="Caracteresenmarcados">
    <w:name w:val="Caracteres enmarcados"/>
    <w:basedOn w:val="Normal"/>
    <w:rsid w:val="000833F9"/>
  </w:style>
  <w:style w:type="paragraph" w:styleId="Sangradetextonormal">
    <w:name w:val="Body Text Indent"/>
    <w:basedOn w:val="Normal"/>
    <w:link w:val="SangradetextonormalCar"/>
    <w:uiPriority w:val="99"/>
    <w:semiHidden/>
    <w:unhideWhenUsed/>
    <w:rsid w:val="000833F9"/>
    <w:pPr>
      <w:spacing w:after="120"/>
      <w:ind w:left="283"/>
    </w:pPr>
  </w:style>
  <w:style w:type="character" w:customStyle="1" w:styleId="SangradetextonormalCar">
    <w:name w:val="Sangría de texto normal Car"/>
    <w:basedOn w:val="Fuentedeprrafopredeter"/>
    <w:link w:val="Sangradetextonormal"/>
    <w:uiPriority w:val="99"/>
    <w:semiHidden/>
    <w:rsid w:val="000833F9"/>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0833F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833F9"/>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D02053"/>
    <w:rPr>
      <w:rFonts w:asciiTheme="majorHAnsi" w:eastAsiaTheme="majorEastAsia" w:hAnsiTheme="majorHAnsi" w:cstheme="majorBidi"/>
      <w:color w:val="365F91" w:themeColor="accent1" w:themeShade="BF"/>
      <w:sz w:val="32"/>
      <w:szCs w:val="32"/>
      <w:lang w:val="es-ES" w:eastAsia="es-ES"/>
    </w:rPr>
  </w:style>
  <w:style w:type="paragraph" w:styleId="Textoindependiente2">
    <w:name w:val="Body Text 2"/>
    <w:basedOn w:val="Normal"/>
    <w:link w:val="Textoindependiente2Car"/>
    <w:uiPriority w:val="99"/>
    <w:semiHidden/>
    <w:unhideWhenUsed/>
    <w:rsid w:val="00D02053"/>
    <w:pPr>
      <w:spacing w:after="120" w:line="480" w:lineRule="auto"/>
    </w:pPr>
  </w:style>
  <w:style w:type="character" w:customStyle="1" w:styleId="Textoindependiente2Car">
    <w:name w:val="Texto independiente 2 Car"/>
    <w:basedOn w:val="Fuentedeprrafopredeter"/>
    <w:link w:val="Textoindependiente2"/>
    <w:uiPriority w:val="99"/>
    <w:semiHidden/>
    <w:rsid w:val="00D02053"/>
    <w:rPr>
      <w:rFonts w:ascii="Times New Roman" w:eastAsia="Times New Roman" w:hAnsi="Times New Roman" w:cs="Times New Roman"/>
      <w:sz w:val="20"/>
      <w:szCs w:val="20"/>
      <w:lang w:val="es-ES" w:eastAsia="es-ES"/>
    </w:rPr>
  </w:style>
  <w:style w:type="paragraph" w:styleId="NormalWeb">
    <w:name w:val="Normal (Web)"/>
    <w:basedOn w:val="Normal"/>
    <w:uiPriority w:val="99"/>
    <w:unhideWhenUsed/>
    <w:rsid w:val="00D02053"/>
    <w:pPr>
      <w:spacing w:before="100" w:beforeAutospacing="1" w:after="100" w:afterAutospacing="1"/>
    </w:pPr>
    <w:rPr>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127626">
      <w:bodyDiv w:val="1"/>
      <w:marLeft w:val="0"/>
      <w:marRight w:val="0"/>
      <w:marTop w:val="0"/>
      <w:marBottom w:val="0"/>
      <w:divBdr>
        <w:top w:val="none" w:sz="0" w:space="0" w:color="auto"/>
        <w:left w:val="none" w:sz="0" w:space="0" w:color="auto"/>
        <w:bottom w:val="none" w:sz="0" w:space="0" w:color="auto"/>
        <w:right w:val="none" w:sz="0" w:space="0" w:color="auto"/>
      </w:divBdr>
    </w:div>
    <w:div w:id="168539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AD187-EB12-4EB1-BB8E-CE51A3B21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32</Pages>
  <Words>9056</Words>
  <Characters>49808</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dianis66_8@hotmail.com</dc:creator>
  <cp:lastModifiedBy>DIANA SALGADO</cp:lastModifiedBy>
  <cp:revision>10</cp:revision>
  <cp:lastPrinted>2024-11-27T15:41:00Z</cp:lastPrinted>
  <dcterms:created xsi:type="dcterms:W3CDTF">2026-04-09T12:18:00Z</dcterms:created>
  <dcterms:modified xsi:type="dcterms:W3CDTF">2026-05-12T21:17:00Z</dcterms:modified>
</cp:coreProperties>
</file>