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F412B" w14:textId="77777777" w:rsidR="00F059CD" w:rsidRPr="00642366" w:rsidRDefault="00F059CD" w:rsidP="00F31CAF">
      <w:pPr>
        <w:shd w:val="clear" w:color="auto" w:fill="FFFFFF"/>
        <w:spacing w:after="0" w:line="276" w:lineRule="auto"/>
        <w:jc w:val="both"/>
        <w:rPr>
          <w:rFonts w:ascii="Century Gothic" w:eastAsia="Times New Roman" w:hAnsi="Century Gothic"/>
          <w:b/>
          <w:sz w:val="20"/>
          <w:szCs w:val="20"/>
        </w:rPr>
      </w:pPr>
      <w:r w:rsidRPr="00642366">
        <w:rPr>
          <w:rFonts w:ascii="Century Gothic" w:hAnsi="Century Gothic"/>
          <w:b/>
          <w:i/>
          <w:sz w:val="20"/>
          <w:szCs w:val="20"/>
        </w:rPr>
        <w:t>A</w:t>
      </w:r>
      <w:r w:rsidRPr="00642366">
        <w:rPr>
          <w:rFonts w:ascii="Century Gothic" w:eastAsia="Times New Roman" w:hAnsi="Century Gothic"/>
          <w:b/>
          <w:sz w:val="20"/>
          <w:szCs w:val="20"/>
        </w:rPr>
        <w:t>nexo 1</w:t>
      </w:r>
      <w:proofErr w:type="gramStart"/>
      <w:r w:rsidRPr="00642366">
        <w:rPr>
          <w:rFonts w:ascii="Century Gothic" w:eastAsia="Times New Roman" w:hAnsi="Century Gothic"/>
          <w:b/>
          <w:sz w:val="20"/>
          <w:szCs w:val="20"/>
        </w:rPr>
        <w:t>-</w:t>
      </w:r>
      <w:r w:rsidRPr="00642366">
        <w:rPr>
          <w:rFonts w:ascii="Century Gothic" w:hAnsi="Century Gothic"/>
          <w:b/>
          <w:sz w:val="20"/>
          <w:szCs w:val="20"/>
        </w:rPr>
        <w:t>(</w:t>
      </w:r>
      <w:proofErr w:type="gramEnd"/>
      <w:r w:rsidRPr="00642366">
        <w:rPr>
          <w:rFonts w:ascii="Century Gothic" w:hAnsi="Century Gothic"/>
          <w:b/>
          <w:sz w:val="20"/>
          <w:szCs w:val="20"/>
        </w:rPr>
        <w:t>modelo sugerido)</w:t>
      </w:r>
    </w:p>
    <w:p w14:paraId="4E840F6C" w14:textId="77777777" w:rsidR="00F059CD" w:rsidRPr="00642366" w:rsidRDefault="00F059CD" w:rsidP="00F31CAF">
      <w:pPr>
        <w:spacing w:after="0"/>
        <w:jc w:val="both"/>
        <w:rPr>
          <w:rFonts w:ascii="Century Gothic" w:eastAsiaTheme="minorEastAsia" w:hAnsi="Century Gothic"/>
          <w:b/>
          <w:sz w:val="20"/>
          <w:szCs w:val="20"/>
        </w:rPr>
      </w:pPr>
      <w:r w:rsidRPr="00642366">
        <w:rPr>
          <w:rFonts w:ascii="Century Gothic" w:hAnsi="Century Gothic"/>
          <w:b/>
          <w:sz w:val="20"/>
          <w:szCs w:val="20"/>
        </w:rPr>
        <w:t>CARTA DE PRESENTACIÓN DE LA PROPUESTA</w:t>
      </w:r>
    </w:p>
    <w:p w14:paraId="3B50855D" w14:textId="77777777" w:rsidR="00F059CD" w:rsidRPr="00642366" w:rsidRDefault="00F059CD" w:rsidP="00F31CAF">
      <w:pPr>
        <w:spacing w:after="0"/>
        <w:jc w:val="both"/>
        <w:rPr>
          <w:rFonts w:ascii="Century Gothic" w:hAnsi="Century Gothic"/>
          <w:b/>
          <w:sz w:val="20"/>
          <w:szCs w:val="20"/>
        </w:rPr>
      </w:pPr>
    </w:p>
    <w:p w14:paraId="1B19268A"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2EE8493C"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Ibagué, __________________________</w:t>
      </w:r>
    </w:p>
    <w:p w14:paraId="204E591E" w14:textId="77777777" w:rsidR="00F059CD" w:rsidRPr="00642366" w:rsidRDefault="00F059CD" w:rsidP="00F31CAF">
      <w:pPr>
        <w:spacing w:after="0"/>
        <w:jc w:val="both"/>
        <w:rPr>
          <w:rFonts w:ascii="Century Gothic" w:hAnsi="Century Gothic"/>
          <w:sz w:val="20"/>
          <w:szCs w:val="20"/>
        </w:rPr>
      </w:pPr>
    </w:p>
    <w:p w14:paraId="78BD90F6"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1B6F2EFF"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Señores </w:t>
      </w:r>
    </w:p>
    <w:p w14:paraId="136AA968" w14:textId="77777777" w:rsidR="00F059CD" w:rsidRPr="00642366" w:rsidRDefault="00F059CD" w:rsidP="00F31CAF">
      <w:pPr>
        <w:spacing w:after="0"/>
        <w:jc w:val="both"/>
        <w:rPr>
          <w:rFonts w:ascii="Century Gothic" w:hAnsi="Century Gothic"/>
          <w:b/>
          <w:sz w:val="20"/>
          <w:szCs w:val="20"/>
        </w:rPr>
      </w:pPr>
      <w:r w:rsidRPr="00704779">
        <w:rPr>
          <w:rFonts w:ascii="Century Gothic" w:hAnsi="Century Gothic"/>
          <w:b/>
          <w:sz w:val="20"/>
          <w:szCs w:val="20"/>
        </w:rPr>
        <w:t>INSTITUCIÓN EDUCATIVA LICEO NACIONAL</w:t>
      </w:r>
      <w:r w:rsidRPr="00642366">
        <w:rPr>
          <w:rFonts w:ascii="Century Gothic" w:hAnsi="Century Gothic"/>
          <w:b/>
          <w:sz w:val="20"/>
          <w:szCs w:val="20"/>
        </w:rPr>
        <w:t xml:space="preserve">  </w:t>
      </w:r>
    </w:p>
    <w:p w14:paraId="7DF1BA2B" w14:textId="6654FD97" w:rsidR="00F059CD" w:rsidRPr="00642366" w:rsidRDefault="00F059CD" w:rsidP="00F31CAF">
      <w:pPr>
        <w:spacing w:after="0"/>
        <w:jc w:val="both"/>
        <w:rPr>
          <w:rFonts w:ascii="Century Gothic" w:hAnsi="Century Gothic"/>
          <w:sz w:val="20"/>
          <w:szCs w:val="20"/>
        </w:rPr>
      </w:pPr>
      <w:proofErr w:type="spellStart"/>
      <w:r w:rsidRPr="00704779">
        <w:rPr>
          <w:rFonts w:ascii="Century Gothic" w:hAnsi="Century Gothic"/>
          <w:sz w:val="20"/>
          <w:szCs w:val="20"/>
        </w:rPr>
        <w:t>Cra</w:t>
      </w:r>
      <w:proofErr w:type="spellEnd"/>
      <w:r w:rsidRPr="00704779">
        <w:rPr>
          <w:rFonts w:ascii="Century Gothic" w:hAnsi="Century Gothic"/>
          <w:sz w:val="20"/>
          <w:szCs w:val="20"/>
        </w:rPr>
        <w:t xml:space="preserve"> 5ª con Calle 30 esquina-Ventanilla </w:t>
      </w:r>
      <w:r w:rsidR="00B00EBD" w:rsidRPr="00704779">
        <w:rPr>
          <w:rFonts w:ascii="Century Gothic" w:hAnsi="Century Gothic"/>
          <w:sz w:val="20"/>
          <w:szCs w:val="20"/>
        </w:rPr>
        <w:t>Única</w:t>
      </w:r>
      <w:r w:rsidRPr="00704779">
        <w:rPr>
          <w:rFonts w:ascii="Century Gothic" w:hAnsi="Century Gothic"/>
          <w:sz w:val="20"/>
          <w:szCs w:val="20"/>
        </w:rPr>
        <w:t xml:space="preserve"> de </w:t>
      </w:r>
      <w:r w:rsidR="00B00EBD" w:rsidRPr="00704779">
        <w:rPr>
          <w:rFonts w:ascii="Century Gothic" w:hAnsi="Century Gothic"/>
          <w:sz w:val="20"/>
          <w:szCs w:val="20"/>
        </w:rPr>
        <w:t>radicación</w:t>
      </w:r>
      <w:r w:rsidRPr="00642366">
        <w:rPr>
          <w:rFonts w:ascii="Century Gothic" w:hAnsi="Century Gothic"/>
          <w:sz w:val="20"/>
          <w:szCs w:val="20"/>
        </w:rPr>
        <w:t xml:space="preserve"> </w:t>
      </w:r>
    </w:p>
    <w:p w14:paraId="3D7FF716" w14:textId="77777777" w:rsidR="00F059CD" w:rsidRPr="00642366" w:rsidRDefault="00F059CD" w:rsidP="00F31CAF">
      <w:pPr>
        <w:spacing w:after="0"/>
        <w:jc w:val="both"/>
        <w:rPr>
          <w:rFonts w:ascii="Century Gothic" w:hAnsi="Century Gothic"/>
          <w:sz w:val="20"/>
          <w:szCs w:val="20"/>
        </w:rPr>
      </w:pPr>
    </w:p>
    <w:p w14:paraId="7136DD62"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60D7E300" w14:textId="6EEBC798"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REF.: </w:t>
      </w:r>
      <w:r w:rsidR="00B00EBD" w:rsidRPr="00642366">
        <w:rPr>
          <w:rFonts w:ascii="Century Gothic" w:hAnsi="Century Gothic"/>
          <w:sz w:val="20"/>
          <w:szCs w:val="20"/>
        </w:rPr>
        <w:t>Invitación No</w:t>
      </w:r>
      <w:r w:rsidRPr="00642366">
        <w:rPr>
          <w:rFonts w:ascii="Century Gothic" w:hAnsi="Century Gothic"/>
          <w:sz w:val="20"/>
          <w:szCs w:val="20"/>
        </w:rPr>
        <w:t xml:space="preserve">. </w:t>
      </w:r>
      <w:r w:rsidRPr="00704779">
        <w:rPr>
          <w:rFonts w:ascii="Century Gothic" w:hAnsi="Century Gothic"/>
          <w:sz w:val="20"/>
          <w:szCs w:val="20"/>
        </w:rPr>
        <w:t>00</w:t>
      </w:r>
      <w:r w:rsidR="001E2D1F">
        <w:rPr>
          <w:rFonts w:ascii="Century Gothic" w:hAnsi="Century Gothic"/>
          <w:sz w:val="20"/>
          <w:szCs w:val="20"/>
        </w:rPr>
        <w:t>5</w:t>
      </w:r>
      <w:r w:rsidRPr="00704779">
        <w:rPr>
          <w:rFonts w:ascii="Century Gothic" w:hAnsi="Century Gothic"/>
          <w:sz w:val="20"/>
          <w:szCs w:val="20"/>
        </w:rPr>
        <w:t>-2026</w:t>
      </w:r>
    </w:p>
    <w:p w14:paraId="552C4E24"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1FBE9E6F" w14:textId="77777777" w:rsidR="00F059CD" w:rsidRPr="00642366" w:rsidRDefault="00F059CD" w:rsidP="00F31CAF">
      <w:pPr>
        <w:spacing w:after="0"/>
        <w:jc w:val="both"/>
        <w:rPr>
          <w:rFonts w:ascii="Century Gothic" w:hAnsi="Century Gothic"/>
          <w:sz w:val="20"/>
          <w:szCs w:val="20"/>
        </w:rPr>
      </w:pPr>
    </w:p>
    <w:p w14:paraId="6ED0DC9E"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Respetados señores: </w:t>
      </w:r>
    </w:p>
    <w:p w14:paraId="5DAC8080" w14:textId="77777777" w:rsidR="00F059CD" w:rsidRPr="00642366" w:rsidRDefault="00F059CD" w:rsidP="00F31CAF">
      <w:pPr>
        <w:spacing w:after="0"/>
        <w:jc w:val="both"/>
        <w:rPr>
          <w:rFonts w:ascii="Century Gothic" w:hAnsi="Century Gothic"/>
          <w:sz w:val="20"/>
          <w:szCs w:val="20"/>
        </w:rPr>
      </w:pPr>
    </w:p>
    <w:p w14:paraId="3DCA85F1" w14:textId="41BC16FF"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Por medio de los documentos adjuntos, me(nos) permito(</w:t>
      </w:r>
      <w:proofErr w:type="spellStart"/>
      <w:r w:rsidRPr="00642366">
        <w:rPr>
          <w:rFonts w:ascii="Century Gothic" w:hAnsi="Century Gothic"/>
          <w:sz w:val="20"/>
          <w:szCs w:val="20"/>
        </w:rPr>
        <w:t>imos</w:t>
      </w:r>
      <w:proofErr w:type="spellEnd"/>
      <w:r w:rsidRPr="00642366">
        <w:rPr>
          <w:rFonts w:ascii="Century Gothic" w:hAnsi="Century Gothic"/>
          <w:sz w:val="20"/>
          <w:szCs w:val="20"/>
        </w:rPr>
        <w:t>) presentar propuesta para participar en la invitación pública de la referencia, cuyo objeto es la contratación de “</w:t>
      </w:r>
      <w:r w:rsidRPr="00704779">
        <w:rPr>
          <w:rFonts w:ascii="Century Gothic" w:hAnsi="Century Gothic"/>
          <w:sz w:val="20"/>
          <w:szCs w:val="20"/>
        </w:rPr>
        <w:t xml:space="preserve">CONTRATAR </w:t>
      </w:r>
      <w:r w:rsidR="0099298E">
        <w:rPr>
          <w:rFonts w:ascii="Century Gothic" w:hAnsi="Century Gothic" w:cs="Arial"/>
          <w:sz w:val="20"/>
          <w:szCs w:val="20"/>
        </w:rPr>
        <w:t>LA COMPRAVENTA</w:t>
      </w:r>
      <w:r w:rsidR="0099298E" w:rsidRPr="00704779">
        <w:rPr>
          <w:rFonts w:ascii="Century Gothic" w:hAnsi="Century Gothic"/>
          <w:sz w:val="20"/>
          <w:szCs w:val="20"/>
        </w:rPr>
        <w:t xml:space="preserve"> </w:t>
      </w:r>
      <w:r w:rsidRPr="00704779">
        <w:rPr>
          <w:rFonts w:ascii="Century Gothic" w:hAnsi="Century Gothic"/>
          <w:sz w:val="20"/>
          <w:szCs w:val="20"/>
        </w:rPr>
        <w:t xml:space="preserve">DE MATERIALES DE FERRETERÍA, ELEMENTOS ELÉCTRICOS, HIDRÁULICOS, DE PINTURA, JARDINERÍA Y DEMÁS INSUMOS REQUERIDOS PARA EL MANTENIMIENTO PREVENTIVO Y CORRECTIVO DE LA INFRAESTRUCTURA FÍSICA DE LA INSTITUCIÓN EDUCATIVA LICEO </w:t>
      </w:r>
      <w:r w:rsidR="005C345A">
        <w:rPr>
          <w:rFonts w:ascii="Century Gothic" w:hAnsi="Century Gothic"/>
          <w:sz w:val="20"/>
          <w:szCs w:val="20"/>
        </w:rPr>
        <w:t>NACIONAL</w:t>
      </w:r>
      <w:r w:rsidRPr="00642366">
        <w:rPr>
          <w:rFonts w:ascii="Century Gothic" w:hAnsi="Century Gothic"/>
          <w:sz w:val="20"/>
          <w:szCs w:val="20"/>
        </w:rPr>
        <w:t xml:space="preserve"> “</w:t>
      </w:r>
    </w:p>
    <w:p w14:paraId="1D81476B" w14:textId="390D9676"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En el evento de resultar aceptada mi(nuestra) propuesta, me(nos) comprometo(emos) a perfeccionar y legalizar el respectivo contrato dentro del tiempo estipulado en los pliegos de condiciones y a ejecutar el objeto contractual de acuerdo con los documentos que hacen parte de la Invitación Pública No </w:t>
      </w:r>
      <w:r w:rsidRPr="00704779">
        <w:rPr>
          <w:rFonts w:ascii="Century Gothic" w:hAnsi="Century Gothic"/>
          <w:sz w:val="20"/>
          <w:szCs w:val="20"/>
        </w:rPr>
        <w:t>00</w:t>
      </w:r>
      <w:r w:rsidR="001E2D1F">
        <w:rPr>
          <w:rFonts w:ascii="Century Gothic" w:hAnsi="Century Gothic"/>
          <w:sz w:val="20"/>
          <w:szCs w:val="20"/>
        </w:rPr>
        <w:t>5</w:t>
      </w:r>
      <w:r w:rsidRPr="00704779">
        <w:rPr>
          <w:rFonts w:ascii="Century Gothic" w:hAnsi="Century Gothic"/>
          <w:sz w:val="20"/>
          <w:szCs w:val="20"/>
        </w:rPr>
        <w:t>-2026</w:t>
      </w:r>
      <w:r w:rsidRPr="00642366">
        <w:rPr>
          <w:rFonts w:ascii="Century Gothic" w:hAnsi="Century Gothic"/>
          <w:sz w:val="20"/>
          <w:szCs w:val="20"/>
        </w:rPr>
        <w:t xml:space="preserve">, del contrato, de esta propuesta y las demás estipulaciones de la misma. </w:t>
      </w:r>
    </w:p>
    <w:p w14:paraId="039D97AF"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4FD0D6CF"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En mi(nuestra) calidad de proponente(s) declaro(amos): </w:t>
      </w:r>
    </w:p>
    <w:p w14:paraId="19CDB2EC"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0355B48C"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1. Que ninguna otra persona o Entidad, diferentes a las nombradas aquí, tiene participación en esta propuesta o en el contrato que será el resultado de este proceso y que, por lo tanto, solamente los firmantes están vinculados a dicha propuesta. </w:t>
      </w:r>
    </w:p>
    <w:p w14:paraId="09FC03CD"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242A9801"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2. Que conozco(emos) el pliego de condiciones del presente Invitación Pública, sus adendas e informaciones sobre preguntas y respuestas, así como los demás Documentos relacionados con los trabajos, y acepto(amos) cumplir todos los requisitos en ellos exigidos. </w:t>
      </w:r>
    </w:p>
    <w:p w14:paraId="1116319D"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1B79FFF2"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3. De igual forma manifiesto(amos) que acepto(amos) las consecuencias que se deriven por el incumplimiento de los requisitos a que se refiere el numeral anterior. </w:t>
      </w:r>
    </w:p>
    <w:p w14:paraId="325CAB53"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282562C6"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lastRenderedPageBreak/>
        <w:t xml:space="preserve">4. Que acepto(amos) las condiciones y requisitos establecidos por LA INSTITUCIÓN EDUCATIVA, para la ejecución del contrato, entendiendo que son especificaciones estimadas y que por tanto podrán variar durante el desarrollo del mismo. </w:t>
      </w:r>
    </w:p>
    <w:p w14:paraId="3D4B14AE" w14:textId="77777777" w:rsidR="00F059CD" w:rsidRPr="00642366" w:rsidRDefault="00F059CD" w:rsidP="00F31CAF">
      <w:pPr>
        <w:spacing w:after="0"/>
        <w:jc w:val="both"/>
        <w:rPr>
          <w:rFonts w:ascii="Century Gothic" w:hAnsi="Century Gothic"/>
          <w:sz w:val="20"/>
          <w:szCs w:val="20"/>
        </w:rPr>
      </w:pPr>
    </w:p>
    <w:p w14:paraId="04652D62"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5. Que en caso de ser aceptada mi(nuestra) propuesta, me(nos) comprometo(emos) a iniciar la ejecución del contrato objeto del presente Invitación Pública, cuando </w:t>
      </w:r>
      <w:r w:rsidRPr="00642366">
        <w:rPr>
          <w:rFonts w:ascii="Century Gothic" w:hAnsi="Century Gothic"/>
          <w:b/>
          <w:sz w:val="20"/>
          <w:szCs w:val="20"/>
        </w:rPr>
        <w:t>LA INSTITUCIÓN EDUCATIVA</w:t>
      </w:r>
      <w:r w:rsidRPr="00642366">
        <w:rPr>
          <w:rFonts w:ascii="Century Gothic" w:hAnsi="Century Gothic"/>
          <w:sz w:val="20"/>
          <w:szCs w:val="20"/>
        </w:rPr>
        <w:t xml:space="preserve"> dé la orden de iniciación mediante la comunicación escrita que se suscriba para el efecto, y a terminarlo dentro de los plazos contractuales de acuerdo con lo establecido en los documentos del presente Invitación Pública, la propuesta y el contrato respectivamente. </w:t>
      </w:r>
    </w:p>
    <w:p w14:paraId="388AB7BB"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3CB76470"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6. Que me(nos) comprometo(emos) a entregar los documentos relacionados en el presente pliego de condiciones dentro de la fecha estipulada según cronograma de la presente invitación. </w:t>
      </w:r>
    </w:p>
    <w:p w14:paraId="6294FEEB"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09045C3C"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7. Que garantizo(amos) que el grupo mínimo de apoyo exigido en los Pliegos de Condiciones del presente Invitación Pública cumple con los requeridos Técnicos, económicos y jurídicos exigidos por LA INSTITUCIÓN EDUCATIVA. </w:t>
      </w:r>
    </w:p>
    <w:p w14:paraId="07531BA1"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1A579AF3"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8. Que conozco(emos) y acepto(amos) en un todo las leyes generales y especiales aplicables a este Invitación Pública. </w:t>
      </w:r>
    </w:p>
    <w:p w14:paraId="2DE01D3E"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09CE9983"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9. Que con la firma de la presente carta manifiesto(estamos) bajo la gravedad del </w:t>
      </w:r>
    </w:p>
    <w:p w14:paraId="55E3DCBA"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juramento que no me(nos) encuentro(</w:t>
      </w:r>
      <w:proofErr w:type="spellStart"/>
      <w:r w:rsidRPr="00642366">
        <w:rPr>
          <w:rFonts w:ascii="Century Gothic" w:hAnsi="Century Gothic"/>
          <w:sz w:val="20"/>
          <w:szCs w:val="20"/>
        </w:rPr>
        <w:t>ontramos</w:t>
      </w:r>
      <w:proofErr w:type="spellEnd"/>
      <w:r w:rsidRPr="00642366">
        <w:rPr>
          <w:rFonts w:ascii="Century Gothic" w:hAnsi="Century Gothic"/>
          <w:sz w:val="20"/>
          <w:szCs w:val="20"/>
        </w:rPr>
        <w:t xml:space="preserve">) incurso(s) en ninguna de las causales de inhabilidad, incompatibilidad y demás prohibiciones consagradas en la Ley para celebrar el contrato. </w:t>
      </w:r>
    </w:p>
    <w:p w14:paraId="2197B6DF"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544F40AF"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10. Que conozco(</w:t>
      </w:r>
      <w:proofErr w:type="spellStart"/>
      <w:r w:rsidRPr="00642366">
        <w:rPr>
          <w:rFonts w:ascii="Century Gothic" w:hAnsi="Century Gothic"/>
          <w:sz w:val="20"/>
          <w:szCs w:val="20"/>
        </w:rPr>
        <w:t>cemos</w:t>
      </w:r>
      <w:proofErr w:type="spellEnd"/>
      <w:r w:rsidRPr="00642366">
        <w:rPr>
          <w:rFonts w:ascii="Century Gothic" w:hAnsi="Century Gothic"/>
          <w:sz w:val="20"/>
          <w:szCs w:val="20"/>
        </w:rPr>
        <w:t>) detalladamente, en terreno y por información de las autoridades competentes, los sitios en los que debo(emos) desarrollar el objeto a contratar, sus características, accesos, entorno socio económico, condiciones climatológicas, geotécnicas y geológicas y que he(</w:t>
      </w:r>
      <w:proofErr w:type="spellStart"/>
      <w:r w:rsidRPr="00642366">
        <w:rPr>
          <w:rFonts w:ascii="Century Gothic" w:hAnsi="Century Gothic"/>
          <w:sz w:val="20"/>
          <w:szCs w:val="20"/>
        </w:rPr>
        <w:t>mos</w:t>
      </w:r>
      <w:proofErr w:type="spellEnd"/>
      <w:r w:rsidRPr="00642366">
        <w:rPr>
          <w:rFonts w:ascii="Century Gothic" w:hAnsi="Century Gothic"/>
          <w:sz w:val="20"/>
          <w:szCs w:val="20"/>
        </w:rPr>
        <w:t>) tenido en cuenta este conocimiento para la elaboración de la propuesta y en consecuencia asumo(</w:t>
      </w:r>
      <w:proofErr w:type="spellStart"/>
      <w:r w:rsidRPr="00642366">
        <w:rPr>
          <w:rFonts w:ascii="Century Gothic" w:hAnsi="Century Gothic"/>
          <w:sz w:val="20"/>
          <w:szCs w:val="20"/>
        </w:rPr>
        <w:t>imos</w:t>
      </w:r>
      <w:proofErr w:type="spellEnd"/>
      <w:r w:rsidRPr="00642366">
        <w:rPr>
          <w:rFonts w:ascii="Century Gothic" w:hAnsi="Century Gothic"/>
          <w:sz w:val="20"/>
          <w:szCs w:val="20"/>
        </w:rPr>
        <w:t xml:space="preserve">) los efectos de esta declaración, razón por la cual, no realizaré(emos) reclamaciones relacionadas con las condiciones mencionadas. </w:t>
      </w:r>
    </w:p>
    <w:p w14:paraId="7F7151D6"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395D7DE5"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11. Que leí(</w:t>
      </w:r>
      <w:proofErr w:type="spellStart"/>
      <w:r w:rsidRPr="00642366">
        <w:rPr>
          <w:rFonts w:ascii="Century Gothic" w:hAnsi="Century Gothic"/>
          <w:sz w:val="20"/>
          <w:szCs w:val="20"/>
        </w:rPr>
        <w:t>mos</w:t>
      </w:r>
      <w:proofErr w:type="spellEnd"/>
      <w:r w:rsidRPr="00642366">
        <w:rPr>
          <w:rFonts w:ascii="Century Gothic" w:hAnsi="Century Gothic"/>
          <w:sz w:val="20"/>
          <w:szCs w:val="20"/>
        </w:rPr>
        <w:t xml:space="preserve">) cuidadosamente los Pliegos de Condiciones de la Invitación Pública y elaboré(amos) mi(nuestra) propuesta ajustada a los mismos. </w:t>
      </w:r>
    </w:p>
    <w:p w14:paraId="52B39D78"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4FACF848"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12. Que conocí(</w:t>
      </w:r>
      <w:proofErr w:type="spellStart"/>
      <w:r w:rsidRPr="00642366">
        <w:rPr>
          <w:rFonts w:ascii="Century Gothic" w:hAnsi="Century Gothic"/>
          <w:sz w:val="20"/>
          <w:szCs w:val="20"/>
        </w:rPr>
        <w:t>mos</w:t>
      </w:r>
      <w:proofErr w:type="spellEnd"/>
      <w:r w:rsidRPr="00642366">
        <w:rPr>
          <w:rFonts w:ascii="Century Gothic" w:hAnsi="Century Gothic"/>
          <w:sz w:val="20"/>
          <w:szCs w:val="20"/>
        </w:rPr>
        <w:t>) y tuve(</w:t>
      </w:r>
      <w:proofErr w:type="spellStart"/>
      <w:r w:rsidRPr="00642366">
        <w:rPr>
          <w:rFonts w:ascii="Century Gothic" w:hAnsi="Century Gothic"/>
          <w:sz w:val="20"/>
          <w:szCs w:val="20"/>
        </w:rPr>
        <w:t>imos</w:t>
      </w:r>
      <w:proofErr w:type="spellEnd"/>
      <w:r w:rsidRPr="00642366">
        <w:rPr>
          <w:rFonts w:ascii="Century Gothic" w:hAnsi="Century Gothic"/>
          <w:sz w:val="20"/>
          <w:szCs w:val="20"/>
        </w:rPr>
        <w:t xml:space="preserve">) las oportunidades establecidas para solicitar aclaraciones, formular objeciones, efectuar preguntas y obtener respuestas a mis(nuestras) inquietudes. </w:t>
      </w:r>
    </w:p>
    <w:p w14:paraId="39BDCD61"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t xml:space="preserve"> </w:t>
      </w:r>
    </w:p>
    <w:p w14:paraId="417CD94E" w14:textId="77777777" w:rsidR="00F059CD" w:rsidRPr="00642366" w:rsidRDefault="00F059CD" w:rsidP="00F31CAF">
      <w:pPr>
        <w:spacing w:after="0"/>
        <w:jc w:val="both"/>
        <w:rPr>
          <w:rFonts w:ascii="Century Gothic" w:hAnsi="Century Gothic"/>
          <w:sz w:val="20"/>
          <w:szCs w:val="20"/>
        </w:rPr>
      </w:pPr>
      <w:r w:rsidRPr="00642366">
        <w:rPr>
          <w:rFonts w:ascii="Century Gothic" w:hAnsi="Century Gothic"/>
          <w:sz w:val="20"/>
          <w:szCs w:val="20"/>
        </w:rPr>
        <w:lastRenderedPageBreak/>
        <w:t>13. Que conozco(emos) el tipo de gravámenes, la base de liquidación y el porcentaje de los impuestos que como contratista(s) deberé(</w:t>
      </w:r>
      <w:proofErr w:type="spellStart"/>
      <w:r w:rsidRPr="00642366">
        <w:rPr>
          <w:rFonts w:ascii="Century Gothic" w:hAnsi="Century Gothic"/>
          <w:sz w:val="20"/>
          <w:szCs w:val="20"/>
        </w:rPr>
        <w:t>mos</w:t>
      </w:r>
      <w:proofErr w:type="spellEnd"/>
      <w:r w:rsidRPr="00642366">
        <w:rPr>
          <w:rFonts w:ascii="Century Gothic" w:hAnsi="Century Gothic"/>
          <w:sz w:val="20"/>
          <w:szCs w:val="20"/>
        </w:rPr>
        <w:t xml:space="preserve">) pagar en caso de que me(nos) sea adjudicado el contrato. Declaro así mismo, que el valor de estos impuestos están incluidos en la propuesta económica que presento(amos). </w:t>
      </w:r>
    </w:p>
    <w:p w14:paraId="6DA961B8"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 </w:t>
      </w:r>
    </w:p>
    <w:p w14:paraId="1616CEA0"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14. Igualmente declaro(amos) bajo la gravedad de juramento, que no existe ninguna falsedad en (mi)nuestra propuesta y que toda la información aportada y contenida en ______ páginas correspondientes a los documentos y formularios jurídicos, financieros, técnicos y económicos, que componen mi(nuestra) propuesta, es veraz y susceptible de comprobación. </w:t>
      </w:r>
    </w:p>
    <w:p w14:paraId="0401907E"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 </w:t>
      </w:r>
    </w:p>
    <w:p w14:paraId="4B10E65F"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15. Que el valor de la propuesta que presento es por la suma de ________________________________________________________________________________________ </w:t>
      </w:r>
    </w:p>
    <w:p w14:paraId="6262B7FB"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 </w:t>
      </w:r>
    </w:p>
    <w:p w14:paraId="0039007D"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16. Que bajo la gravedad del juramento declaro que no me(nos) encuentro(amos) ni personal, ni corporativamente, ni el equipo de trabajo con que se ejecutará el objeto del contrato del presente Invitación Pública, incurso(s) en conflicto de interés con causa o con ocasión de la presentación de esta oferta, ni por la celebración del contrato del que llegue(</w:t>
      </w:r>
      <w:proofErr w:type="spellStart"/>
      <w:r w:rsidRPr="00642366">
        <w:rPr>
          <w:rFonts w:ascii="Century Gothic" w:hAnsi="Century Gothic"/>
          <w:sz w:val="20"/>
          <w:szCs w:val="20"/>
        </w:rPr>
        <w:t>mos</w:t>
      </w:r>
      <w:proofErr w:type="spellEnd"/>
      <w:r w:rsidRPr="00642366">
        <w:rPr>
          <w:rFonts w:ascii="Century Gothic" w:hAnsi="Century Gothic"/>
          <w:sz w:val="20"/>
          <w:szCs w:val="20"/>
        </w:rPr>
        <w:t xml:space="preserve">) a ser adjudicatario(s). </w:t>
      </w:r>
    </w:p>
    <w:p w14:paraId="25D468E5"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 </w:t>
      </w:r>
    </w:p>
    <w:p w14:paraId="60C8D67C"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17. Que, a solicitud de </w:t>
      </w:r>
      <w:r w:rsidRPr="00642366">
        <w:rPr>
          <w:rFonts w:ascii="Century Gothic" w:hAnsi="Century Gothic"/>
          <w:b/>
          <w:sz w:val="20"/>
          <w:szCs w:val="20"/>
        </w:rPr>
        <w:t>LA INSTITUCIÓN EDUCATIVA</w:t>
      </w:r>
      <w:r w:rsidRPr="00642366">
        <w:rPr>
          <w:rFonts w:ascii="Century Gothic" w:hAnsi="Century Gothic"/>
          <w:sz w:val="20"/>
          <w:szCs w:val="20"/>
        </w:rPr>
        <w:t xml:space="preserve">, me(nos) obligo(amos) a suministrar cualquier información adicional necesaria para la correcta evaluación de la propuesta. </w:t>
      </w:r>
    </w:p>
    <w:p w14:paraId="13D92B3E"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 </w:t>
      </w:r>
    </w:p>
    <w:p w14:paraId="0D5C94FC" w14:textId="77777777" w:rsidR="00F059CD" w:rsidRPr="00642366" w:rsidRDefault="00F059CD" w:rsidP="003219FA">
      <w:pPr>
        <w:spacing w:after="0"/>
        <w:jc w:val="both"/>
        <w:rPr>
          <w:rFonts w:ascii="Century Gothic" w:hAnsi="Century Gothic"/>
          <w:b/>
          <w:sz w:val="20"/>
          <w:szCs w:val="20"/>
        </w:rPr>
      </w:pPr>
      <w:r w:rsidRPr="00642366">
        <w:rPr>
          <w:rFonts w:ascii="Century Gothic" w:hAnsi="Century Gothic"/>
          <w:b/>
          <w:sz w:val="20"/>
          <w:szCs w:val="20"/>
        </w:rPr>
        <w:t xml:space="preserve">DATOS DE NOTIFICACION: </w:t>
      </w:r>
    </w:p>
    <w:p w14:paraId="33CC4883"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Nombre o Razón Social del Proponente: _______________________________</w:t>
      </w:r>
    </w:p>
    <w:p w14:paraId="3F068F93"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Cédula de ciudadanía o NIT:</w:t>
      </w:r>
      <w:r w:rsidRPr="00642366">
        <w:rPr>
          <w:rFonts w:ascii="Century Gothic" w:hAnsi="Century Gothic"/>
          <w:sz w:val="20"/>
          <w:szCs w:val="20"/>
        </w:rPr>
        <w:tab/>
      </w:r>
      <w:r w:rsidRPr="00642366">
        <w:rPr>
          <w:rFonts w:ascii="Century Gothic" w:hAnsi="Century Gothic"/>
          <w:sz w:val="20"/>
          <w:szCs w:val="20"/>
        </w:rPr>
        <w:tab/>
        <w:t xml:space="preserve"> _______________________________ </w:t>
      </w:r>
    </w:p>
    <w:p w14:paraId="79BEC6E7"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Representante Legal: </w:t>
      </w:r>
      <w:r w:rsidRPr="00642366">
        <w:rPr>
          <w:rFonts w:ascii="Century Gothic" w:hAnsi="Century Gothic"/>
          <w:sz w:val="20"/>
          <w:szCs w:val="20"/>
        </w:rPr>
        <w:tab/>
      </w:r>
      <w:r w:rsidRPr="00642366">
        <w:rPr>
          <w:rFonts w:ascii="Century Gothic" w:hAnsi="Century Gothic"/>
          <w:sz w:val="20"/>
          <w:szCs w:val="20"/>
        </w:rPr>
        <w:tab/>
        <w:t xml:space="preserve"> _______________________________</w:t>
      </w:r>
    </w:p>
    <w:p w14:paraId="26E17738"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Dirección notificación: </w:t>
      </w:r>
      <w:r w:rsidRPr="00642366">
        <w:rPr>
          <w:rFonts w:ascii="Century Gothic" w:hAnsi="Century Gothic"/>
          <w:sz w:val="20"/>
          <w:szCs w:val="20"/>
        </w:rPr>
        <w:tab/>
      </w:r>
      <w:r w:rsidRPr="00642366">
        <w:rPr>
          <w:rFonts w:ascii="Century Gothic" w:hAnsi="Century Gothic"/>
          <w:sz w:val="20"/>
          <w:szCs w:val="20"/>
        </w:rPr>
        <w:tab/>
      </w:r>
      <w:r w:rsidRPr="00642366">
        <w:rPr>
          <w:rFonts w:ascii="Century Gothic" w:hAnsi="Century Gothic"/>
          <w:sz w:val="20"/>
          <w:szCs w:val="20"/>
        </w:rPr>
        <w:tab/>
      </w:r>
      <w:r w:rsidRPr="00642366">
        <w:rPr>
          <w:rFonts w:ascii="Century Gothic" w:hAnsi="Century Gothic"/>
          <w:sz w:val="20"/>
          <w:szCs w:val="20"/>
        </w:rPr>
        <w:tab/>
        <w:t xml:space="preserve"> _______________________________ </w:t>
      </w:r>
    </w:p>
    <w:p w14:paraId="32A75704"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Teléfonos: </w:t>
      </w:r>
      <w:r w:rsidRPr="00642366">
        <w:rPr>
          <w:rFonts w:ascii="Century Gothic" w:hAnsi="Century Gothic"/>
          <w:sz w:val="20"/>
          <w:szCs w:val="20"/>
        </w:rPr>
        <w:tab/>
      </w:r>
      <w:r w:rsidRPr="00642366">
        <w:rPr>
          <w:rFonts w:ascii="Century Gothic" w:hAnsi="Century Gothic"/>
          <w:sz w:val="20"/>
          <w:szCs w:val="20"/>
        </w:rPr>
        <w:tab/>
      </w:r>
      <w:r w:rsidRPr="00642366">
        <w:rPr>
          <w:rFonts w:ascii="Century Gothic" w:hAnsi="Century Gothic"/>
          <w:sz w:val="20"/>
          <w:szCs w:val="20"/>
        </w:rPr>
        <w:tab/>
      </w:r>
      <w:r w:rsidRPr="00642366">
        <w:rPr>
          <w:rFonts w:ascii="Century Gothic" w:hAnsi="Century Gothic"/>
          <w:sz w:val="20"/>
          <w:szCs w:val="20"/>
        </w:rPr>
        <w:tab/>
        <w:t xml:space="preserve"> _______________________________ </w:t>
      </w:r>
    </w:p>
    <w:p w14:paraId="58C20CB8"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Correo Electrónico notificación:  </w:t>
      </w:r>
      <w:r w:rsidRPr="00642366">
        <w:rPr>
          <w:rFonts w:ascii="Century Gothic" w:hAnsi="Century Gothic"/>
          <w:sz w:val="20"/>
          <w:szCs w:val="20"/>
        </w:rPr>
        <w:tab/>
        <w:t xml:space="preserve"> _______________________________ </w:t>
      </w:r>
    </w:p>
    <w:p w14:paraId="276EC7A3"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(En caso de presentarse la propuesta en consorcio o unión temporal se debe aportar la información correspondiente a cada uno de los integrantes) </w:t>
      </w:r>
    </w:p>
    <w:p w14:paraId="5FED750E"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 </w:t>
      </w:r>
    </w:p>
    <w:p w14:paraId="33B086CF"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Atentamente, </w:t>
      </w:r>
    </w:p>
    <w:p w14:paraId="16307C2F"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 </w:t>
      </w:r>
    </w:p>
    <w:p w14:paraId="5D18C767"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 </w:t>
      </w:r>
    </w:p>
    <w:p w14:paraId="1AA69A54"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Nombre del Proponente: </w:t>
      </w:r>
      <w:r w:rsidRPr="00642366">
        <w:rPr>
          <w:rFonts w:ascii="Century Gothic" w:hAnsi="Century Gothic"/>
          <w:sz w:val="20"/>
          <w:szCs w:val="20"/>
        </w:rPr>
        <w:tab/>
      </w:r>
      <w:r w:rsidRPr="00642366">
        <w:rPr>
          <w:rFonts w:ascii="Century Gothic" w:hAnsi="Century Gothic"/>
          <w:sz w:val="20"/>
          <w:szCs w:val="20"/>
        </w:rPr>
        <w:tab/>
        <w:t xml:space="preserve">_____________________________ </w:t>
      </w:r>
    </w:p>
    <w:p w14:paraId="047B4F2D"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Nombre del Representante Legal:</w:t>
      </w:r>
      <w:r w:rsidRPr="00642366">
        <w:rPr>
          <w:rFonts w:ascii="Century Gothic" w:hAnsi="Century Gothic"/>
          <w:sz w:val="20"/>
          <w:szCs w:val="20"/>
        </w:rPr>
        <w:tab/>
        <w:t xml:space="preserve">_____________________________ </w:t>
      </w:r>
    </w:p>
    <w:p w14:paraId="09992FD7"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 </w:t>
      </w:r>
    </w:p>
    <w:p w14:paraId="54CD1150"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Firma:</w:t>
      </w:r>
      <w:r w:rsidRPr="00642366">
        <w:rPr>
          <w:rFonts w:ascii="Century Gothic" w:hAnsi="Century Gothic"/>
          <w:sz w:val="20"/>
          <w:szCs w:val="20"/>
        </w:rPr>
        <w:tab/>
      </w:r>
      <w:r w:rsidRPr="00642366">
        <w:rPr>
          <w:rFonts w:ascii="Century Gothic" w:hAnsi="Century Gothic"/>
          <w:sz w:val="20"/>
          <w:szCs w:val="20"/>
        </w:rPr>
        <w:tab/>
      </w:r>
      <w:r w:rsidRPr="00642366">
        <w:rPr>
          <w:rFonts w:ascii="Century Gothic" w:hAnsi="Century Gothic"/>
          <w:sz w:val="20"/>
          <w:szCs w:val="20"/>
        </w:rPr>
        <w:tab/>
      </w:r>
      <w:r w:rsidRPr="00642366">
        <w:rPr>
          <w:rFonts w:ascii="Century Gothic" w:hAnsi="Century Gothic"/>
          <w:sz w:val="20"/>
          <w:szCs w:val="20"/>
        </w:rPr>
        <w:tab/>
        <w:t xml:space="preserve">           _____________________________</w:t>
      </w:r>
      <w:r w:rsidRPr="00642366">
        <w:rPr>
          <w:rFonts w:ascii="Century Gothic" w:hAnsi="Century Gothic"/>
          <w:sz w:val="20"/>
          <w:szCs w:val="20"/>
        </w:rPr>
        <w:tab/>
      </w:r>
    </w:p>
    <w:p w14:paraId="5A1E0B78"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 </w:t>
      </w:r>
      <w:r w:rsidRPr="00642366">
        <w:rPr>
          <w:rFonts w:ascii="Century Gothic" w:hAnsi="Century Gothic"/>
          <w:sz w:val="20"/>
          <w:szCs w:val="20"/>
        </w:rPr>
        <w:tab/>
      </w:r>
      <w:r w:rsidRPr="00642366">
        <w:rPr>
          <w:rFonts w:ascii="Century Gothic" w:hAnsi="Century Gothic"/>
          <w:sz w:val="20"/>
          <w:szCs w:val="20"/>
        </w:rPr>
        <w:tab/>
      </w:r>
    </w:p>
    <w:p w14:paraId="4DAAD987" w14:textId="77777777" w:rsidR="00F059CD" w:rsidRDefault="00F059CD" w:rsidP="003219FA">
      <w:pPr>
        <w:spacing w:after="0"/>
        <w:rPr>
          <w:rFonts w:ascii="Century Gothic" w:hAnsi="Century Gothic"/>
          <w:sz w:val="20"/>
          <w:szCs w:val="20"/>
        </w:rPr>
      </w:pPr>
    </w:p>
    <w:p w14:paraId="2E67EF34" w14:textId="77777777" w:rsidR="0016490F" w:rsidRPr="00642366" w:rsidRDefault="0016490F" w:rsidP="003219FA">
      <w:pPr>
        <w:spacing w:after="0"/>
        <w:rPr>
          <w:rFonts w:ascii="Century Gothic" w:hAnsi="Century Gothic"/>
          <w:sz w:val="20"/>
          <w:szCs w:val="20"/>
        </w:rPr>
      </w:pPr>
    </w:p>
    <w:p w14:paraId="64506B97" w14:textId="77777777" w:rsidR="00F059CD" w:rsidRPr="00642366" w:rsidRDefault="00F059CD" w:rsidP="003219FA">
      <w:pPr>
        <w:shd w:val="clear" w:color="auto" w:fill="FFFFFF"/>
        <w:spacing w:after="0" w:line="276" w:lineRule="auto"/>
        <w:jc w:val="center"/>
        <w:rPr>
          <w:rFonts w:ascii="Century Gothic" w:hAnsi="Century Gothic"/>
          <w:b/>
          <w:sz w:val="20"/>
          <w:szCs w:val="20"/>
        </w:rPr>
      </w:pPr>
      <w:r w:rsidRPr="00642366">
        <w:rPr>
          <w:rFonts w:ascii="Century Gothic" w:hAnsi="Century Gothic"/>
          <w:b/>
          <w:sz w:val="20"/>
          <w:szCs w:val="20"/>
        </w:rPr>
        <w:lastRenderedPageBreak/>
        <w:t>ANEXO 2- (MODELO SUGERIDO)</w:t>
      </w:r>
    </w:p>
    <w:p w14:paraId="7C3C678E" w14:textId="77777777" w:rsidR="00F059CD" w:rsidRPr="00642366" w:rsidRDefault="00F059CD" w:rsidP="003219FA">
      <w:pPr>
        <w:spacing w:after="0"/>
        <w:rPr>
          <w:rFonts w:ascii="Century Gothic" w:hAnsi="Century Gothic"/>
          <w:b/>
          <w:bCs/>
          <w:sz w:val="20"/>
          <w:szCs w:val="20"/>
        </w:rPr>
      </w:pPr>
      <w:r w:rsidRPr="00642366">
        <w:rPr>
          <w:rFonts w:ascii="Century Gothic" w:hAnsi="Century Gothic"/>
          <w:b/>
          <w:bCs/>
          <w:sz w:val="20"/>
          <w:szCs w:val="20"/>
        </w:rPr>
        <w:t>CERTIFICACIÓN APORTES AL SISTEMA SEGURIDAD SOCIAL INTEGRAL</w:t>
      </w:r>
    </w:p>
    <w:p w14:paraId="345D9B69" w14:textId="77777777" w:rsidR="00F059CD" w:rsidRPr="00642366" w:rsidRDefault="00F059CD" w:rsidP="003219FA">
      <w:pPr>
        <w:spacing w:after="0"/>
        <w:rPr>
          <w:rFonts w:ascii="Century Gothic" w:hAnsi="Century Gothic"/>
          <w:b/>
          <w:bCs/>
          <w:sz w:val="20"/>
          <w:szCs w:val="20"/>
        </w:rPr>
      </w:pPr>
    </w:p>
    <w:p w14:paraId="061FE97C" w14:textId="77777777" w:rsidR="00F059CD" w:rsidRPr="00642366" w:rsidRDefault="00F059CD" w:rsidP="003219FA">
      <w:pPr>
        <w:spacing w:after="0"/>
        <w:rPr>
          <w:rFonts w:ascii="Century Gothic" w:hAnsi="Century Gothic"/>
          <w:b/>
          <w:bCs/>
          <w:sz w:val="20"/>
          <w:szCs w:val="20"/>
        </w:rPr>
      </w:pPr>
      <w:r w:rsidRPr="00642366">
        <w:rPr>
          <w:rFonts w:ascii="Century Gothic" w:hAnsi="Century Gothic"/>
          <w:b/>
          <w:bCs/>
          <w:sz w:val="20"/>
          <w:szCs w:val="20"/>
        </w:rPr>
        <w:t>CERTIFICACIÓN PERSONA JURÍDICA</w:t>
      </w:r>
    </w:p>
    <w:p w14:paraId="114CE176"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El suscrito (revisor fiscal o representante legal, según sea el caso), certifica que la sociedad - ________________________, identificada con NIT. ______________, se encuentra a paz y salvo por concepto del pago de sus obligaciones con los sistemas de salud, riesgos profesionales, pensiones y aportes a las Cajas de Compensación Familiar, Instituto Colombiano de Bienestar Familiar y Servicio Nacional de Aprendizaje de todo el personal que se encuentra laborando dentro de la misma y que así lo requiere, durante los últimos seis (6) meses.</w:t>
      </w:r>
    </w:p>
    <w:p w14:paraId="4D72342C" w14:textId="77777777" w:rsidR="00F059CD" w:rsidRPr="00642366" w:rsidRDefault="00F059CD" w:rsidP="003219FA">
      <w:pPr>
        <w:spacing w:after="0"/>
        <w:jc w:val="both"/>
        <w:rPr>
          <w:rFonts w:ascii="Century Gothic" w:hAnsi="Century Gothic"/>
          <w:sz w:val="20"/>
          <w:szCs w:val="20"/>
        </w:rPr>
      </w:pPr>
    </w:p>
    <w:p w14:paraId="314860B0"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Lo anterior para cumplir lo establecido en el art. 50 de la Ley 789 de 2002 y la Ley 1150 de 2007.</w:t>
      </w:r>
    </w:p>
    <w:p w14:paraId="40B21E92" w14:textId="77777777" w:rsidR="00F059CD" w:rsidRPr="00642366" w:rsidRDefault="00F059CD" w:rsidP="003219FA">
      <w:pPr>
        <w:spacing w:after="0"/>
        <w:jc w:val="both"/>
        <w:rPr>
          <w:rFonts w:ascii="Century Gothic" w:hAnsi="Century Gothic"/>
          <w:sz w:val="20"/>
          <w:szCs w:val="20"/>
        </w:rPr>
      </w:pPr>
    </w:p>
    <w:p w14:paraId="0C4BB0B1"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La presente se expide a los ___ días del mes de ___________ del año 2026, en </w:t>
      </w:r>
      <w:r w:rsidRPr="00642366">
        <w:rPr>
          <w:rFonts w:ascii="Century Gothic" w:hAnsi="Century Gothic"/>
          <w:color w:val="000000" w:themeColor="text1"/>
          <w:sz w:val="20"/>
          <w:szCs w:val="20"/>
        </w:rPr>
        <w:t>___________</w:t>
      </w:r>
    </w:p>
    <w:p w14:paraId="4EC62E1F" w14:textId="77777777" w:rsidR="00F059CD" w:rsidRPr="00642366" w:rsidRDefault="00F059CD" w:rsidP="003219FA">
      <w:pPr>
        <w:spacing w:after="0"/>
        <w:jc w:val="both"/>
        <w:rPr>
          <w:rFonts w:ascii="Century Gothic" w:hAnsi="Century Gothic"/>
          <w:sz w:val="20"/>
          <w:szCs w:val="20"/>
        </w:rPr>
      </w:pPr>
    </w:p>
    <w:p w14:paraId="23E44177"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(Se firma según el caso por:</w:t>
      </w:r>
    </w:p>
    <w:p w14:paraId="06B042C8" w14:textId="77777777" w:rsidR="00F059CD" w:rsidRPr="00642366" w:rsidRDefault="00F059CD" w:rsidP="003219FA">
      <w:pPr>
        <w:spacing w:after="0"/>
        <w:jc w:val="both"/>
        <w:rPr>
          <w:rFonts w:ascii="Century Gothic" w:hAnsi="Century Gothic"/>
          <w:sz w:val="20"/>
          <w:szCs w:val="20"/>
        </w:rPr>
      </w:pPr>
    </w:p>
    <w:p w14:paraId="32FEB040"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________________________</w:t>
      </w:r>
    </w:p>
    <w:p w14:paraId="6FBC4690"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Tarjeta No. _________</w:t>
      </w:r>
    </w:p>
    <w:p w14:paraId="24EBEED0"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Revisor Fiscal)</w:t>
      </w:r>
    </w:p>
    <w:p w14:paraId="0A3555A4"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Firma Representante Legal ______________________________</w:t>
      </w:r>
    </w:p>
    <w:p w14:paraId="3B233145"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C.C. No.</w:t>
      </w:r>
    </w:p>
    <w:p w14:paraId="502602DA" w14:textId="77777777" w:rsidR="00F059CD" w:rsidRPr="00642366" w:rsidRDefault="00F059CD" w:rsidP="003219FA">
      <w:pPr>
        <w:spacing w:after="0"/>
        <w:jc w:val="both"/>
        <w:rPr>
          <w:rFonts w:ascii="Century Gothic" w:hAnsi="Century Gothic"/>
          <w:b/>
          <w:bCs/>
          <w:sz w:val="20"/>
          <w:szCs w:val="20"/>
        </w:rPr>
      </w:pPr>
    </w:p>
    <w:p w14:paraId="5D48366B" w14:textId="77777777" w:rsidR="00F059CD" w:rsidRPr="00642366" w:rsidRDefault="00F059CD" w:rsidP="003219FA">
      <w:pPr>
        <w:spacing w:after="0"/>
        <w:rPr>
          <w:rFonts w:ascii="Century Gothic" w:hAnsi="Century Gothic"/>
          <w:b/>
          <w:bCs/>
          <w:sz w:val="20"/>
          <w:szCs w:val="20"/>
        </w:rPr>
      </w:pPr>
    </w:p>
    <w:p w14:paraId="365C7CD1" w14:textId="77777777" w:rsidR="00F059CD" w:rsidRPr="00642366" w:rsidRDefault="00F059CD" w:rsidP="003219FA">
      <w:pPr>
        <w:spacing w:after="0"/>
        <w:rPr>
          <w:rFonts w:ascii="Century Gothic" w:hAnsi="Century Gothic"/>
          <w:b/>
          <w:bCs/>
          <w:sz w:val="20"/>
          <w:szCs w:val="20"/>
        </w:rPr>
      </w:pPr>
      <w:r w:rsidRPr="00642366">
        <w:rPr>
          <w:rFonts w:ascii="Century Gothic" w:hAnsi="Century Gothic"/>
          <w:b/>
          <w:bCs/>
          <w:sz w:val="20"/>
          <w:szCs w:val="20"/>
        </w:rPr>
        <w:t>CERTIFICACIÓN PERSONA NATURAL</w:t>
      </w:r>
    </w:p>
    <w:p w14:paraId="152D1E84"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El suscrito _________________________________________, identificado con ______________, certifico que me encuentro a paz y salvo por concepto del pago de mis obligaciones derivadas de mi afiliación con el Sistemas de Seguridad Social Integral, así como del personal a mi cargo que lo requiera.</w:t>
      </w:r>
    </w:p>
    <w:p w14:paraId="7EF87774" w14:textId="77777777" w:rsidR="00F059CD" w:rsidRPr="00642366" w:rsidRDefault="00F059CD" w:rsidP="003219FA">
      <w:pPr>
        <w:spacing w:after="0"/>
        <w:jc w:val="both"/>
        <w:rPr>
          <w:rFonts w:ascii="Century Gothic" w:hAnsi="Century Gothic"/>
          <w:sz w:val="20"/>
          <w:szCs w:val="20"/>
        </w:rPr>
      </w:pPr>
    </w:p>
    <w:p w14:paraId="1D0BA49D"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Lo anterior, para cumplir lo establecido en el art. 50 de la Ley 789 de 2002 y la Ley 1150 de 2007.</w:t>
      </w:r>
    </w:p>
    <w:p w14:paraId="62B6DE18" w14:textId="77777777" w:rsidR="00F059CD" w:rsidRPr="00642366" w:rsidRDefault="00F059CD" w:rsidP="003219FA">
      <w:pPr>
        <w:spacing w:after="0"/>
        <w:jc w:val="both"/>
        <w:rPr>
          <w:rFonts w:ascii="Century Gothic" w:hAnsi="Century Gothic"/>
          <w:sz w:val="20"/>
          <w:szCs w:val="20"/>
        </w:rPr>
      </w:pPr>
    </w:p>
    <w:p w14:paraId="1C732E5D"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La presente se expide a los ___ días del mes de ___________ del año 2026, en </w:t>
      </w:r>
      <w:r w:rsidRPr="00642366">
        <w:rPr>
          <w:rFonts w:ascii="Century Gothic" w:hAnsi="Century Gothic"/>
          <w:color w:val="000000" w:themeColor="text1"/>
          <w:sz w:val="20"/>
          <w:szCs w:val="20"/>
        </w:rPr>
        <w:t>___________</w:t>
      </w:r>
    </w:p>
    <w:p w14:paraId="09C671FE" w14:textId="77777777" w:rsidR="00F059CD" w:rsidRPr="00642366" w:rsidRDefault="00F059CD" w:rsidP="003219FA">
      <w:pPr>
        <w:spacing w:after="0"/>
        <w:jc w:val="both"/>
        <w:rPr>
          <w:rFonts w:ascii="Century Gothic" w:hAnsi="Century Gothic"/>
          <w:sz w:val="20"/>
          <w:szCs w:val="20"/>
        </w:rPr>
      </w:pPr>
    </w:p>
    <w:p w14:paraId="1D0FC656"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(Se firma según el caso por:</w:t>
      </w:r>
    </w:p>
    <w:p w14:paraId="01389967"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_______________________</w:t>
      </w:r>
    </w:p>
    <w:p w14:paraId="7361B4D2"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C.C. No.</w:t>
      </w:r>
    </w:p>
    <w:p w14:paraId="0662C32C" w14:textId="77777777" w:rsidR="00F059CD" w:rsidRPr="00642366" w:rsidRDefault="00F059CD" w:rsidP="003219FA">
      <w:pPr>
        <w:spacing w:after="0"/>
        <w:jc w:val="both"/>
        <w:rPr>
          <w:rFonts w:ascii="Century Gothic" w:hAnsi="Century Gothic"/>
          <w:sz w:val="20"/>
          <w:szCs w:val="20"/>
        </w:rPr>
      </w:pPr>
    </w:p>
    <w:p w14:paraId="15E616C6" w14:textId="77777777" w:rsidR="00F059CD" w:rsidRPr="00642366" w:rsidRDefault="00F059CD" w:rsidP="003219FA">
      <w:pPr>
        <w:shd w:val="clear" w:color="auto" w:fill="FFFFFF"/>
        <w:spacing w:after="0" w:line="276" w:lineRule="auto"/>
        <w:jc w:val="center"/>
        <w:rPr>
          <w:rFonts w:ascii="Century Gothic" w:hAnsi="Century Gothic"/>
          <w:b/>
          <w:sz w:val="20"/>
          <w:szCs w:val="20"/>
          <w:u w:val="single"/>
        </w:rPr>
      </w:pPr>
    </w:p>
    <w:p w14:paraId="37046EB7" w14:textId="77777777" w:rsidR="00F059CD" w:rsidRDefault="00F059CD" w:rsidP="003219FA">
      <w:pPr>
        <w:shd w:val="clear" w:color="auto" w:fill="FFFFFF"/>
        <w:spacing w:after="0" w:line="276" w:lineRule="auto"/>
        <w:jc w:val="center"/>
        <w:rPr>
          <w:rFonts w:ascii="Century Gothic" w:hAnsi="Century Gothic"/>
          <w:b/>
          <w:sz w:val="20"/>
          <w:szCs w:val="20"/>
          <w:u w:val="single"/>
        </w:rPr>
      </w:pPr>
    </w:p>
    <w:p w14:paraId="40183294" w14:textId="77777777" w:rsidR="0016490F" w:rsidRPr="00642366" w:rsidRDefault="0016490F" w:rsidP="003219FA">
      <w:pPr>
        <w:shd w:val="clear" w:color="auto" w:fill="FFFFFF"/>
        <w:spacing w:after="0" w:line="276" w:lineRule="auto"/>
        <w:jc w:val="center"/>
        <w:rPr>
          <w:rFonts w:ascii="Century Gothic" w:hAnsi="Century Gothic"/>
          <w:b/>
          <w:sz w:val="20"/>
          <w:szCs w:val="20"/>
          <w:u w:val="single"/>
        </w:rPr>
      </w:pPr>
    </w:p>
    <w:p w14:paraId="7B593845" w14:textId="77777777" w:rsidR="00F059CD" w:rsidRPr="00642366" w:rsidRDefault="00F059CD" w:rsidP="003219FA">
      <w:pPr>
        <w:shd w:val="clear" w:color="auto" w:fill="FFFFFF"/>
        <w:spacing w:after="0" w:line="276" w:lineRule="auto"/>
        <w:jc w:val="center"/>
        <w:rPr>
          <w:rFonts w:ascii="Century Gothic" w:hAnsi="Century Gothic"/>
          <w:b/>
          <w:bCs/>
          <w:sz w:val="20"/>
          <w:szCs w:val="20"/>
        </w:rPr>
      </w:pPr>
      <w:r w:rsidRPr="00642366">
        <w:rPr>
          <w:rFonts w:ascii="Century Gothic" w:hAnsi="Century Gothic"/>
          <w:b/>
          <w:sz w:val="20"/>
          <w:szCs w:val="20"/>
          <w:u w:val="single"/>
        </w:rPr>
        <w:lastRenderedPageBreak/>
        <w:t>ANEXO 3-</w:t>
      </w:r>
      <w:r w:rsidRPr="00642366">
        <w:rPr>
          <w:rFonts w:ascii="Century Gothic" w:hAnsi="Century Gothic"/>
          <w:b/>
          <w:bCs/>
          <w:sz w:val="20"/>
          <w:szCs w:val="20"/>
          <w:u w:val="single"/>
        </w:rPr>
        <w:t>PROPUESTA TECNICO ECONÓMICA</w:t>
      </w:r>
    </w:p>
    <w:p w14:paraId="28D0AD79" w14:textId="77777777" w:rsidR="00F059CD" w:rsidRPr="00642366" w:rsidRDefault="00F059CD" w:rsidP="003219FA">
      <w:pPr>
        <w:spacing w:after="0"/>
        <w:rPr>
          <w:rFonts w:ascii="Century Gothic" w:hAnsi="Century Gothic"/>
          <w:sz w:val="20"/>
          <w:szCs w:val="20"/>
        </w:rPr>
      </w:pPr>
      <w:r w:rsidRPr="00642366">
        <w:rPr>
          <w:rFonts w:ascii="Century Gothic" w:hAnsi="Century Gothic"/>
          <w:sz w:val="20"/>
          <w:szCs w:val="20"/>
        </w:rPr>
        <w:t xml:space="preserve">Ibagué, ________de ________ </w:t>
      </w:r>
      <w:proofErr w:type="spellStart"/>
      <w:r w:rsidRPr="00642366">
        <w:rPr>
          <w:rFonts w:ascii="Century Gothic" w:hAnsi="Century Gothic"/>
          <w:sz w:val="20"/>
          <w:szCs w:val="20"/>
        </w:rPr>
        <w:t>de</w:t>
      </w:r>
      <w:proofErr w:type="spellEnd"/>
      <w:r w:rsidRPr="00642366">
        <w:rPr>
          <w:rFonts w:ascii="Century Gothic" w:hAnsi="Century Gothic"/>
          <w:sz w:val="20"/>
          <w:szCs w:val="20"/>
        </w:rPr>
        <w:t xml:space="preserve"> _____</w:t>
      </w:r>
    </w:p>
    <w:p w14:paraId="689BBEEA" w14:textId="77777777" w:rsidR="00F059CD" w:rsidRPr="00642366" w:rsidRDefault="00F059CD" w:rsidP="003219FA">
      <w:pPr>
        <w:spacing w:after="0"/>
        <w:rPr>
          <w:rFonts w:ascii="Century Gothic" w:hAnsi="Century Gothic"/>
          <w:sz w:val="20"/>
          <w:szCs w:val="20"/>
        </w:rPr>
      </w:pPr>
    </w:p>
    <w:p w14:paraId="39F80D8C" w14:textId="77777777" w:rsidR="00F059CD" w:rsidRPr="00642366" w:rsidRDefault="00F059CD" w:rsidP="003219FA">
      <w:pPr>
        <w:spacing w:after="0"/>
        <w:rPr>
          <w:rFonts w:ascii="Century Gothic" w:hAnsi="Century Gothic"/>
          <w:sz w:val="20"/>
          <w:szCs w:val="20"/>
        </w:rPr>
      </w:pPr>
      <w:r w:rsidRPr="00642366">
        <w:rPr>
          <w:rFonts w:ascii="Century Gothic" w:hAnsi="Century Gothic"/>
          <w:sz w:val="20"/>
          <w:szCs w:val="20"/>
        </w:rPr>
        <w:t xml:space="preserve">Señores </w:t>
      </w:r>
    </w:p>
    <w:p w14:paraId="7C2C74F8" w14:textId="77777777" w:rsidR="00F059CD" w:rsidRPr="00642366" w:rsidRDefault="00F059CD" w:rsidP="003219FA">
      <w:pPr>
        <w:spacing w:after="0"/>
        <w:rPr>
          <w:rFonts w:ascii="Century Gothic" w:hAnsi="Century Gothic"/>
          <w:b/>
          <w:sz w:val="20"/>
          <w:szCs w:val="20"/>
        </w:rPr>
      </w:pPr>
      <w:r w:rsidRPr="00704779">
        <w:rPr>
          <w:rFonts w:ascii="Century Gothic" w:hAnsi="Century Gothic"/>
          <w:b/>
          <w:sz w:val="20"/>
          <w:szCs w:val="20"/>
        </w:rPr>
        <w:t>INSTITUCIÓN EDUCATIVA LICEO NACIONAL</w:t>
      </w:r>
    </w:p>
    <w:p w14:paraId="50904860" w14:textId="65916EEF" w:rsidR="00F059CD" w:rsidRPr="00642366" w:rsidRDefault="00F059CD" w:rsidP="003219FA">
      <w:pPr>
        <w:spacing w:after="0"/>
        <w:rPr>
          <w:rFonts w:ascii="Century Gothic" w:hAnsi="Century Gothic"/>
          <w:sz w:val="20"/>
          <w:szCs w:val="20"/>
        </w:rPr>
      </w:pPr>
      <w:proofErr w:type="spellStart"/>
      <w:r w:rsidRPr="00704779">
        <w:rPr>
          <w:rFonts w:ascii="Century Gothic" w:hAnsi="Century Gothic"/>
          <w:sz w:val="20"/>
          <w:szCs w:val="20"/>
        </w:rPr>
        <w:t>Cra</w:t>
      </w:r>
      <w:proofErr w:type="spellEnd"/>
      <w:r w:rsidRPr="00704779">
        <w:rPr>
          <w:rFonts w:ascii="Century Gothic" w:hAnsi="Century Gothic"/>
          <w:sz w:val="20"/>
          <w:szCs w:val="20"/>
        </w:rPr>
        <w:t xml:space="preserve"> 5ª con Calle 30 esquina</w:t>
      </w:r>
    </w:p>
    <w:p w14:paraId="4A35757F" w14:textId="77E94D31"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Yo, _______________________________________________ identificado con CC.</w:t>
      </w:r>
      <w:r w:rsidR="00B00EBD">
        <w:rPr>
          <w:rFonts w:ascii="Century Gothic" w:hAnsi="Century Gothic"/>
          <w:sz w:val="20"/>
          <w:szCs w:val="20"/>
        </w:rPr>
        <w:t xml:space="preserve"> N</w:t>
      </w:r>
      <w:r w:rsidRPr="00642366">
        <w:rPr>
          <w:rFonts w:ascii="Century Gothic" w:hAnsi="Century Gothic"/>
          <w:sz w:val="20"/>
          <w:szCs w:val="20"/>
        </w:rPr>
        <w:t xml:space="preserve">o ________________Presento propuesta técnico -económica para la invitación </w:t>
      </w:r>
      <w:r w:rsidR="00B00EBD">
        <w:rPr>
          <w:rFonts w:ascii="Century Gothic" w:hAnsi="Century Gothic"/>
          <w:sz w:val="20"/>
          <w:szCs w:val="20"/>
        </w:rPr>
        <w:t>N</w:t>
      </w:r>
      <w:r w:rsidRPr="00642366">
        <w:rPr>
          <w:rFonts w:ascii="Century Gothic" w:hAnsi="Century Gothic"/>
          <w:sz w:val="20"/>
          <w:szCs w:val="20"/>
        </w:rPr>
        <w:t>o.</w:t>
      </w:r>
      <w:r w:rsidR="00B00EBD">
        <w:rPr>
          <w:rFonts w:ascii="Century Gothic" w:hAnsi="Century Gothic"/>
          <w:sz w:val="20"/>
          <w:szCs w:val="20"/>
        </w:rPr>
        <w:t xml:space="preserve"> </w:t>
      </w:r>
      <w:proofErr w:type="gramStart"/>
      <w:r w:rsidRPr="00642366">
        <w:rPr>
          <w:rFonts w:ascii="Century Gothic" w:hAnsi="Century Gothic"/>
          <w:sz w:val="20"/>
          <w:szCs w:val="20"/>
        </w:rPr>
        <w:t>_</w:t>
      </w:r>
      <w:proofErr w:type="gramEnd"/>
      <w:r w:rsidRPr="00642366">
        <w:rPr>
          <w:rFonts w:ascii="Century Gothic" w:hAnsi="Century Gothic"/>
          <w:sz w:val="20"/>
          <w:szCs w:val="20"/>
        </w:rPr>
        <w:t>_______ de fecha_______________ en los términos establecidos en los documentos del proceso:</w:t>
      </w:r>
    </w:p>
    <w:tbl>
      <w:tblPr>
        <w:tblW w:w="5135" w:type="pct"/>
        <w:tblLayout w:type="fixed"/>
        <w:tblCellMar>
          <w:left w:w="70" w:type="dxa"/>
          <w:right w:w="70" w:type="dxa"/>
        </w:tblCellMar>
        <w:tblLook w:val="04A0" w:firstRow="1" w:lastRow="0" w:firstColumn="1" w:lastColumn="0" w:noHBand="0" w:noVBand="1"/>
      </w:tblPr>
      <w:tblGrid>
        <w:gridCol w:w="561"/>
        <w:gridCol w:w="1133"/>
        <w:gridCol w:w="515"/>
        <w:gridCol w:w="337"/>
        <w:gridCol w:w="707"/>
        <w:gridCol w:w="1160"/>
        <w:gridCol w:w="1819"/>
        <w:gridCol w:w="285"/>
        <w:gridCol w:w="1044"/>
        <w:gridCol w:w="1505"/>
      </w:tblGrid>
      <w:tr w:rsidR="00A7658C" w:rsidRPr="00A7658C" w14:paraId="36B63178" w14:textId="77777777" w:rsidTr="00A7658C">
        <w:trPr>
          <w:trHeight w:val="528"/>
          <w:tblHeader/>
        </w:trPr>
        <w:tc>
          <w:tcPr>
            <w:tcW w:w="309" w:type="pct"/>
            <w:tcBorders>
              <w:top w:val="single" w:sz="4" w:space="0" w:color="auto"/>
              <w:left w:val="single" w:sz="4" w:space="0" w:color="auto"/>
              <w:bottom w:val="single" w:sz="4" w:space="0" w:color="auto"/>
              <w:right w:val="single" w:sz="4" w:space="0" w:color="auto"/>
            </w:tcBorders>
            <w:shd w:val="clear" w:color="1F4E79" w:fill="16365C"/>
            <w:vAlign w:val="center"/>
            <w:hideMark/>
          </w:tcPr>
          <w:p w14:paraId="493E4B6A" w14:textId="77777777" w:rsidR="00A7658C" w:rsidRPr="00A7658C" w:rsidRDefault="00A7658C" w:rsidP="00A7658C">
            <w:pPr>
              <w:spacing w:after="0" w:line="240" w:lineRule="auto"/>
              <w:jc w:val="center"/>
              <w:rPr>
                <w:rFonts w:ascii="Century Gothic" w:eastAsia="Times New Roman" w:hAnsi="Century Gothic" w:cs="Calibri"/>
                <w:b/>
                <w:bCs/>
                <w:color w:val="FFFFFF"/>
                <w:sz w:val="16"/>
                <w:szCs w:val="16"/>
                <w:lang w:eastAsia="es-CO"/>
              </w:rPr>
            </w:pPr>
            <w:r w:rsidRPr="00A7658C">
              <w:rPr>
                <w:rFonts w:ascii="Century Gothic" w:eastAsia="Times New Roman" w:hAnsi="Century Gothic" w:cs="Calibri"/>
                <w:b/>
                <w:bCs/>
                <w:color w:val="FFFFFF"/>
                <w:sz w:val="16"/>
                <w:szCs w:val="16"/>
                <w:lang w:eastAsia="es-CO"/>
              </w:rPr>
              <w:t>ÍTEM</w:t>
            </w:r>
          </w:p>
        </w:tc>
        <w:tc>
          <w:tcPr>
            <w:tcW w:w="625" w:type="pct"/>
            <w:tcBorders>
              <w:top w:val="single" w:sz="4" w:space="0" w:color="auto"/>
              <w:left w:val="nil"/>
              <w:bottom w:val="single" w:sz="4" w:space="0" w:color="auto"/>
              <w:right w:val="single" w:sz="4" w:space="0" w:color="auto"/>
            </w:tcBorders>
            <w:shd w:val="clear" w:color="1F4E79" w:fill="16365C"/>
            <w:vAlign w:val="center"/>
            <w:hideMark/>
          </w:tcPr>
          <w:p w14:paraId="75DFFCFE" w14:textId="77777777" w:rsidR="00A7658C" w:rsidRPr="00A7658C" w:rsidRDefault="00A7658C" w:rsidP="00A7658C">
            <w:pPr>
              <w:spacing w:after="0" w:line="240" w:lineRule="auto"/>
              <w:jc w:val="center"/>
              <w:rPr>
                <w:rFonts w:ascii="Century Gothic" w:eastAsia="Times New Roman" w:hAnsi="Century Gothic" w:cs="Calibri"/>
                <w:b/>
                <w:bCs/>
                <w:color w:val="FFFFFF"/>
                <w:sz w:val="16"/>
                <w:szCs w:val="16"/>
                <w:lang w:eastAsia="es-CO"/>
              </w:rPr>
            </w:pPr>
            <w:r w:rsidRPr="00A7658C">
              <w:rPr>
                <w:rFonts w:ascii="Century Gothic" w:eastAsia="Times New Roman" w:hAnsi="Century Gothic" w:cs="Calibri"/>
                <w:b/>
                <w:bCs/>
                <w:color w:val="FFFFFF"/>
                <w:sz w:val="16"/>
                <w:szCs w:val="16"/>
                <w:lang w:eastAsia="es-CO"/>
              </w:rPr>
              <w:t>NOMBRE ARTÍCULO</w:t>
            </w:r>
          </w:p>
        </w:tc>
        <w:tc>
          <w:tcPr>
            <w:tcW w:w="470" w:type="pct"/>
            <w:gridSpan w:val="2"/>
            <w:tcBorders>
              <w:top w:val="single" w:sz="4" w:space="0" w:color="auto"/>
              <w:left w:val="nil"/>
              <w:bottom w:val="single" w:sz="4" w:space="0" w:color="auto"/>
              <w:right w:val="single" w:sz="4" w:space="0" w:color="auto"/>
            </w:tcBorders>
            <w:shd w:val="clear" w:color="1F4E79" w:fill="16365C"/>
            <w:vAlign w:val="center"/>
            <w:hideMark/>
          </w:tcPr>
          <w:p w14:paraId="2CF99429" w14:textId="77777777" w:rsidR="00A7658C" w:rsidRPr="00A7658C" w:rsidRDefault="00A7658C" w:rsidP="00A7658C">
            <w:pPr>
              <w:spacing w:after="0" w:line="240" w:lineRule="auto"/>
              <w:jc w:val="center"/>
              <w:rPr>
                <w:rFonts w:ascii="Century Gothic" w:eastAsia="Times New Roman" w:hAnsi="Century Gothic" w:cs="Calibri"/>
                <w:b/>
                <w:bCs/>
                <w:color w:val="FFFFFF"/>
                <w:sz w:val="16"/>
                <w:szCs w:val="16"/>
                <w:lang w:eastAsia="es-CO"/>
              </w:rPr>
            </w:pPr>
            <w:r w:rsidRPr="00A7658C">
              <w:rPr>
                <w:rFonts w:ascii="Century Gothic" w:eastAsia="Times New Roman" w:hAnsi="Century Gothic" w:cs="Calibri"/>
                <w:b/>
                <w:bCs/>
                <w:color w:val="FFFFFF"/>
                <w:sz w:val="16"/>
                <w:szCs w:val="16"/>
                <w:lang w:eastAsia="es-CO"/>
              </w:rPr>
              <w:t>UNIDAD</w:t>
            </w:r>
            <w:r w:rsidRPr="00A7658C">
              <w:rPr>
                <w:rFonts w:ascii="Century Gothic" w:eastAsia="Times New Roman" w:hAnsi="Century Gothic" w:cs="Calibri"/>
                <w:b/>
                <w:bCs/>
                <w:color w:val="FFFFFF"/>
                <w:sz w:val="16"/>
                <w:szCs w:val="16"/>
                <w:lang w:eastAsia="es-CO"/>
              </w:rPr>
              <w:br/>
              <w:t>MEDIDA</w:t>
            </w:r>
          </w:p>
        </w:tc>
        <w:tc>
          <w:tcPr>
            <w:tcW w:w="390" w:type="pct"/>
            <w:tcBorders>
              <w:top w:val="single" w:sz="4" w:space="0" w:color="auto"/>
              <w:left w:val="nil"/>
              <w:bottom w:val="single" w:sz="4" w:space="0" w:color="auto"/>
              <w:right w:val="single" w:sz="4" w:space="0" w:color="auto"/>
            </w:tcBorders>
            <w:shd w:val="clear" w:color="1F4E79" w:fill="16365C"/>
            <w:vAlign w:val="center"/>
            <w:hideMark/>
          </w:tcPr>
          <w:p w14:paraId="7DB5B458" w14:textId="77777777" w:rsidR="00A7658C" w:rsidRPr="00A7658C" w:rsidRDefault="00A7658C" w:rsidP="00A7658C">
            <w:pPr>
              <w:spacing w:after="0" w:line="240" w:lineRule="auto"/>
              <w:jc w:val="center"/>
              <w:rPr>
                <w:rFonts w:ascii="Century Gothic" w:eastAsia="Times New Roman" w:hAnsi="Century Gothic" w:cs="Calibri"/>
                <w:b/>
                <w:bCs/>
                <w:color w:val="FFFFFF"/>
                <w:sz w:val="16"/>
                <w:szCs w:val="16"/>
                <w:lang w:eastAsia="es-CO"/>
              </w:rPr>
            </w:pPr>
            <w:r w:rsidRPr="00A7658C">
              <w:rPr>
                <w:rFonts w:ascii="Century Gothic" w:eastAsia="Times New Roman" w:hAnsi="Century Gothic" w:cs="Calibri"/>
                <w:b/>
                <w:bCs/>
                <w:color w:val="FFFFFF"/>
                <w:sz w:val="16"/>
                <w:szCs w:val="16"/>
                <w:lang w:eastAsia="es-CO"/>
              </w:rPr>
              <w:t>CANT.</w:t>
            </w:r>
          </w:p>
        </w:tc>
        <w:tc>
          <w:tcPr>
            <w:tcW w:w="1800" w:type="pct"/>
            <w:gridSpan w:val="3"/>
            <w:tcBorders>
              <w:top w:val="single" w:sz="4" w:space="0" w:color="auto"/>
              <w:left w:val="nil"/>
              <w:bottom w:val="single" w:sz="4" w:space="0" w:color="auto"/>
              <w:right w:val="single" w:sz="4" w:space="0" w:color="auto"/>
            </w:tcBorders>
            <w:shd w:val="clear" w:color="1F3864" w:fill="16365C"/>
            <w:vAlign w:val="center"/>
            <w:hideMark/>
          </w:tcPr>
          <w:p w14:paraId="3ED490CD" w14:textId="77777777" w:rsidR="00A7658C" w:rsidRPr="00A7658C" w:rsidRDefault="00A7658C" w:rsidP="00A7658C">
            <w:pPr>
              <w:spacing w:after="0" w:line="240" w:lineRule="auto"/>
              <w:jc w:val="center"/>
              <w:rPr>
                <w:rFonts w:ascii="Century Gothic" w:eastAsia="Times New Roman" w:hAnsi="Century Gothic" w:cs="Calibri"/>
                <w:b/>
                <w:bCs/>
                <w:color w:val="FFFFFF"/>
                <w:sz w:val="16"/>
                <w:szCs w:val="16"/>
                <w:lang w:eastAsia="es-CO"/>
              </w:rPr>
            </w:pPr>
            <w:r w:rsidRPr="00A7658C">
              <w:rPr>
                <w:rFonts w:ascii="Century Gothic" w:eastAsia="Times New Roman" w:hAnsi="Century Gothic" w:cs="Calibri"/>
                <w:b/>
                <w:bCs/>
                <w:color w:val="FFFFFF"/>
                <w:sz w:val="16"/>
                <w:szCs w:val="16"/>
                <w:lang w:eastAsia="es-CO"/>
              </w:rPr>
              <w:t>ESPECIFICACIONES TÉCNICAS</w:t>
            </w:r>
          </w:p>
        </w:tc>
        <w:tc>
          <w:tcPr>
            <w:tcW w:w="576" w:type="pct"/>
            <w:tcBorders>
              <w:top w:val="single" w:sz="4" w:space="0" w:color="auto"/>
              <w:left w:val="nil"/>
              <w:bottom w:val="single" w:sz="4" w:space="0" w:color="auto"/>
              <w:right w:val="nil"/>
            </w:tcBorders>
            <w:shd w:val="clear" w:color="0066CC" w:fill="16365C"/>
            <w:vAlign w:val="center"/>
            <w:hideMark/>
          </w:tcPr>
          <w:p w14:paraId="1C7D3B45" w14:textId="77777777" w:rsidR="00A7658C" w:rsidRPr="00A7658C" w:rsidRDefault="00A7658C" w:rsidP="00A7658C">
            <w:pPr>
              <w:spacing w:after="0" w:line="240" w:lineRule="auto"/>
              <w:rPr>
                <w:rFonts w:ascii="Century Gothic" w:eastAsia="Times New Roman" w:hAnsi="Century Gothic" w:cs="Calibri"/>
                <w:b/>
                <w:bCs/>
                <w:color w:val="FFFFFF"/>
                <w:sz w:val="16"/>
                <w:szCs w:val="16"/>
                <w:lang w:eastAsia="es-CO"/>
              </w:rPr>
            </w:pPr>
            <w:r w:rsidRPr="00A7658C">
              <w:rPr>
                <w:rFonts w:ascii="Century Gothic" w:eastAsia="Times New Roman" w:hAnsi="Century Gothic" w:cs="Calibri"/>
                <w:b/>
                <w:bCs/>
                <w:color w:val="FFFFFF"/>
                <w:sz w:val="16"/>
                <w:szCs w:val="16"/>
                <w:lang w:eastAsia="es-CO"/>
              </w:rPr>
              <w:t>VR UNITARIO</w:t>
            </w:r>
          </w:p>
        </w:tc>
        <w:tc>
          <w:tcPr>
            <w:tcW w:w="830" w:type="pct"/>
            <w:tcBorders>
              <w:top w:val="single" w:sz="4" w:space="0" w:color="auto"/>
              <w:left w:val="nil"/>
              <w:bottom w:val="single" w:sz="4" w:space="0" w:color="auto"/>
              <w:right w:val="single" w:sz="4" w:space="0" w:color="auto"/>
            </w:tcBorders>
            <w:shd w:val="clear" w:color="0066CC" w:fill="16365C"/>
            <w:vAlign w:val="center"/>
            <w:hideMark/>
          </w:tcPr>
          <w:p w14:paraId="0B577F2A" w14:textId="77777777" w:rsidR="00A7658C" w:rsidRPr="00A7658C" w:rsidRDefault="00A7658C" w:rsidP="00A7658C">
            <w:pPr>
              <w:spacing w:after="0" w:line="240" w:lineRule="auto"/>
              <w:rPr>
                <w:rFonts w:ascii="Century Gothic" w:eastAsia="Times New Roman" w:hAnsi="Century Gothic" w:cs="Calibri"/>
                <w:b/>
                <w:bCs/>
                <w:color w:val="FFFFFF"/>
                <w:sz w:val="16"/>
                <w:szCs w:val="16"/>
                <w:lang w:eastAsia="es-CO"/>
              </w:rPr>
            </w:pPr>
            <w:r w:rsidRPr="00A7658C">
              <w:rPr>
                <w:rFonts w:ascii="Century Gothic" w:eastAsia="Times New Roman" w:hAnsi="Century Gothic" w:cs="Calibri"/>
                <w:b/>
                <w:bCs/>
                <w:color w:val="FFFFFF"/>
                <w:sz w:val="16"/>
                <w:szCs w:val="16"/>
                <w:lang w:eastAsia="es-CO"/>
              </w:rPr>
              <w:t>TOTAL</w:t>
            </w:r>
          </w:p>
        </w:tc>
      </w:tr>
      <w:tr w:rsidR="00A7658C" w:rsidRPr="00A7658C" w14:paraId="2CB70A2D"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431B983C"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625" w:type="pct"/>
            <w:tcBorders>
              <w:top w:val="nil"/>
              <w:left w:val="nil"/>
              <w:bottom w:val="single" w:sz="4" w:space="0" w:color="auto"/>
              <w:right w:val="single" w:sz="4" w:space="0" w:color="auto"/>
            </w:tcBorders>
            <w:shd w:val="clear" w:color="F2F2F2" w:fill="F2DCDB"/>
            <w:vAlign w:val="center"/>
            <w:hideMark/>
          </w:tcPr>
          <w:p w14:paraId="14AC1C27"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BOMBILLOS LED DE 50 W</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29C0BC4A"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62043E98"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35</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57E233A5"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Bombillo LED 50W, base E27, voltaje 100-240V, 6500K luz blanca fría, flujo luminoso mín. 4000 lm, vida útil mín. 15.000 h, IP20, carcasa policarbonato opalizado </w:t>
            </w:r>
          </w:p>
        </w:tc>
        <w:tc>
          <w:tcPr>
            <w:tcW w:w="576" w:type="pct"/>
            <w:tcBorders>
              <w:top w:val="nil"/>
              <w:left w:val="nil"/>
              <w:bottom w:val="single" w:sz="4" w:space="0" w:color="auto"/>
              <w:right w:val="single" w:sz="4" w:space="0" w:color="auto"/>
            </w:tcBorders>
            <w:shd w:val="clear" w:color="F2F2F2" w:fill="DAEEF3"/>
            <w:noWrap/>
            <w:vAlign w:val="center"/>
          </w:tcPr>
          <w:p w14:paraId="4B8D58F5" w14:textId="629E44C2"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089A90F0" w14:textId="40323EC1"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5F5ADAB9"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050E22AA"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625" w:type="pct"/>
            <w:tcBorders>
              <w:top w:val="nil"/>
              <w:left w:val="nil"/>
              <w:bottom w:val="single" w:sz="4" w:space="0" w:color="auto"/>
              <w:right w:val="single" w:sz="4" w:space="0" w:color="auto"/>
            </w:tcBorders>
            <w:shd w:val="clear" w:color="F2F2F2" w:fill="F2DCDB"/>
            <w:vAlign w:val="center"/>
            <w:hideMark/>
          </w:tcPr>
          <w:p w14:paraId="0A547DB9"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PANEL LED DE 18W INCRUSTAR REDONDA</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6667CAE4"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36DF7EDF"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6</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3712F606"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Panel LED redondo incrustar, 18W, 100-240V, 6500K, flujo mín. 1200 lm, diámetro 22 cm, driver independiente, IP20, vida útil 25.000 h, resortes incluidos </w:t>
            </w:r>
          </w:p>
        </w:tc>
        <w:tc>
          <w:tcPr>
            <w:tcW w:w="576" w:type="pct"/>
            <w:tcBorders>
              <w:top w:val="nil"/>
              <w:left w:val="nil"/>
              <w:bottom w:val="single" w:sz="4" w:space="0" w:color="auto"/>
              <w:right w:val="single" w:sz="4" w:space="0" w:color="auto"/>
            </w:tcBorders>
            <w:shd w:val="clear" w:color="F2F2F2" w:fill="DAEEF3"/>
            <w:noWrap/>
            <w:vAlign w:val="center"/>
          </w:tcPr>
          <w:p w14:paraId="5ED5A990" w14:textId="36D59DF3"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45D6DFF7" w14:textId="6CC0ADBA"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7F1EDE3D"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3B85DCC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3</w:t>
            </w:r>
          </w:p>
        </w:tc>
        <w:tc>
          <w:tcPr>
            <w:tcW w:w="625" w:type="pct"/>
            <w:tcBorders>
              <w:top w:val="nil"/>
              <w:left w:val="nil"/>
              <w:bottom w:val="single" w:sz="4" w:space="0" w:color="auto"/>
              <w:right w:val="single" w:sz="4" w:space="0" w:color="auto"/>
            </w:tcBorders>
            <w:shd w:val="clear" w:color="EBF3FB" w:fill="F2DCDB"/>
            <w:vAlign w:val="center"/>
            <w:hideMark/>
          </w:tcPr>
          <w:p w14:paraId="1974660A"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PANEL LED DE 18W SOBREPONER REDONDA</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217B3EA3"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101EC51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6</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077CB178"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Panel LED redondo sobreponer, 18W, 100-240V, 6500K, flujo mín. 1200 lm, diámetro 22-23 cm, driver independiente, IP20, vida útil 25.000 h </w:t>
            </w:r>
          </w:p>
        </w:tc>
        <w:tc>
          <w:tcPr>
            <w:tcW w:w="576" w:type="pct"/>
            <w:tcBorders>
              <w:top w:val="nil"/>
              <w:left w:val="nil"/>
              <w:bottom w:val="single" w:sz="4" w:space="0" w:color="auto"/>
              <w:right w:val="single" w:sz="4" w:space="0" w:color="auto"/>
            </w:tcBorders>
            <w:shd w:val="clear" w:color="E2EFDA" w:fill="DAEEF3"/>
            <w:noWrap/>
            <w:vAlign w:val="center"/>
          </w:tcPr>
          <w:p w14:paraId="68212C03" w14:textId="30519959"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5BA25EE2" w14:textId="3C1943FA"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220D15D1"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5E40B7B4"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4</w:t>
            </w:r>
          </w:p>
        </w:tc>
        <w:tc>
          <w:tcPr>
            <w:tcW w:w="625" w:type="pct"/>
            <w:tcBorders>
              <w:top w:val="nil"/>
              <w:left w:val="nil"/>
              <w:bottom w:val="single" w:sz="4" w:space="0" w:color="auto"/>
              <w:right w:val="single" w:sz="4" w:space="0" w:color="auto"/>
            </w:tcBorders>
            <w:shd w:val="clear" w:color="F2F2F2" w:fill="F2DCDB"/>
            <w:vAlign w:val="center"/>
            <w:hideMark/>
          </w:tcPr>
          <w:p w14:paraId="73D463CE"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PANEL LED DE 24W SOBREPONER REDONDA</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3605D9DC"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1983A8D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6</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6AF1D4E3"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Panel LED redondo sobreponer, 24W, 100-240V, 6500K, flujo mín. 1680 lm, diámetro 30 cm, driver independiente, IP20, vida útil 25.000 h </w:t>
            </w:r>
          </w:p>
        </w:tc>
        <w:tc>
          <w:tcPr>
            <w:tcW w:w="576" w:type="pct"/>
            <w:tcBorders>
              <w:top w:val="nil"/>
              <w:left w:val="nil"/>
              <w:bottom w:val="single" w:sz="4" w:space="0" w:color="auto"/>
              <w:right w:val="single" w:sz="4" w:space="0" w:color="auto"/>
            </w:tcBorders>
            <w:shd w:val="clear" w:color="F2F2F2" w:fill="DAEEF3"/>
            <w:noWrap/>
            <w:vAlign w:val="center"/>
          </w:tcPr>
          <w:p w14:paraId="2862571A" w14:textId="2C46F473"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5FB446CD" w14:textId="4574C8C5"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6B9B8E73"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6B0AC99E"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5</w:t>
            </w:r>
          </w:p>
        </w:tc>
        <w:tc>
          <w:tcPr>
            <w:tcW w:w="625" w:type="pct"/>
            <w:tcBorders>
              <w:top w:val="nil"/>
              <w:left w:val="nil"/>
              <w:bottom w:val="single" w:sz="4" w:space="0" w:color="auto"/>
              <w:right w:val="single" w:sz="4" w:space="0" w:color="auto"/>
            </w:tcBorders>
            <w:shd w:val="clear" w:color="EBF3FB" w:fill="F2DCDB"/>
            <w:vAlign w:val="center"/>
            <w:hideMark/>
          </w:tcPr>
          <w:p w14:paraId="17E5924F"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 xml:space="preserve">TUBO LED PUNTA </w:t>
            </w:r>
            <w:proofErr w:type="spellStart"/>
            <w:r w:rsidRPr="00A7658C">
              <w:rPr>
                <w:rFonts w:ascii="Century Gothic" w:eastAsia="Times New Roman" w:hAnsi="Century Gothic" w:cs="Calibri"/>
                <w:color w:val="000000"/>
                <w:sz w:val="16"/>
                <w:szCs w:val="16"/>
                <w:lang w:eastAsia="es-CO"/>
              </w:rPr>
              <w:t>PUNTA</w:t>
            </w:r>
            <w:proofErr w:type="spellEnd"/>
            <w:r w:rsidRPr="00A7658C">
              <w:rPr>
                <w:rFonts w:ascii="Century Gothic" w:eastAsia="Times New Roman" w:hAnsi="Century Gothic" w:cs="Calibri"/>
                <w:color w:val="000000"/>
                <w:sz w:val="16"/>
                <w:szCs w:val="16"/>
                <w:lang w:eastAsia="es-CO"/>
              </w:rPr>
              <w:t xml:space="preserve"> 18W 120 CMS</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5D2AA75B"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486332E9"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6</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20A50138"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Tubo LED punta a punta T8, 18W, 1200 mm, casquillo G13, 100-277V, 6500K, flujo mín. 1600 lm, vida útil 25.000 h </w:t>
            </w:r>
          </w:p>
        </w:tc>
        <w:tc>
          <w:tcPr>
            <w:tcW w:w="576" w:type="pct"/>
            <w:tcBorders>
              <w:top w:val="nil"/>
              <w:left w:val="nil"/>
              <w:bottom w:val="single" w:sz="4" w:space="0" w:color="auto"/>
              <w:right w:val="single" w:sz="4" w:space="0" w:color="auto"/>
            </w:tcBorders>
            <w:shd w:val="clear" w:color="E2EFDA" w:fill="DAEEF3"/>
            <w:noWrap/>
            <w:vAlign w:val="center"/>
          </w:tcPr>
          <w:p w14:paraId="6C7116C9" w14:textId="1D127F32"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4984180D" w14:textId="391CB32C"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2AF50A4F"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49B4C8EA"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6</w:t>
            </w:r>
          </w:p>
        </w:tc>
        <w:tc>
          <w:tcPr>
            <w:tcW w:w="625" w:type="pct"/>
            <w:tcBorders>
              <w:top w:val="nil"/>
              <w:left w:val="nil"/>
              <w:bottom w:val="single" w:sz="4" w:space="0" w:color="auto"/>
              <w:right w:val="single" w:sz="4" w:space="0" w:color="auto"/>
            </w:tcBorders>
            <w:shd w:val="clear" w:color="F2F2F2" w:fill="F2DCDB"/>
            <w:vAlign w:val="center"/>
            <w:hideMark/>
          </w:tcPr>
          <w:p w14:paraId="378C8BA8"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CAJA HORIZONTAL/VERTICAL 40MM BLANCO</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25D66CEC"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2E1D58C0"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36E28E60"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Caja eléctrica plástica tipo </w:t>
            </w:r>
            <w:proofErr w:type="spellStart"/>
            <w:r w:rsidRPr="00A7658C">
              <w:rPr>
                <w:rFonts w:ascii="Century Gothic" w:eastAsia="Times New Roman" w:hAnsi="Century Gothic" w:cs="Calibri"/>
                <w:sz w:val="16"/>
                <w:szCs w:val="16"/>
                <w:lang w:eastAsia="es-CO"/>
              </w:rPr>
              <w:t>Dexson</w:t>
            </w:r>
            <w:proofErr w:type="spellEnd"/>
            <w:r w:rsidRPr="00A7658C">
              <w:rPr>
                <w:rFonts w:ascii="Century Gothic" w:eastAsia="Times New Roman" w:hAnsi="Century Gothic" w:cs="Calibri"/>
                <w:sz w:val="16"/>
                <w:szCs w:val="16"/>
                <w:lang w:eastAsia="es-CO"/>
              </w:rPr>
              <w:t xml:space="preserve">, 40mm, color blanco, para instalaciones en pared, material ABS resistente a impacto, compatible con tomacorrientes/interruptores línea estándar colombiana </w:t>
            </w:r>
          </w:p>
        </w:tc>
        <w:tc>
          <w:tcPr>
            <w:tcW w:w="576" w:type="pct"/>
            <w:tcBorders>
              <w:top w:val="nil"/>
              <w:left w:val="nil"/>
              <w:bottom w:val="single" w:sz="4" w:space="0" w:color="auto"/>
              <w:right w:val="single" w:sz="4" w:space="0" w:color="auto"/>
            </w:tcBorders>
            <w:shd w:val="clear" w:color="F2F2F2" w:fill="DAEEF3"/>
            <w:noWrap/>
            <w:vAlign w:val="center"/>
          </w:tcPr>
          <w:p w14:paraId="5ED2A09C" w14:textId="2E575A40"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51685797" w14:textId="69A65D54"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77F44DE8"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159932FF"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7</w:t>
            </w:r>
          </w:p>
        </w:tc>
        <w:tc>
          <w:tcPr>
            <w:tcW w:w="625" w:type="pct"/>
            <w:tcBorders>
              <w:top w:val="nil"/>
              <w:left w:val="nil"/>
              <w:bottom w:val="single" w:sz="4" w:space="0" w:color="auto"/>
              <w:right w:val="single" w:sz="4" w:space="0" w:color="auto"/>
            </w:tcBorders>
            <w:shd w:val="clear" w:color="EBF3FB" w:fill="F2DCDB"/>
            <w:vAlign w:val="center"/>
            <w:hideMark/>
          </w:tcPr>
          <w:p w14:paraId="31462041"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REFLECTOR LED 150W</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6A501941"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1DE5C2EF"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5</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12740905"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Reflector LED 150W, 100-277V, 6500K luz blanca fría, flujo mín. 15.000 lm, IP65, carcasa aluminio fundido, vidrio templado, para uso exterior / intemperie </w:t>
            </w:r>
          </w:p>
        </w:tc>
        <w:tc>
          <w:tcPr>
            <w:tcW w:w="576" w:type="pct"/>
            <w:tcBorders>
              <w:top w:val="nil"/>
              <w:left w:val="nil"/>
              <w:bottom w:val="single" w:sz="4" w:space="0" w:color="auto"/>
              <w:right w:val="single" w:sz="4" w:space="0" w:color="auto"/>
            </w:tcBorders>
            <w:shd w:val="clear" w:color="E2EFDA" w:fill="DAEEF3"/>
            <w:noWrap/>
            <w:vAlign w:val="center"/>
          </w:tcPr>
          <w:p w14:paraId="5E352819" w14:textId="4A4D5A53"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38503454" w14:textId="682E10F4"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3EC40BA2"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725DC3DA"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8</w:t>
            </w:r>
          </w:p>
        </w:tc>
        <w:tc>
          <w:tcPr>
            <w:tcW w:w="625" w:type="pct"/>
            <w:tcBorders>
              <w:top w:val="nil"/>
              <w:left w:val="nil"/>
              <w:bottom w:val="single" w:sz="4" w:space="0" w:color="auto"/>
              <w:right w:val="single" w:sz="4" w:space="0" w:color="auto"/>
            </w:tcBorders>
            <w:shd w:val="clear" w:color="F2F2F2" w:fill="F2DCDB"/>
            <w:vAlign w:val="center"/>
            <w:hideMark/>
          </w:tcPr>
          <w:p w14:paraId="122F64BB"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TOMACORRIENTE DOBLE P/T 15A BLANCO</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3F380804"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63985020"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4</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6546D12F"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Tomacorriente doble polarizado con tierra (2P+T), 15A 120V 60Hz, color blanco, para caja 40mm, cumple NTC 1650, con placa incluida, material termoplástico ignifugo </w:t>
            </w:r>
          </w:p>
        </w:tc>
        <w:tc>
          <w:tcPr>
            <w:tcW w:w="576" w:type="pct"/>
            <w:tcBorders>
              <w:top w:val="nil"/>
              <w:left w:val="nil"/>
              <w:bottom w:val="single" w:sz="4" w:space="0" w:color="auto"/>
              <w:right w:val="single" w:sz="4" w:space="0" w:color="auto"/>
            </w:tcBorders>
            <w:shd w:val="clear" w:color="F2F2F2" w:fill="DAEEF3"/>
            <w:noWrap/>
            <w:vAlign w:val="center"/>
          </w:tcPr>
          <w:p w14:paraId="77B4A9F2" w14:textId="4C4F11FB"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68E89C60" w14:textId="148EFB65"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56937290"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01FF09E4"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9</w:t>
            </w:r>
          </w:p>
        </w:tc>
        <w:tc>
          <w:tcPr>
            <w:tcW w:w="625" w:type="pct"/>
            <w:tcBorders>
              <w:top w:val="nil"/>
              <w:left w:val="nil"/>
              <w:bottom w:val="single" w:sz="4" w:space="0" w:color="auto"/>
              <w:right w:val="single" w:sz="4" w:space="0" w:color="auto"/>
            </w:tcBorders>
            <w:shd w:val="clear" w:color="EBF3FB" w:fill="F2DCDB"/>
            <w:vAlign w:val="center"/>
            <w:hideMark/>
          </w:tcPr>
          <w:p w14:paraId="302B209C"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CINTA TAPA GOTERAS X 10 MTS</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018EBDAC"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ROLLO</w:t>
            </w:r>
          </w:p>
        </w:tc>
        <w:tc>
          <w:tcPr>
            <w:tcW w:w="390" w:type="pct"/>
            <w:tcBorders>
              <w:top w:val="nil"/>
              <w:left w:val="nil"/>
              <w:bottom w:val="single" w:sz="4" w:space="0" w:color="auto"/>
              <w:right w:val="single" w:sz="4" w:space="0" w:color="auto"/>
            </w:tcBorders>
            <w:shd w:val="clear" w:color="F2F2F2" w:fill="F2DCDB"/>
            <w:noWrap/>
            <w:vAlign w:val="center"/>
            <w:hideMark/>
          </w:tcPr>
          <w:p w14:paraId="5C0F0E0E"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489B0D1F"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Cinta sellante aluminio-asfalto para juntas y tapa goteras, ancho 15 cm, largo 10 m por rollo, cara superior aluminio y cara inferior asfalto </w:t>
            </w:r>
            <w:r w:rsidRPr="00A7658C">
              <w:rPr>
                <w:rFonts w:ascii="Century Gothic" w:eastAsia="Times New Roman" w:hAnsi="Century Gothic" w:cs="Calibri"/>
                <w:sz w:val="16"/>
                <w:szCs w:val="16"/>
                <w:lang w:eastAsia="es-CO"/>
              </w:rPr>
              <w:lastRenderedPageBreak/>
              <w:t xml:space="preserve">autoadhesivo, resistente a rayos UV e intemperie </w:t>
            </w:r>
          </w:p>
        </w:tc>
        <w:tc>
          <w:tcPr>
            <w:tcW w:w="576" w:type="pct"/>
            <w:tcBorders>
              <w:top w:val="nil"/>
              <w:left w:val="nil"/>
              <w:bottom w:val="single" w:sz="4" w:space="0" w:color="auto"/>
              <w:right w:val="single" w:sz="4" w:space="0" w:color="auto"/>
            </w:tcBorders>
            <w:shd w:val="clear" w:color="E2EFDA" w:fill="DAEEF3"/>
            <w:noWrap/>
            <w:vAlign w:val="center"/>
          </w:tcPr>
          <w:p w14:paraId="784B6501" w14:textId="71CE15F0"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7F6EBE9C" w14:textId="10719E2E"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66233A4A"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719EDCF2"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10</w:t>
            </w:r>
          </w:p>
        </w:tc>
        <w:tc>
          <w:tcPr>
            <w:tcW w:w="625" w:type="pct"/>
            <w:tcBorders>
              <w:top w:val="nil"/>
              <w:left w:val="nil"/>
              <w:bottom w:val="single" w:sz="4" w:space="0" w:color="auto"/>
              <w:right w:val="single" w:sz="4" w:space="0" w:color="auto"/>
            </w:tcBorders>
            <w:shd w:val="clear" w:color="EBF3FB" w:fill="F2DCDB"/>
            <w:vAlign w:val="center"/>
            <w:hideMark/>
          </w:tcPr>
          <w:p w14:paraId="768F198F"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CANDADOS MEDIANOS INTEMPERIE</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6AD487A5"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7664B927"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4</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112002E2"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Candado para intemperie, cuerpo acero laminado, arco acero endurecido cromado, tamaño 40-50 mm, resistente al agua y corrosión, 2 llaves incluidas </w:t>
            </w:r>
          </w:p>
        </w:tc>
        <w:tc>
          <w:tcPr>
            <w:tcW w:w="576" w:type="pct"/>
            <w:tcBorders>
              <w:top w:val="nil"/>
              <w:left w:val="nil"/>
              <w:bottom w:val="single" w:sz="4" w:space="0" w:color="auto"/>
              <w:right w:val="single" w:sz="4" w:space="0" w:color="auto"/>
            </w:tcBorders>
            <w:shd w:val="clear" w:color="E2EFDA" w:fill="DAEEF3"/>
            <w:noWrap/>
            <w:vAlign w:val="center"/>
          </w:tcPr>
          <w:p w14:paraId="501743F5" w14:textId="683BAFF9"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2796FAE0" w14:textId="0A2C801E"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763C2627" w14:textId="77777777" w:rsidTr="00A7658C">
        <w:trPr>
          <w:trHeight w:val="528"/>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70801DB2"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11</w:t>
            </w:r>
          </w:p>
        </w:tc>
        <w:tc>
          <w:tcPr>
            <w:tcW w:w="625" w:type="pct"/>
            <w:tcBorders>
              <w:top w:val="nil"/>
              <w:left w:val="nil"/>
              <w:bottom w:val="single" w:sz="4" w:space="0" w:color="auto"/>
              <w:right w:val="single" w:sz="4" w:space="0" w:color="auto"/>
            </w:tcBorders>
            <w:shd w:val="clear" w:color="F2F2F2" w:fill="F2DCDB"/>
            <w:vAlign w:val="center"/>
            <w:hideMark/>
          </w:tcPr>
          <w:p w14:paraId="7E001651"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CODOS PVC 1/2</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64652DEA"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189F5A07"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6</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344D8739"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Codo de presión PVC 1/2" x 90°, presión mín. 125 PSI, color gris/blanco, cumple NTC 382, para agua potable </w:t>
            </w:r>
          </w:p>
        </w:tc>
        <w:tc>
          <w:tcPr>
            <w:tcW w:w="576" w:type="pct"/>
            <w:tcBorders>
              <w:top w:val="nil"/>
              <w:left w:val="nil"/>
              <w:bottom w:val="single" w:sz="4" w:space="0" w:color="auto"/>
              <w:right w:val="single" w:sz="4" w:space="0" w:color="auto"/>
            </w:tcBorders>
            <w:shd w:val="clear" w:color="F2F2F2" w:fill="DAEEF3"/>
            <w:noWrap/>
            <w:vAlign w:val="center"/>
          </w:tcPr>
          <w:p w14:paraId="38400715" w14:textId="6C373DBF"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0B5C7D36" w14:textId="54DAE2AF"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66C88976" w14:textId="77777777" w:rsidTr="00A7658C">
        <w:trPr>
          <w:trHeight w:val="528"/>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7C90A671"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12</w:t>
            </w:r>
          </w:p>
        </w:tc>
        <w:tc>
          <w:tcPr>
            <w:tcW w:w="625" w:type="pct"/>
            <w:tcBorders>
              <w:top w:val="nil"/>
              <w:left w:val="nil"/>
              <w:bottom w:val="single" w:sz="4" w:space="0" w:color="auto"/>
              <w:right w:val="single" w:sz="4" w:space="0" w:color="auto"/>
            </w:tcBorders>
            <w:shd w:val="clear" w:color="EBF3FB" w:fill="F2DCDB"/>
            <w:vAlign w:val="center"/>
            <w:hideMark/>
          </w:tcPr>
          <w:p w14:paraId="544E3C0E"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UNION LISA DE 1/2</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5862BA6E"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5E96E387"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6</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5DA39C84"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Unión lisa (socket) PVC 1/2" para tubería de presión, presión mín. 125 PSI, cumple NTC 382, para agua potable </w:t>
            </w:r>
          </w:p>
        </w:tc>
        <w:tc>
          <w:tcPr>
            <w:tcW w:w="576" w:type="pct"/>
            <w:tcBorders>
              <w:top w:val="nil"/>
              <w:left w:val="nil"/>
              <w:bottom w:val="single" w:sz="4" w:space="0" w:color="auto"/>
              <w:right w:val="single" w:sz="4" w:space="0" w:color="auto"/>
            </w:tcBorders>
            <w:shd w:val="clear" w:color="E2EFDA" w:fill="DAEEF3"/>
            <w:noWrap/>
            <w:vAlign w:val="center"/>
          </w:tcPr>
          <w:p w14:paraId="2F1B1408" w14:textId="65BAA343"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3CDC3420" w14:textId="1E48B0FD"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1253F1ED" w14:textId="77777777" w:rsidTr="00A7658C">
        <w:trPr>
          <w:trHeight w:val="528"/>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364E6BE7"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13</w:t>
            </w:r>
          </w:p>
        </w:tc>
        <w:tc>
          <w:tcPr>
            <w:tcW w:w="625" w:type="pct"/>
            <w:tcBorders>
              <w:top w:val="nil"/>
              <w:left w:val="nil"/>
              <w:bottom w:val="single" w:sz="4" w:space="0" w:color="auto"/>
              <w:right w:val="single" w:sz="4" w:space="0" w:color="auto"/>
            </w:tcBorders>
            <w:shd w:val="clear" w:color="F2F2F2" w:fill="F2DCDB"/>
            <w:vAlign w:val="center"/>
            <w:hideMark/>
          </w:tcPr>
          <w:p w14:paraId="798E564E"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ADAPTADOR MACHO 1/2</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6491E2EC"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4BBB69DA"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6</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6FD89C2C"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Adaptador macho PVC 1/2", presión mín. 125 PSI, cumple NTC 382, PVC rígido </w:t>
            </w:r>
          </w:p>
        </w:tc>
        <w:tc>
          <w:tcPr>
            <w:tcW w:w="576" w:type="pct"/>
            <w:tcBorders>
              <w:top w:val="nil"/>
              <w:left w:val="nil"/>
              <w:bottom w:val="single" w:sz="4" w:space="0" w:color="auto"/>
              <w:right w:val="single" w:sz="4" w:space="0" w:color="auto"/>
            </w:tcBorders>
            <w:shd w:val="clear" w:color="F2F2F2" w:fill="DAEEF3"/>
            <w:noWrap/>
            <w:vAlign w:val="center"/>
          </w:tcPr>
          <w:p w14:paraId="79878022" w14:textId="23DD6EAE"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5E4B85AC" w14:textId="44163AE0"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6705D714" w14:textId="77777777" w:rsidTr="00A7658C">
        <w:trPr>
          <w:trHeight w:val="528"/>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3974CDCA"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14</w:t>
            </w:r>
          </w:p>
        </w:tc>
        <w:tc>
          <w:tcPr>
            <w:tcW w:w="625" w:type="pct"/>
            <w:tcBorders>
              <w:top w:val="nil"/>
              <w:left w:val="nil"/>
              <w:bottom w:val="single" w:sz="4" w:space="0" w:color="auto"/>
              <w:right w:val="single" w:sz="4" w:space="0" w:color="auto"/>
            </w:tcBorders>
            <w:shd w:val="clear" w:color="EBF3FB" w:fill="F2DCDB"/>
            <w:vAlign w:val="center"/>
            <w:hideMark/>
          </w:tcPr>
          <w:p w14:paraId="51079D2B"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ADAPTADOR HEMBRA 1/2</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2C254BD8"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2DDB736A"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6</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56E76A18"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Adaptador hembra PVC 1/2", presión mín. 125 PSI, cumple NTC 382, PVC rígido </w:t>
            </w:r>
          </w:p>
        </w:tc>
        <w:tc>
          <w:tcPr>
            <w:tcW w:w="576" w:type="pct"/>
            <w:tcBorders>
              <w:top w:val="nil"/>
              <w:left w:val="nil"/>
              <w:bottom w:val="single" w:sz="4" w:space="0" w:color="auto"/>
              <w:right w:val="single" w:sz="4" w:space="0" w:color="auto"/>
            </w:tcBorders>
            <w:shd w:val="clear" w:color="E2EFDA" w:fill="DAEEF3"/>
            <w:noWrap/>
            <w:vAlign w:val="center"/>
          </w:tcPr>
          <w:p w14:paraId="7E35C001" w14:textId="71DA3944"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6F13D601" w14:textId="00EBD1BF"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26DCE4AE"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6618F7B3"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15</w:t>
            </w:r>
          </w:p>
        </w:tc>
        <w:tc>
          <w:tcPr>
            <w:tcW w:w="625" w:type="pct"/>
            <w:tcBorders>
              <w:top w:val="nil"/>
              <w:left w:val="nil"/>
              <w:bottom w:val="single" w:sz="4" w:space="0" w:color="auto"/>
              <w:right w:val="single" w:sz="4" w:space="0" w:color="auto"/>
            </w:tcBorders>
            <w:shd w:val="clear" w:color="F2F2F2" w:fill="F2DCDB"/>
            <w:vAlign w:val="center"/>
            <w:hideMark/>
          </w:tcPr>
          <w:p w14:paraId="66E37B45"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FOTOCELDA CON BASE</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3FFCFFD3"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67EF21DC"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5BF2D774"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Fotocelda electrónica con base platina, voltaje 105-305 VAC / 120-277V, sensor crepuscular automático, para luminarias exteriores </w:t>
            </w:r>
          </w:p>
        </w:tc>
        <w:tc>
          <w:tcPr>
            <w:tcW w:w="576" w:type="pct"/>
            <w:tcBorders>
              <w:top w:val="nil"/>
              <w:left w:val="nil"/>
              <w:bottom w:val="single" w:sz="4" w:space="0" w:color="auto"/>
              <w:right w:val="single" w:sz="4" w:space="0" w:color="auto"/>
            </w:tcBorders>
            <w:shd w:val="clear" w:color="F2F2F2" w:fill="DAEEF3"/>
            <w:noWrap/>
            <w:vAlign w:val="center"/>
          </w:tcPr>
          <w:p w14:paraId="60C0F4EE" w14:textId="6A057F8D"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658127B3" w14:textId="5BD3DE56"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186AC291"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033DBB36"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16</w:t>
            </w:r>
          </w:p>
        </w:tc>
        <w:tc>
          <w:tcPr>
            <w:tcW w:w="625" w:type="pct"/>
            <w:tcBorders>
              <w:top w:val="nil"/>
              <w:left w:val="nil"/>
              <w:bottom w:val="single" w:sz="4" w:space="0" w:color="auto"/>
              <w:right w:val="single" w:sz="4" w:space="0" w:color="auto"/>
            </w:tcBorders>
            <w:shd w:val="clear" w:color="EBF3FB" w:fill="F2DCDB"/>
            <w:vAlign w:val="center"/>
            <w:hideMark/>
          </w:tcPr>
          <w:p w14:paraId="7243AB7B"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TORNILLOS PLASTICOS PARA CISTERNA</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2916759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5DAAD00A"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8</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7CFBFED3"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Tornillo plástico para cisterna/tanque sanitario, material polipropileno de alta resistencia, resistente al agua y químicos, incluye tuerca y empaque de caucho </w:t>
            </w:r>
          </w:p>
        </w:tc>
        <w:tc>
          <w:tcPr>
            <w:tcW w:w="576" w:type="pct"/>
            <w:tcBorders>
              <w:top w:val="nil"/>
              <w:left w:val="nil"/>
              <w:bottom w:val="single" w:sz="4" w:space="0" w:color="auto"/>
              <w:right w:val="single" w:sz="4" w:space="0" w:color="auto"/>
            </w:tcBorders>
            <w:shd w:val="clear" w:color="E2EFDA" w:fill="DAEEF3"/>
            <w:noWrap/>
            <w:vAlign w:val="center"/>
          </w:tcPr>
          <w:p w14:paraId="5C327C9F" w14:textId="146607D1"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17E3C78A" w14:textId="6FFB3D28"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73862FC5"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52B6E873"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17</w:t>
            </w:r>
          </w:p>
        </w:tc>
        <w:tc>
          <w:tcPr>
            <w:tcW w:w="625" w:type="pct"/>
            <w:tcBorders>
              <w:top w:val="nil"/>
              <w:left w:val="nil"/>
              <w:bottom w:val="single" w:sz="4" w:space="0" w:color="auto"/>
              <w:right w:val="single" w:sz="4" w:space="0" w:color="auto"/>
            </w:tcBorders>
            <w:shd w:val="clear" w:color="F2F2F2" w:fill="F2DCDB"/>
            <w:vAlign w:val="center"/>
            <w:hideMark/>
          </w:tcPr>
          <w:p w14:paraId="4E007152"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PINTURA VINILO AZUL CELESTE TIPO 1 INTERIORES</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02084610"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CUÑETE</w:t>
            </w:r>
          </w:p>
        </w:tc>
        <w:tc>
          <w:tcPr>
            <w:tcW w:w="390" w:type="pct"/>
            <w:tcBorders>
              <w:top w:val="nil"/>
              <w:left w:val="nil"/>
              <w:bottom w:val="single" w:sz="4" w:space="0" w:color="auto"/>
              <w:right w:val="single" w:sz="4" w:space="0" w:color="auto"/>
            </w:tcBorders>
            <w:shd w:val="clear" w:color="F2F2F2" w:fill="F2DCDB"/>
            <w:noWrap/>
            <w:vAlign w:val="center"/>
            <w:hideMark/>
          </w:tcPr>
          <w:p w14:paraId="12747D2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19F2E505"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Pintura vinilo tipo 1 interior, base polímeros vinil-acrílicos, acabado mate, color azul celeste, cubrimiento mín. 8-10 m²/gal, lavable, libre de plomo, cumple NTC 1335, cuñete 5 </w:t>
            </w:r>
            <w:proofErr w:type="spellStart"/>
            <w:r w:rsidRPr="00A7658C">
              <w:rPr>
                <w:rFonts w:ascii="Century Gothic" w:eastAsia="Times New Roman" w:hAnsi="Century Gothic" w:cs="Calibri"/>
                <w:sz w:val="16"/>
                <w:szCs w:val="16"/>
                <w:lang w:eastAsia="es-CO"/>
              </w:rPr>
              <w:t>gl</w:t>
            </w:r>
            <w:proofErr w:type="spellEnd"/>
            <w:r w:rsidRPr="00A7658C">
              <w:rPr>
                <w:rFonts w:ascii="Century Gothic" w:eastAsia="Times New Roman" w:hAnsi="Century Gothic" w:cs="Calibri"/>
                <w:sz w:val="16"/>
                <w:szCs w:val="16"/>
                <w:lang w:eastAsia="es-CO"/>
              </w:rPr>
              <w:t xml:space="preserve"> </w:t>
            </w:r>
          </w:p>
        </w:tc>
        <w:tc>
          <w:tcPr>
            <w:tcW w:w="576" w:type="pct"/>
            <w:tcBorders>
              <w:top w:val="nil"/>
              <w:left w:val="nil"/>
              <w:bottom w:val="single" w:sz="4" w:space="0" w:color="auto"/>
              <w:right w:val="single" w:sz="4" w:space="0" w:color="auto"/>
            </w:tcBorders>
            <w:shd w:val="clear" w:color="F2F2F2" w:fill="DAEEF3"/>
            <w:noWrap/>
            <w:vAlign w:val="center"/>
          </w:tcPr>
          <w:p w14:paraId="51C4F1BB" w14:textId="157A35EF"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0B7A7278" w14:textId="2946A023"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0098FEB2"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7DE39206"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18</w:t>
            </w:r>
          </w:p>
        </w:tc>
        <w:tc>
          <w:tcPr>
            <w:tcW w:w="625" w:type="pct"/>
            <w:tcBorders>
              <w:top w:val="nil"/>
              <w:left w:val="nil"/>
              <w:bottom w:val="single" w:sz="4" w:space="0" w:color="auto"/>
              <w:right w:val="single" w:sz="4" w:space="0" w:color="auto"/>
            </w:tcBorders>
            <w:shd w:val="clear" w:color="EBF3FB" w:fill="F2DCDB"/>
            <w:vAlign w:val="center"/>
            <w:hideMark/>
          </w:tcPr>
          <w:p w14:paraId="1E65DAF4"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PINTURA VINILO AZUL CELESTE TIPO 1 EXTERIORES</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448D9656"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CUÑETE</w:t>
            </w:r>
          </w:p>
        </w:tc>
        <w:tc>
          <w:tcPr>
            <w:tcW w:w="390" w:type="pct"/>
            <w:tcBorders>
              <w:top w:val="nil"/>
              <w:left w:val="nil"/>
              <w:bottom w:val="single" w:sz="4" w:space="0" w:color="auto"/>
              <w:right w:val="single" w:sz="4" w:space="0" w:color="auto"/>
            </w:tcBorders>
            <w:shd w:val="clear" w:color="F2F2F2" w:fill="F2DCDB"/>
            <w:noWrap/>
            <w:vAlign w:val="center"/>
            <w:hideMark/>
          </w:tcPr>
          <w:p w14:paraId="06CD36F7"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09C24D6B"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Pintura vinilo tipo 1 exterior, base polímeros acrílicos, acabado mate, color azul celeste, resistente a intemperie y UV, cubrimiento mín. 8-10 m²/gal, libre de plomo, cumple NTC 1335, cuñete 5 </w:t>
            </w:r>
            <w:proofErr w:type="spellStart"/>
            <w:r w:rsidRPr="00A7658C">
              <w:rPr>
                <w:rFonts w:ascii="Century Gothic" w:eastAsia="Times New Roman" w:hAnsi="Century Gothic" w:cs="Calibri"/>
                <w:sz w:val="16"/>
                <w:szCs w:val="16"/>
                <w:lang w:eastAsia="es-CO"/>
              </w:rPr>
              <w:t>gl</w:t>
            </w:r>
            <w:proofErr w:type="spellEnd"/>
            <w:r w:rsidRPr="00A7658C">
              <w:rPr>
                <w:rFonts w:ascii="Century Gothic" w:eastAsia="Times New Roman" w:hAnsi="Century Gothic" w:cs="Calibri"/>
                <w:sz w:val="16"/>
                <w:szCs w:val="16"/>
                <w:lang w:eastAsia="es-CO"/>
              </w:rPr>
              <w:t xml:space="preserve"> </w:t>
            </w:r>
          </w:p>
        </w:tc>
        <w:tc>
          <w:tcPr>
            <w:tcW w:w="576" w:type="pct"/>
            <w:tcBorders>
              <w:top w:val="nil"/>
              <w:left w:val="nil"/>
              <w:bottom w:val="single" w:sz="4" w:space="0" w:color="auto"/>
              <w:right w:val="single" w:sz="4" w:space="0" w:color="auto"/>
            </w:tcBorders>
            <w:shd w:val="clear" w:color="E2EFDA" w:fill="DAEEF3"/>
            <w:noWrap/>
            <w:vAlign w:val="center"/>
          </w:tcPr>
          <w:p w14:paraId="3938B8A0" w14:textId="52DD5031"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500F9376" w14:textId="0C73D5CA"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20EAB3A1"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086FAA90"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19</w:t>
            </w:r>
          </w:p>
        </w:tc>
        <w:tc>
          <w:tcPr>
            <w:tcW w:w="625" w:type="pct"/>
            <w:tcBorders>
              <w:top w:val="nil"/>
              <w:left w:val="nil"/>
              <w:bottom w:val="single" w:sz="4" w:space="0" w:color="auto"/>
              <w:right w:val="single" w:sz="4" w:space="0" w:color="auto"/>
            </w:tcBorders>
            <w:shd w:val="clear" w:color="F2F2F2" w:fill="F2DCDB"/>
            <w:vAlign w:val="center"/>
            <w:hideMark/>
          </w:tcPr>
          <w:p w14:paraId="3EEF1D1F"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 xml:space="preserve">Pintura gris </w:t>
            </w:r>
            <w:proofErr w:type="spellStart"/>
            <w:r w:rsidRPr="00A7658C">
              <w:rPr>
                <w:rFonts w:ascii="Century Gothic" w:eastAsia="Times New Roman" w:hAnsi="Century Gothic" w:cs="Calibri"/>
                <w:color w:val="000000"/>
                <w:sz w:val="16"/>
                <w:szCs w:val="16"/>
                <w:lang w:eastAsia="es-CO"/>
              </w:rPr>
              <w:t>basolto</w:t>
            </w:r>
            <w:proofErr w:type="spellEnd"/>
            <w:r w:rsidRPr="00A7658C">
              <w:rPr>
                <w:rFonts w:ascii="Century Gothic" w:eastAsia="Times New Roman" w:hAnsi="Century Gothic" w:cs="Calibri"/>
                <w:color w:val="000000"/>
                <w:sz w:val="16"/>
                <w:szCs w:val="16"/>
                <w:lang w:eastAsia="es-CO"/>
              </w:rPr>
              <w:t xml:space="preserve"> para exterior</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763D0630"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GALON</w:t>
            </w:r>
          </w:p>
        </w:tc>
        <w:tc>
          <w:tcPr>
            <w:tcW w:w="390" w:type="pct"/>
            <w:tcBorders>
              <w:top w:val="nil"/>
              <w:left w:val="nil"/>
              <w:bottom w:val="single" w:sz="4" w:space="0" w:color="auto"/>
              <w:right w:val="single" w:sz="4" w:space="0" w:color="auto"/>
            </w:tcBorders>
            <w:shd w:val="clear" w:color="F2F2F2" w:fill="F2DCDB"/>
            <w:noWrap/>
            <w:vAlign w:val="center"/>
            <w:hideMark/>
          </w:tcPr>
          <w:p w14:paraId="1E235261"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4C1C1F4A"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Pintura vinilo acrílica para exterior, color gris basalto, acabado mate, resistente a intemperie, hongos y UV, cubrimiento mín. 15-20 m²/gal, libre de plomo, cumple NTC 1335 </w:t>
            </w:r>
          </w:p>
        </w:tc>
        <w:tc>
          <w:tcPr>
            <w:tcW w:w="576" w:type="pct"/>
            <w:tcBorders>
              <w:top w:val="nil"/>
              <w:left w:val="nil"/>
              <w:bottom w:val="single" w:sz="4" w:space="0" w:color="auto"/>
              <w:right w:val="single" w:sz="4" w:space="0" w:color="auto"/>
            </w:tcBorders>
            <w:shd w:val="clear" w:color="F2F2F2" w:fill="DAEEF3"/>
            <w:noWrap/>
            <w:vAlign w:val="center"/>
          </w:tcPr>
          <w:p w14:paraId="0E9417C3" w14:textId="16A02AB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62603C00" w14:textId="0F5A4F48"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133F2B97"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66F9E2FB"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20</w:t>
            </w:r>
          </w:p>
        </w:tc>
        <w:tc>
          <w:tcPr>
            <w:tcW w:w="625" w:type="pct"/>
            <w:tcBorders>
              <w:top w:val="nil"/>
              <w:left w:val="nil"/>
              <w:bottom w:val="single" w:sz="4" w:space="0" w:color="auto"/>
              <w:right w:val="single" w:sz="4" w:space="0" w:color="auto"/>
            </w:tcBorders>
            <w:shd w:val="clear" w:color="EBF3FB" w:fill="F2DCDB"/>
            <w:vAlign w:val="center"/>
            <w:hideMark/>
          </w:tcPr>
          <w:p w14:paraId="1B859991"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PINTURA ESMALTE ROJA</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6F61161B"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GALON</w:t>
            </w:r>
          </w:p>
        </w:tc>
        <w:tc>
          <w:tcPr>
            <w:tcW w:w="390" w:type="pct"/>
            <w:tcBorders>
              <w:top w:val="nil"/>
              <w:left w:val="nil"/>
              <w:bottom w:val="single" w:sz="4" w:space="0" w:color="auto"/>
              <w:right w:val="single" w:sz="4" w:space="0" w:color="auto"/>
            </w:tcBorders>
            <w:shd w:val="clear" w:color="F2F2F2" w:fill="F2DCDB"/>
            <w:noWrap/>
            <w:vAlign w:val="center"/>
            <w:hideMark/>
          </w:tcPr>
          <w:p w14:paraId="7A9A001E"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010377E9"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Pintura esmalte sintético color rojo, base alquídica, acabado brillante, para metales y madera, secado al tacto 4 h, resistente a abrasión, cubrimiento 30-40 m²/gal </w:t>
            </w:r>
          </w:p>
        </w:tc>
        <w:tc>
          <w:tcPr>
            <w:tcW w:w="576" w:type="pct"/>
            <w:tcBorders>
              <w:top w:val="nil"/>
              <w:left w:val="nil"/>
              <w:bottom w:val="single" w:sz="4" w:space="0" w:color="auto"/>
              <w:right w:val="single" w:sz="4" w:space="0" w:color="auto"/>
            </w:tcBorders>
            <w:shd w:val="clear" w:color="E2EFDA" w:fill="DAEEF3"/>
            <w:noWrap/>
            <w:vAlign w:val="center"/>
          </w:tcPr>
          <w:p w14:paraId="42A16912" w14:textId="48A5A8B5"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4548C1CA" w14:textId="199372BE"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036400AB"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79780516"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lastRenderedPageBreak/>
              <w:t>21</w:t>
            </w:r>
          </w:p>
        </w:tc>
        <w:tc>
          <w:tcPr>
            <w:tcW w:w="625" w:type="pct"/>
            <w:tcBorders>
              <w:top w:val="nil"/>
              <w:left w:val="nil"/>
              <w:bottom w:val="single" w:sz="4" w:space="0" w:color="auto"/>
              <w:right w:val="single" w:sz="4" w:space="0" w:color="auto"/>
            </w:tcBorders>
            <w:shd w:val="clear" w:color="F2F2F2" w:fill="F2DCDB"/>
            <w:vAlign w:val="center"/>
            <w:hideMark/>
          </w:tcPr>
          <w:p w14:paraId="0C6816E7"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PINTURA ESMALTE BLANCA</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104363C7"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GALON</w:t>
            </w:r>
          </w:p>
        </w:tc>
        <w:tc>
          <w:tcPr>
            <w:tcW w:w="390" w:type="pct"/>
            <w:tcBorders>
              <w:top w:val="nil"/>
              <w:left w:val="nil"/>
              <w:bottom w:val="single" w:sz="4" w:space="0" w:color="auto"/>
              <w:right w:val="single" w:sz="4" w:space="0" w:color="auto"/>
            </w:tcBorders>
            <w:shd w:val="clear" w:color="F2F2F2" w:fill="F2DCDB"/>
            <w:noWrap/>
            <w:vAlign w:val="center"/>
            <w:hideMark/>
          </w:tcPr>
          <w:p w14:paraId="04578431"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2C76F670"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Pintura esmalte sintético color blanco, base alquídica, acabado brillante, para metales y madera, secado al tacto 4 h, resistente a abrasión, cubrimiento 30-40 m²/gal </w:t>
            </w:r>
          </w:p>
        </w:tc>
        <w:tc>
          <w:tcPr>
            <w:tcW w:w="576" w:type="pct"/>
            <w:tcBorders>
              <w:top w:val="nil"/>
              <w:left w:val="nil"/>
              <w:bottom w:val="single" w:sz="4" w:space="0" w:color="auto"/>
              <w:right w:val="single" w:sz="4" w:space="0" w:color="auto"/>
            </w:tcBorders>
            <w:shd w:val="clear" w:color="F2F2F2" w:fill="DAEEF3"/>
            <w:noWrap/>
            <w:vAlign w:val="center"/>
          </w:tcPr>
          <w:p w14:paraId="6247B822" w14:textId="164ABACF"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746FE2FD" w14:textId="1645FEC0"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756A4FEC"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2E7A643B"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22</w:t>
            </w:r>
          </w:p>
        </w:tc>
        <w:tc>
          <w:tcPr>
            <w:tcW w:w="625" w:type="pct"/>
            <w:tcBorders>
              <w:top w:val="nil"/>
              <w:left w:val="nil"/>
              <w:bottom w:val="single" w:sz="4" w:space="0" w:color="auto"/>
              <w:right w:val="single" w:sz="4" w:space="0" w:color="auto"/>
            </w:tcBorders>
            <w:shd w:val="clear" w:color="EBF3FB" w:fill="F2DCDB"/>
            <w:vAlign w:val="center"/>
            <w:hideMark/>
          </w:tcPr>
          <w:p w14:paraId="2864098C"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PINTURA VINILO BLANCA TIPO 2</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20CEF8BB"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CUÑETE</w:t>
            </w:r>
          </w:p>
        </w:tc>
        <w:tc>
          <w:tcPr>
            <w:tcW w:w="390" w:type="pct"/>
            <w:tcBorders>
              <w:top w:val="nil"/>
              <w:left w:val="nil"/>
              <w:bottom w:val="single" w:sz="4" w:space="0" w:color="auto"/>
              <w:right w:val="single" w:sz="4" w:space="0" w:color="auto"/>
            </w:tcBorders>
            <w:shd w:val="clear" w:color="F2F2F2" w:fill="F2DCDB"/>
            <w:noWrap/>
            <w:vAlign w:val="center"/>
            <w:hideMark/>
          </w:tcPr>
          <w:p w14:paraId="3F28F29A"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20EFE187"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Pintura vinilo tipo 2 interior, color blanco, base vinil-acrílica, acabado mate, cubrimiento mín. 10-12 m²/gal, lavable, libre de plomo, cumple NTC 1335, cuñete 5 </w:t>
            </w:r>
            <w:proofErr w:type="spellStart"/>
            <w:r w:rsidRPr="00A7658C">
              <w:rPr>
                <w:rFonts w:ascii="Century Gothic" w:eastAsia="Times New Roman" w:hAnsi="Century Gothic" w:cs="Calibri"/>
                <w:sz w:val="16"/>
                <w:szCs w:val="16"/>
                <w:lang w:eastAsia="es-CO"/>
              </w:rPr>
              <w:t>gl</w:t>
            </w:r>
            <w:proofErr w:type="spellEnd"/>
            <w:r w:rsidRPr="00A7658C">
              <w:rPr>
                <w:rFonts w:ascii="Century Gothic" w:eastAsia="Times New Roman" w:hAnsi="Century Gothic" w:cs="Calibri"/>
                <w:sz w:val="16"/>
                <w:szCs w:val="16"/>
                <w:lang w:eastAsia="es-CO"/>
              </w:rPr>
              <w:t xml:space="preserve"> </w:t>
            </w:r>
          </w:p>
        </w:tc>
        <w:tc>
          <w:tcPr>
            <w:tcW w:w="576" w:type="pct"/>
            <w:tcBorders>
              <w:top w:val="nil"/>
              <w:left w:val="nil"/>
              <w:bottom w:val="single" w:sz="4" w:space="0" w:color="auto"/>
              <w:right w:val="single" w:sz="4" w:space="0" w:color="auto"/>
            </w:tcBorders>
            <w:shd w:val="clear" w:color="E2EFDA" w:fill="DAEEF3"/>
            <w:noWrap/>
            <w:vAlign w:val="center"/>
          </w:tcPr>
          <w:p w14:paraId="4EDD34E3" w14:textId="69BE1BDD"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1742B6C5" w14:textId="4BED4D5F"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0DB7648F"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0A88FEF5"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23</w:t>
            </w:r>
          </w:p>
        </w:tc>
        <w:tc>
          <w:tcPr>
            <w:tcW w:w="625" w:type="pct"/>
            <w:tcBorders>
              <w:top w:val="nil"/>
              <w:left w:val="nil"/>
              <w:bottom w:val="single" w:sz="4" w:space="0" w:color="auto"/>
              <w:right w:val="single" w:sz="4" w:space="0" w:color="auto"/>
            </w:tcBorders>
            <w:shd w:val="clear" w:color="F2F2F2" w:fill="F2DCDB"/>
            <w:vAlign w:val="center"/>
            <w:hideMark/>
          </w:tcPr>
          <w:p w14:paraId="44A9B7F9"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PINTURA VINILO BLANCA TIPO 1</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3E03A36C"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CUÑETE</w:t>
            </w:r>
          </w:p>
        </w:tc>
        <w:tc>
          <w:tcPr>
            <w:tcW w:w="390" w:type="pct"/>
            <w:tcBorders>
              <w:top w:val="nil"/>
              <w:left w:val="nil"/>
              <w:bottom w:val="single" w:sz="4" w:space="0" w:color="auto"/>
              <w:right w:val="single" w:sz="4" w:space="0" w:color="auto"/>
            </w:tcBorders>
            <w:shd w:val="clear" w:color="F2F2F2" w:fill="F2DCDB"/>
            <w:noWrap/>
            <w:vAlign w:val="center"/>
            <w:hideMark/>
          </w:tcPr>
          <w:p w14:paraId="2CA14984"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428E1A47"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Pintura vinilo tipo 1 interior/exterior, color blanco, base vinil-acrílica, acabado mate, cubrimiento mín. 8-10 m²/gal, libre de plomo, cumple NTC 1335, cuñete 5 </w:t>
            </w:r>
            <w:proofErr w:type="spellStart"/>
            <w:r w:rsidRPr="00A7658C">
              <w:rPr>
                <w:rFonts w:ascii="Century Gothic" w:eastAsia="Times New Roman" w:hAnsi="Century Gothic" w:cs="Calibri"/>
                <w:sz w:val="16"/>
                <w:szCs w:val="16"/>
                <w:lang w:eastAsia="es-CO"/>
              </w:rPr>
              <w:t>gl</w:t>
            </w:r>
            <w:proofErr w:type="spellEnd"/>
            <w:r w:rsidRPr="00A7658C">
              <w:rPr>
                <w:rFonts w:ascii="Century Gothic" w:eastAsia="Times New Roman" w:hAnsi="Century Gothic" w:cs="Calibri"/>
                <w:sz w:val="16"/>
                <w:szCs w:val="16"/>
                <w:lang w:eastAsia="es-CO"/>
              </w:rPr>
              <w:t xml:space="preserve"> </w:t>
            </w:r>
          </w:p>
        </w:tc>
        <w:tc>
          <w:tcPr>
            <w:tcW w:w="576" w:type="pct"/>
            <w:tcBorders>
              <w:top w:val="nil"/>
              <w:left w:val="nil"/>
              <w:bottom w:val="single" w:sz="4" w:space="0" w:color="auto"/>
              <w:right w:val="single" w:sz="4" w:space="0" w:color="auto"/>
            </w:tcBorders>
            <w:shd w:val="clear" w:color="F2F2F2" w:fill="DAEEF3"/>
            <w:noWrap/>
            <w:vAlign w:val="center"/>
          </w:tcPr>
          <w:p w14:paraId="07CB43B5" w14:textId="5379204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1BF128D0" w14:textId="3D3FCBC5"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1265C7D6"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4F998499"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24</w:t>
            </w:r>
          </w:p>
        </w:tc>
        <w:tc>
          <w:tcPr>
            <w:tcW w:w="625" w:type="pct"/>
            <w:tcBorders>
              <w:top w:val="nil"/>
              <w:left w:val="nil"/>
              <w:bottom w:val="single" w:sz="4" w:space="0" w:color="auto"/>
              <w:right w:val="single" w:sz="4" w:space="0" w:color="auto"/>
            </w:tcBorders>
            <w:shd w:val="clear" w:color="EBF3FB" w:fill="F2DCDB"/>
            <w:vAlign w:val="center"/>
            <w:hideMark/>
          </w:tcPr>
          <w:p w14:paraId="4F80BE15"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Pintura Esmalte Plateada</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1908FB5B"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GALON</w:t>
            </w:r>
          </w:p>
        </w:tc>
        <w:tc>
          <w:tcPr>
            <w:tcW w:w="390" w:type="pct"/>
            <w:tcBorders>
              <w:top w:val="nil"/>
              <w:left w:val="nil"/>
              <w:bottom w:val="single" w:sz="4" w:space="0" w:color="auto"/>
              <w:right w:val="single" w:sz="4" w:space="0" w:color="auto"/>
            </w:tcBorders>
            <w:shd w:val="clear" w:color="F2F2F2" w:fill="F2DCDB"/>
            <w:noWrap/>
            <w:vAlign w:val="center"/>
            <w:hideMark/>
          </w:tcPr>
          <w:p w14:paraId="089F8FBA"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6C5998DA"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Pintura esmalte metálico color plateado, base alquídica, acabado metálico brillante, para metales y madera, resistente a corrosión, cubrimiento 25-35 m²/gal </w:t>
            </w:r>
          </w:p>
        </w:tc>
        <w:tc>
          <w:tcPr>
            <w:tcW w:w="576" w:type="pct"/>
            <w:tcBorders>
              <w:top w:val="nil"/>
              <w:left w:val="nil"/>
              <w:bottom w:val="single" w:sz="4" w:space="0" w:color="auto"/>
              <w:right w:val="single" w:sz="4" w:space="0" w:color="auto"/>
            </w:tcBorders>
            <w:shd w:val="clear" w:color="E2EFDA" w:fill="DAEEF3"/>
            <w:noWrap/>
            <w:vAlign w:val="center"/>
          </w:tcPr>
          <w:p w14:paraId="2C5FBC9A" w14:textId="47D88BCC"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6FD32600" w14:textId="68D82A38"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57F1AF7C"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65B01DB4"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25</w:t>
            </w:r>
          </w:p>
        </w:tc>
        <w:tc>
          <w:tcPr>
            <w:tcW w:w="625" w:type="pct"/>
            <w:tcBorders>
              <w:top w:val="nil"/>
              <w:left w:val="nil"/>
              <w:bottom w:val="single" w:sz="4" w:space="0" w:color="auto"/>
              <w:right w:val="single" w:sz="4" w:space="0" w:color="auto"/>
            </w:tcBorders>
            <w:shd w:val="clear" w:color="F2F2F2" w:fill="F2DCDB"/>
            <w:vAlign w:val="center"/>
            <w:hideMark/>
          </w:tcPr>
          <w:p w14:paraId="30706EBD"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PINTURA CORAZA BLANCA (CUÑETE)</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64551529"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CUÑETE</w:t>
            </w:r>
          </w:p>
        </w:tc>
        <w:tc>
          <w:tcPr>
            <w:tcW w:w="390" w:type="pct"/>
            <w:tcBorders>
              <w:top w:val="nil"/>
              <w:left w:val="nil"/>
              <w:bottom w:val="single" w:sz="4" w:space="0" w:color="auto"/>
              <w:right w:val="single" w:sz="4" w:space="0" w:color="auto"/>
            </w:tcBorders>
            <w:shd w:val="clear" w:color="F2F2F2" w:fill="F2DCDB"/>
            <w:noWrap/>
            <w:vAlign w:val="center"/>
            <w:hideMark/>
          </w:tcPr>
          <w:p w14:paraId="2F19B131"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07AF82D7"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Pintura 100% acrílica para exteriores tipo KORAZA, blanco, acabado mate, </w:t>
            </w:r>
            <w:proofErr w:type="spellStart"/>
            <w:r w:rsidRPr="00A7658C">
              <w:rPr>
                <w:rFonts w:ascii="Century Gothic" w:eastAsia="Times New Roman" w:hAnsi="Century Gothic" w:cs="Calibri"/>
                <w:sz w:val="16"/>
                <w:szCs w:val="16"/>
                <w:lang w:eastAsia="es-CO"/>
              </w:rPr>
              <w:t>hidrorepelente</w:t>
            </w:r>
            <w:proofErr w:type="spellEnd"/>
            <w:r w:rsidRPr="00A7658C">
              <w:rPr>
                <w:rFonts w:ascii="Century Gothic" w:eastAsia="Times New Roman" w:hAnsi="Century Gothic" w:cs="Calibri"/>
                <w:sz w:val="16"/>
                <w:szCs w:val="16"/>
                <w:lang w:eastAsia="es-CO"/>
              </w:rPr>
              <w:t xml:space="preserve">, resistente a hongos/algas/UV, cubrimiento 15-20 m²/gal, cumple NTC 5828, cuñete 5 </w:t>
            </w:r>
            <w:proofErr w:type="spellStart"/>
            <w:r w:rsidRPr="00A7658C">
              <w:rPr>
                <w:rFonts w:ascii="Century Gothic" w:eastAsia="Times New Roman" w:hAnsi="Century Gothic" w:cs="Calibri"/>
                <w:sz w:val="16"/>
                <w:szCs w:val="16"/>
                <w:lang w:eastAsia="es-CO"/>
              </w:rPr>
              <w:t>gl</w:t>
            </w:r>
            <w:proofErr w:type="spellEnd"/>
            <w:r w:rsidRPr="00A7658C">
              <w:rPr>
                <w:rFonts w:ascii="Century Gothic" w:eastAsia="Times New Roman" w:hAnsi="Century Gothic" w:cs="Calibri"/>
                <w:sz w:val="16"/>
                <w:szCs w:val="16"/>
                <w:lang w:eastAsia="es-CO"/>
              </w:rPr>
              <w:t xml:space="preserve"> </w:t>
            </w:r>
          </w:p>
        </w:tc>
        <w:tc>
          <w:tcPr>
            <w:tcW w:w="576" w:type="pct"/>
            <w:tcBorders>
              <w:top w:val="nil"/>
              <w:left w:val="nil"/>
              <w:bottom w:val="single" w:sz="4" w:space="0" w:color="auto"/>
              <w:right w:val="single" w:sz="4" w:space="0" w:color="auto"/>
            </w:tcBorders>
            <w:shd w:val="clear" w:color="F2F2F2" w:fill="DAEEF3"/>
            <w:noWrap/>
            <w:vAlign w:val="center"/>
          </w:tcPr>
          <w:p w14:paraId="6168603B" w14:textId="682701D4"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7C40AB1F" w14:textId="5977E8B3"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7DC3A13E"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6DE5FF30"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26</w:t>
            </w:r>
          </w:p>
        </w:tc>
        <w:tc>
          <w:tcPr>
            <w:tcW w:w="625" w:type="pct"/>
            <w:tcBorders>
              <w:top w:val="nil"/>
              <w:left w:val="nil"/>
              <w:bottom w:val="single" w:sz="4" w:space="0" w:color="auto"/>
              <w:right w:val="single" w:sz="4" w:space="0" w:color="auto"/>
            </w:tcBorders>
            <w:shd w:val="clear" w:color="F2F2F2" w:fill="F2DCDB"/>
            <w:vAlign w:val="center"/>
            <w:hideMark/>
          </w:tcPr>
          <w:p w14:paraId="2B7BB7CB"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THINER</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4446BB31"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GALON</w:t>
            </w:r>
          </w:p>
        </w:tc>
        <w:tc>
          <w:tcPr>
            <w:tcW w:w="390" w:type="pct"/>
            <w:tcBorders>
              <w:top w:val="nil"/>
              <w:left w:val="nil"/>
              <w:bottom w:val="single" w:sz="4" w:space="0" w:color="auto"/>
              <w:right w:val="single" w:sz="4" w:space="0" w:color="auto"/>
            </w:tcBorders>
            <w:shd w:val="clear" w:color="F2F2F2" w:fill="F2DCDB"/>
            <w:noWrap/>
            <w:vAlign w:val="center"/>
            <w:hideMark/>
          </w:tcPr>
          <w:p w14:paraId="68881579"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47ACB885"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w:t>
            </w:r>
            <w:proofErr w:type="spellStart"/>
            <w:r w:rsidRPr="00A7658C">
              <w:rPr>
                <w:rFonts w:ascii="Century Gothic" w:eastAsia="Times New Roman" w:hAnsi="Century Gothic" w:cs="Calibri"/>
                <w:sz w:val="16"/>
                <w:szCs w:val="16"/>
                <w:lang w:eastAsia="es-CO"/>
              </w:rPr>
              <w:t>Thinner</w:t>
            </w:r>
            <w:proofErr w:type="spellEnd"/>
            <w:r w:rsidRPr="00A7658C">
              <w:rPr>
                <w:rFonts w:ascii="Century Gothic" w:eastAsia="Times New Roman" w:hAnsi="Century Gothic" w:cs="Calibri"/>
                <w:sz w:val="16"/>
                <w:szCs w:val="16"/>
                <w:lang w:eastAsia="es-CO"/>
              </w:rPr>
              <w:t xml:space="preserve"> diluyente para pinturas, esmaltes y lacas alquídicas, mezcla de solventes orgánicos, evaporación media, para ajuste de viscosidad y limpieza de equipos, presentación galón </w:t>
            </w:r>
          </w:p>
        </w:tc>
        <w:tc>
          <w:tcPr>
            <w:tcW w:w="576" w:type="pct"/>
            <w:tcBorders>
              <w:top w:val="nil"/>
              <w:left w:val="nil"/>
              <w:bottom w:val="single" w:sz="4" w:space="0" w:color="auto"/>
              <w:right w:val="single" w:sz="4" w:space="0" w:color="auto"/>
            </w:tcBorders>
            <w:shd w:val="clear" w:color="F2F2F2" w:fill="DAEEF3"/>
            <w:noWrap/>
            <w:vAlign w:val="center"/>
          </w:tcPr>
          <w:p w14:paraId="277B969C" w14:textId="6C6A4443"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4B4DABC6" w14:textId="3B7E03F3"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11C020CD"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550DD151"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27</w:t>
            </w:r>
          </w:p>
        </w:tc>
        <w:tc>
          <w:tcPr>
            <w:tcW w:w="625" w:type="pct"/>
            <w:tcBorders>
              <w:top w:val="nil"/>
              <w:left w:val="nil"/>
              <w:bottom w:val="single" w:sz="4" w:space="0" w:color="auto"/>
              <w:right w:val="single" w:sz="4" w:space="0" w:color="auto"/>
            </w:tcBorders>
            <w:shd w:val="clear" w:color="EBF3FB" w:fill="F2DCDB"/>
            <w:vAlign w:val="center"/>
            <w:hideMark/>
          </w:tcPr>
          <w:p w14:paraId="0E23EBC4"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ACRONAL</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131881CB"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GALON</w:t>
            </w:r>
          </w:p>
        </w:tc>
        <w:tc>
          <w:tcPr>
            <w:tcW w:w="390" w:type="pct"/>
            <w:tcBorders>
              <w:top w:val="nil"/>
              <w:left w:val="nil"/>
              <w:bottom w:val="single" w:sz="4" w:space="0" w:color="auto"/>
              <w:right w:val="single" w:sz="4" w:space="0" w:color="auto"/>
            </w:tcBorders>
            <w:shd w:val="clear" w:color="F2F2F2" w:fill="F2DCDB"/>
            <w:noWrap/>
            <w:vAlign w:val="center"/>
            <w:hideMark/>
          </w:tcPr>
          <w:p w14:paraId="2E37F614"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33E832FC"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w:t>
            </w:r>
            <w:proofErr w:type="spellStart"/>
            <w:r w:rsidRPr="00A7658C">
              <w:rPr>
                <w:rFonts w:ascii="Century Gothic" w:eastAsia="Times New Roman" w:hAnsi="Century Gothic" w:cs="Calibri"/>
                <w:sz w:val="16"/>
                <w:szCs w:val="16"/>
                <w:lang w:eastAsia="es-CO"/>
              </w:rPr>
              <w:t>Acrónical</w:t>
            </w:r>
            <w:proofErr w:type="spellEnd"/>
            <w:r w:rsidRPr="00A7658C">
              <w:rPr>
                <w:rFonts w:ascii="Century Gothic" w:eastAsia="Times New Roman" w:hAnsi="Century Gothic" w:cs="Calibri"/>
                <w:sz w:val="16"/>
                <w:szCs w:val="16"/>
                <w:lang w:eastAsia="es-CO"/>
              </w:rPr>
              <w:t xml:space="preserve"> / </w:t>
            </w:r>
            <w:proofErr w:type="spellStart"/>
            <w:r w:rsidRPr="00A7658C">
              <w:rPr>
                <w:rFonts w:ascii="Century Gothic" w:eastAsia="Times New Roman" w:hAnsi="Century Gothic" w:cs="Calibri"/>
                <w:sz w:val="16"/>
                <w:szCs w:val="16"/>
                <w:lang w:eastAsia="es-CO"/>
              </w:rPr>
              <w:t>consolidante</w:t>
            </w:r>
            <w:proofErr w:type="spellEnd"/>
            <w:r w:rsidRPr="00A7658C">
              <w:rPr>
                <w:rFonts w:ascii="Century Gothic" w:eastAsia="Times New Roman" w:hAnsi="Century Gothic" w:cs="Calibri"/>
                <w:sz w:val="16"/>
                <w:szCs w:val="16"/>
                <w:lang w:eastAsia="es-CO"/>
              </w:rPr>
              <w:t xml:space="preserve"> acrílico base agua, para sellar y reforzar superficies porosas antes de pintura, rendimiento aprox. 8-10 m²/gal, presentación galón </w:t>
            </w:r>
          </w:p>
        </w:tc>
        <w:tc>
          <w:tcPr>
            <w:tcW w:w="576" w:type="pct"/>
            <w:tcBorders>
              <w:top w:val="nil"/>
              <w:left w:val="nil"/>
              <w:bottom w:val="single" w:sz="4" w:space="0" w:color="auto"/>
              <w:right w:val="single" w:sz="4" w:space="0" w:color="auto"/>
            </w:tcBorders>
            <w:shd w:val="clear" w:color="E2EFDA" w:fill="DAEEF3"/>
            <w:noWrap/>
            <w:vAlign w:val="center"/>
          </w:tcPr>
          <w:p w14:paraId="3E9F2C20" w14:textId="2A1914DA"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7B6CA342" w14:textId="43C9A704"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474DC731"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12B71BD6"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28</w:t>
            </w:r>
          </w:p>
        </w:tc>
        <w:tc>
          <w:tcPr>
            <w:tcW w:w="625" w:type="pct"/>
            <w:tcBorders>
              <w:top w:val="nil"/>
              <w:left w:val="nil"/>
              <w:bottom w:val="single" w:sz="4" w:space="0" w:color="auto"/>
              <w:right w:val="single" w:sz="4" w:space="0" w:color="auto"/>
            </w:tcBorders>
            <w:shd w:val="clear" w:color="F2F2F2" w:fill="F2DCDB"/>
            <w:vAlign w:val="center"/>
            <w:hideMark/>
          </w:tcPr>
          <w:p w14:paraId="15B39F89"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CEMENTO</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26FC067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BULTO</w:t>
            </w:r>
          </w:p>
        </w:tc>
        <w:tc>
          <w:tcPr>
            <w:tcW w:w="390" w:type="pct"/>
            <w:tcBorders>
              <w:top w:val="nil"/>
              <w:left w:val="nil"/>
              <w:bottom w:val="single" w:sz="4" w:space="0" w:color="auto"/>
              <w:right w:val="single" w:sz="4" w:space="0" w:color="auto"/>
            </w:tcBorders>
            <w:shd w:val="clear" w:color="F2F2F2" w:fill="F2DCDB"/>
            <w:noWrap/>
            <w:vAlign w:val="center"/>
            <w:hideMark/>
          </w:tcPr>
          <w:p w14:paraId="2D91BA56"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4AA62F50"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Cemento Portland gris hidráulico, bulto 50 kg, cumple NTC 30 (ASTM C150 tipo I/II), para concretos, morteros y pañetes </w:t>
            </w:r>
          </w:p>
        </w:tc>
        <w:tc>
          <w:tcPr>
            <w:tcW w:w="576" w:type="pct"/>
            <w:tcBorders>
              <w:top w:val="nil"/>
              <w:left w:val="nil"/>
              <w:bottom w:val="single" w:sz="4" w:space="0" w:color="auto"/>
              <w:right w:val="single" w:sz="4" w:space="0" w:color="auto"/>
            </w:tcBorders>
            <w:shd w:val="clear" w:color="F2F2F2" w:fill="DAEEF3"/>
            <w:noWrap/>
            <w:vAlign w:val="center"/>
          </w:tcPr>
          <w:p w14:paraId="6D1F5909" w14:textId="3937968A"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66A79D63" w14:textId="1F41C53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44C26282"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0DDF6FAE"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29</w:t>
            </w:r>
          </w:p>
        </w:tc>
        <w:tc>
          <w:tcPr>
            <w:tcW w:w="625" w:type="pct"/>
            <w:tcBorders>
              <w:top w:val="nil"/>
              <w:left w:val="nil"/>
              <w:bottom w:val="single" w:sz="4" w:space="0" w:color="auto"/>
              <w:right w:val="single" w:sz="4" w:space="0" w:color="auto"/>
            </w:tcBorders>
            <w:shd w:val="clear" w:color="EBF3FB" w:fill="F2DCDB"/>
            <w:vAlign w:val="center"/>
            <w:hideMark/>
          </w:tcPr>
          <w:p w14:paraId="4FCC279F"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SILICONA INDUSTRIAL GRIS</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6618EE8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TUBO</w:t>
            </w:r>
          </w:p>
        </w:tc>
        <w:tc>
          <w:tcPr>
            <w:tcW w:w="390" w:type="pct"/>
            <w:tcBorders>
              <w:top w:val="nil"/>
              <w:left w:val="nil"/>
              <w:bottom w:val="single" w:sz="4" w:space="0" w:color="auto"/>
              <w:right w:val="single" w:sz="4" w:space="0" w:color="auto"/>
            </w:tcBorders>
            <w:shd w:val="clear" w:color="F2F2F2" w:fill="F2DCDB"/>
            <w:noWrap/>
            <w:vAlign w:val="center"/>
            <w:hideMark/>
          </w:tcPr>
          <w:p w14:paraId="658497B9"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2ABD81C1"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Sellador silicona industrial gris, </w:t>
            </w:r>
            <w:proofErr w:type="spellStart"/>
            <w:r w:rsidRPr="00A7658C">
              <w:rPr>
                <w:rFonts w:ascii="Century Gothic" w:eastAsia="Times New Roman" w:hAnsi="Century Gothic" w:cs="Calibri"/>
                <w:sz w:val="16"/>
                <w:szCs w:val="16"/>
                <w:lang w:eastAsia="es-CO"/>
              </w:rPr>
              <w:t>monocomponente</w:t>
            </w:r>
            <w:proofErr w:type="spellEnd"/>
            <w:r w:rsidRPr="00A7658C">
              <w:rPr>
                <w:rFonts w:ascii="Century Gothic" w:eastAsia="Times New Roman" w:hAnsi="Century Gothic" w:cs="Calibri"/>
                <w:sz w:val="16"/>
                <w:szCs w:val="16"/>
                <w:lang w:eastAsia="es-CO"/>
              </w:rPr>
              <w:t xml:space="preserve">, cura por humedad, flexible, rango térmico -40°C a +180°C, buena adherencia a metales y concreto, tubo 280-300 ml </w:t>
            </w:r>
          </w:p>
        </w:tc>
        <w:tc>
          <w:tcPr>
            <w:tcW w:w="576" w:type="pct"/>
            <w:tcBorders>
              <w:top w:val="nil"/>
              <w:left w:val="nil"/>
              <w:bottom w:val="single" w:sz="4" w:space="0" w:color="auto"/>
              <w:right w:val="single" w:sz="4" w:space="0" w:color="auto"/>
            </w:tcBorders>
            <w:shd w:val="clear" w:color="E2EFDA" w:fill="DAEEF3"/>
            <w:noWrap/>
            <w:vAlign w:val="center"/>
          </w:tcPr>
          <w:p w14:paraId="51242729" w14:textId="4DBC366F"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72FF3C8A" w14:textId="2496F185"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39AA56A2"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7049F01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30</w:t>
            </w:r>
          </w:p>
        </w:tc>
        <w:tc>
          <w:tcPr>
            <w:tcW w:w="625" w:type="pct"/>
            <w:tcBorders>
              <w:top w:val="nil"/>
              <w:left w:val="nil"/>
              <w:bottom w:val="single" w:sz="4" w:space="0" w:color="auto"/>
              <w:right w:val="single" w:sz="4" w:space="0" w:color="auto"/>
            </w:tcBorders>
            <w:shd w:val="clear" w:color="F2F2F2" w:fill="F2DCDB"/>
            <w:vAlign w:val="center"/>
            <w:hideMark/>
          </w:tcPr>
          <w:p w14:paraId="5F8D6F09"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LLAVE TERMINAL PARA JARDIN Metálica</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4FE998B1"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4F9391C5"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6</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6B4C19BE"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Llave de paso terminal para jardín rosca 1/2", cuerpo latón o bronce, manija metálica, presión mín. 10 bar, para conexión de mangueras y riego, uso intemperie </w:t>
            </w:r>
          </w:p>
        </w:tc>
        <w:tc>
          <w:tcPr>
            <w:tcW w:w="576" w:type="pct"/>
            <w:tcBorders>
              <w:top w:val="nil"/>
              <w:left w:val="nil"/>
              <w:bottom w:val="single" w:sz="4" w:space="0" w:color="auto"/>
              <w:right w:val="single" w:sz="4" w:space="0" w:color="auto"/>
            </w:tcBorders>
            <w:shd w:val="clear" w:color="F2F2F2" w:fill="DAEEF3"/>
            <w:noWrap/>
            <w:vAlign w:val="center"/>
          </w:tcPr>
          <w:p w14:paraId="3D227DB9" w14:textId="1DA45A1C"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6F3E0748" w14:textId="4881263A"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3F8F8AAD"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56CA59E5"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31</w:t>
            </w:r>
          </w:p>
        </w:tc>
        <w:tc>
          <w:tcPr>
            <w:tcW w:w="625" w:type="pct"/>
            <w:tcBorders>
              <w:top w:val="nil"/>
              <w:left w:val="nil"/>
              <w:bottom w:val="single" w:sz="4" w:space="0" w:color="auto"/>
              <w:right w:val="single" w:sz="4" w:space="0" w:color="auto"/>
            </w:tcBorders>
            <w:shd w:val="clear" w:color="F2F2F2" w:fill="F2DCDB"/>
            <w:vAlign w:val="center"/>
            <w:hideMark/>
          </w:tcPr>
          <w:p w14:paraId="2BE78640"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 xml:space="preserve">BOLSA PLASTICA NEGRA PARA BASURA 100 </w:t>
            </w:r>
            <w:r w:rsidRPr="00A7658C">
              <w:rPr>
                <w:rFonts w:ascii="Century Gothic" w:eastAsia="Times New Roman" w:hAnsi="Century Gothic" w:cs="Calibri"/>
                <w:color w:val="000000"/>
                <w:sz w:val="16"/>
                <w:szCs w:val="16"/>
                <w:lang w:eastAsia="es-CO"/>
              </w:rPr>
              <w:lastRenderedPageBreak/>
              <w:t>X 120 JUMBO INDUSTRIAL</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6C1619D7"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lastRenderedPageBreak/>
              <w:t>KILO</w:t>
            </w:r>
          </w:p>
        </w:tc>
        <w:tc>
          <w:tcPr>
            <w:tcW w:w="390" w:type="pct"/>
            <w:tcBorders>
              <w:top w:val="nil"/>
              <w:left w:val="nil"/>
              <w:bottom w:val="single" w:sz="4" w:space="0" w:color="auto"/>
              <w:right w:val="single" w:sz="4" w:space="0" w:color="auto"/>
            </w:tcBorders>
            <w:shd w:val="clear" w:color="F2F2F2" w:fill="F2DCDB"/>
            <w:noWrap/>
            <w:vAlign w:val="center"/>
            <w:hideMark/>
          </w:tcPr>
          <w:p w14:paraId="26EA5015"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60</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060EFC97"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Bolsa plástica negra para basura, 100 x 120 cm, polietileno alta densidad, calibre industrial mín. 3, capacidad 150-200 L, resistente a perforaciones </w:t>
            </w:r>
          </w:p>
        </w:tc>
        <w:tc>
          <w:tcPr>
            <w:tcW w:w="576" w:type="pct"/>
            <w:tcBorders>
              <w:top w:val="nil"/>
              <w:left w:val="nil"/>
              <w:bottom w:val="single" w:sz="4" w:space="0" w:color="auto"/>
              <w:right w:val="single" w:sz="4" w:space="0" w:color="auto"/>
            </w:tcBorders>
            <w:shd w:val="clear" w:color="F2F2F2" w:fill="DAEEF3"/>
            <w:noWrap/>
            <w:vAlign w:val="center"/>
          </w:tcPr>
          <w:p w14:paraId="595755D8" w14:textId="38BFFF11"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068536AF" w14:textId="4521B23F"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6EF60364"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00C7E40C"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32</w:t>
            </w:r>
          </w:p>
        </w:tc>
        <w:tc>
          <w:tcPr>
            <w:tcW w:w="625" w:type="pct"/>
            <w:tcBorders>
              <w:top w:val="nil"/>
              <w:left w:val="nil"/>
              <w:bottom w:val="single" w:sz="4" w:space="0" w:color="auto"/>
              <w:right w:val="single" w:sz="4" w:space="0" w:color="auto"/>
            </w:tcBorders>
            <w:shd w:val="clear" w:color="EBF3FB" w:fill="F2DCDB"/>
            <w:vAlign w:val="center"/>
            <w:hideMark/>
          </w:tcPr>
          <w:p w14:paraId="0F8441A1"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BOLSA PLASTICA NEGRA PARA BASURA 70 X 100 CALIBRE</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5FD689D7"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ROLLOS X 10</w:t>
            </w:r>
          </w:p>
        </w:tc>
        <w:tc>
          <w:tcPr>
            <w:tcW w:w="390" w:type="pct"/>
            <w:tcBorders>
              <w:top w:val="nil"/>
              <w:left w:val="nil"/>
              <w:bottom w:val="single" w:sz="4" w:space="0" w:color="auto"/>
              <w:right w:val="single" w:sz="4" w:space="0" w:color="auto"/>
            </w:tcBorders>
            <w:shd w:val="clear" w:color="F2F2F2" w:fill="F2DCDB"/>
            <w:noWrap/>
            <w:vAlign w:val="center"/>
            <w:hideMark/>
          </w:tcPr>
          <w:p w14:paraId="4472E5F8"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30</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06ED299F"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Bolsa plástica negra para basura 70 x 90 cm, polietileno, calibre estándar, capacidad 60-70 L, rollo x 10 unidades </w:t>
            </w:r>
          </w:p>
        </w:tc>
        <w:tc>
          <w:tcPr>
            <w:tcW w:w="576" w:type="pct"/>
            <w:tcBorders>
              <w:top w:val="nil"/>
              <w:left w:val="nil"/>
              <w:bottom w:val="single" w:sz="4" w:space="0" w:color="auto"/>
              <w:right w:val="single" w:sz="4" w:space="0" w:color="auto"/>
            </w:tcBorders>
            <w:shd w:val="clear" w:color="E2EFDA" w:fill="DAEEF3"/>
            <w:noWrap/>
            <w:vAlign w:val="center"/>
          </w:tcPr>
          <w:p w14:paraId="2D23ADA7" w14:textId="46F419D3"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4CC9A61A" w14:textId="38A90365"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45D29C90"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6EED0C43"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33</w:t>
            </w:r>
          </w:p>
        </w:tc>
        <w:tc>
          <w:tcPr>
            <w:tcW w:w="625" w:type="pct"/>
            <w:tcBorders>
              <w:top w:val="nil"/>
              <w:left w:val="nil"/>
              <w:bottom w:val="single" w:sz="4" w:space="0" w:color="auto"/>
              <w:right w:val="single" w:sz="4" w:space="0" w:color="auto"/>
            </w:tcBorders>
            <w:shd w:val="clear" w:color="F2F2F2" w:fill="F2DCDB"/>
            <w:vAlign w:val="center"/>
            <w:hideMark/>
          </w:tcPr>
          <w:p w14:paraId="16FC46C7"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BOLSA PLASTICA NEGRA PARA BASURA 50 X 70 CALIBRE</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6733EB13"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ROLLOS X 30</w:t>
            </w:r>
          </w:p>
        </w:tc>
        <w:tc>
          <w:tcPr>
            <w:tcW w:w="390" w:type="pct"/>
            <w:tcBorders>
              <w:top w:val="nil"/>
              <w:left w:val="nil"/>
              <w:bottom w:val="single" w:sz="4" w:space="0" w:color="auto"/>
              <w:right w:val="single" w:sz="4" w:space="0" w:color="auto"/>
            </w:tcBorders>
            <w:shd w:val="clear" w:color="F2F2F2" w:fill="F2DCDB"/>
            <w:noWrap/>
            <w:vAlign w:val="center"/>
            <w:hideMark/>
          </w:tcPr>
          <w:p w14:paraId="4DCE2D3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10</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79AA683B"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Bolsa plástica negra para basura 43 x 48 cm, polietileno, calibre estándar, capacidad 25-30 L, rollo x 30 unidades </w:t>
            </w:r>
          </w:p>
        </w:tc>
        <w:tc>
          <w:tcPr>
            <w:tcW w:w="576" w:type="pct"/>
            <w:tcBorders>
              <w:top w:val="nil"/>
              <w:left w:val="nil"/>
              <w:bottom w:val="single" w:sz="4" w:space="0" w:color="auto"/>
              <w:right w:val="single" w:sz="4" w:space="0" w:color="auto"/>
            </w:tcBorders>
            <w:shd w:val="clear" w:color="F2F2F2" w:fill="DAEEF3"/>
            <w:noWrap/>
            <w:vAlign w:val="center"/>
          </w:tcPr>
          <w:p w14:paraId="7608FD3C" w14:textId="27760979"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51E7D491" w14:textId="1D8F8F38"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728ABF16"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3BCD0AA4"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34</w:t>
            </w:r>
          </w:p>
        </w:tc>
        <w:tc>
          <w:tcPr>
            <w:tcW w:w="625" w:type="pct"/>
            <w:tcBorders>
              <w:top w:val="nil"/>
              <w:left w:val="nil"/>
              <w:bottom w:val="single" w:sz="4" w:space="0" w:color="auto"/>
              <w:right w:val="single" w:sz="4" w:space="0" w:color="auto"/>
            </w:tcBorders>
            <w:shd w:val="clear" w:color="EBF3FB" w:fill="F2DCDB"/>
            <w:vAlign w:val="center"/>
            <w:hideMark/>
          </w:tcPr>
          <w:p w14:paraId="441E169C"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BOLSA PLASTICA BLANCA/NEGRA PARA BASURA 43 X 48 CALIBRE</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51564120"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ROLLOS X 30</w:t>
            </w:r>
          </w:p>
        </w:tc>
        <w:tc>
          <w:tcPr>
            <w:tcW w:w="390" w:type="pct"/>
            <w:tcBorders>
              <w:top w:val="nil"/>
              <w:left w:val="nil"/>
              <w:bottom w:val="single" w:sz="4" w:space="0" w:color="auto"/>
              <w:right w:val="single" w:sz="4" w:space="0" w:color="auto"/>
            </w:tcBorders>
            <w:shd w:val="clear" w:color="F2F2F2" w:fill="F2DCDB"/>
            <w:noWrap/>
            <w:vAlign w:val="center"/>
            <w:hideMark/>
          </w:tcPr>
          <w:p w14:paraId="750D5C63"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20</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1C9E3428"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Bolsa plástica blanca para basura 43 x 48 cm, polietileno, calibre estándar, rollo x 30 unidades, para papeleras </w:t>
            </w:r>
          </w:p>
        </w:tc>
        <w:tc>
          <w:tcPr>
            <w:tcW w:w="576" w:type="pct"/>
            <w:tcBorders>
              <w:top w:val="nil"/>
              <w:left w:val="nil"/>
              <w:bottom w:val="single" w:sz="4" w:space="0" w:color="auto"/>
              <w:right w:val="single" w:sz="4" w:space="0" w:color="auto"/>
            </w:tcBorders>
            <w:shd w:val="clear" w:color="E2EFDA" w:fill="DAEEF3"/>
            <w:noWrap/>
            <w:vAlign w:val="center"/>
          </w:tcPr>
          <w:p w14:paraId="2DA888AD" w14:textId="633AA3B9"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35900E8B" w14:textId="76562E49"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33FB17D4"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4FD1B1F7"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35</w:t>
            </w:r>
          </w:p>
        </w:tc>
        <w:tc>
          <w:tcPr>
            <w:tcW w:w="625" w:type="pct"/>
            <w:tcBorders>
              <w:top w:val="nil"/>
              <w:left w:val="nil"/>
              <w:bottom w:val="single" w:sz="4" w:space="0" w:color="auto"/>
              <w:right w:val="single" w:sz="4" w:space="0" w:color="auto"/>
            </w:tcBorders>
            <w:shd w:val="clear" w:color="EBF3FB" w:fill="F2DCDB"/>
            <w:vAlign w:val="center"/>
            <w:hideMark/>
          </w:tcPr>
          <w:p w14:paraId="3AA53E0D"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TIJERAS PARA JARDINERIA PEQUEÑA</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704A5315"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6E624F14"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4C80953F"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Tijeras de jardinería (podadora de mano) pequeñas, hoja acero inoxidable, mango ergonómico con resorte de retorno, longitud total 18-22 cm </w:t>
            </w:r>
          </w:p>
        </w:tc>
        <w:tc>
          <w:tcPr>
            <w:tcW w:w="576" w:type="pct"/>
            <w:tcBorders>
              <w:top w:val="nil"/>
              <w:left w:val="nil"/>
              <w:bottom w:val="single" w:sz="4" w:space="0" w:color="auto"/>
              <w:right w:val="single" w:sz="4" w:space="0" w:color="auto"/>
            </w:tcBorders>
            <w:shd w:val="clear" w:color="E2EFDA" w:fill="DAEEF3"/>
            <w:noWrap/>
            <w:vAlign w:val="center"/>
          </w:tcPr>
          <w:p w14:paraId="010AB2C3" w14:textId="52015D5F"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1278810A" w14:textId="5BA7DE20"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33F38E78"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42CDF206"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36</w:t>
            </w:r>
          </w:p>
        </w:tc>
        <w:tc>
          <w:tcPr>
            <w:tcW w:w="625" w:type="pct"/>
            <w:tcBorders>
              <w:top w:val="nil"/>
              <w:left w:val="nil"/>
              <w:bottom w:val="single" w:sz="4" w:space="0" w:color="auto"/>
              <w:right w:val="single" w:sz="4" w:space="0" w:color="auto"/>
            </w:tcBorders>
            <w:shd w:val="clear" w:color="F2F2F2" w:fill="F2DCDB"/>
            <w:vAlign w:val="center"/>
            <w:hideMark/>
          </w:tcPr>
          <w:p w14:paraId="71CAB5BE"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LIMA PARA MOTO SIERRA #8</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08AB2F37"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2A3F07C1"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4F19487C"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Lima redonda para afilado de cadena de motosierra, diámetro 4 mm (paso 3/8"), longitud 200 mm, acero al carbono templado, grano bastardo </w:t>
            </w:r>
          </w:p>
        </w:tc>
        <w:tc>
          <w:tcPr>
            <w:tcW w:w="576" w:type="pct"/>
            <w:tcBorders>
              <w:top w:val="nil"/>
              <w:left w:val="nil"/>
              <w:bottom w:val="single" w:sz="4" w:space="0" w:color="auto"/>
              <w:right w:val="single" w:sz="4" w:space="0" w:color="auto"/>
            </w:tcBorders>
            <w:shd w:val="clear" w:color="F2F2F2" w:fill="DAEEF3"/>
            <w:noWrap/>
            <w:vAlign w:val="center"/>
          </w:tcPr>
          <w:p w14:paraId="5D570974" w14:textId="4215842D"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6F128134" w14:textId="1967E6FF"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2FA4E90E"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21AD5EB2"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37</w:t>
            </w:r>
          </w:p>
        </w:tc>
        <w:tc>
          <w:tcPr>
            <w:tcW w:w="625" w:type="pct"/>
            <w:tcBorders>
              <w:top w:val="nil"/>
              <w:left w:val="nil"/>
              <w:bottom w:val="single" w:sz="4" w:space="0" w:color="auto"/>
              <w:right w:val="single" w:sz="4" w:space="0" w:color="auto"/>
            </w:tcBorders>
            <w:shd w:val="clear" w:color="EBF3FB" w:fill="F2DCDB"/>
            <w:vAlign w:val="center"/>
            <w:hideMark/>
          </w:tcPr>
          <w:p w14:paraId="1316A8FC"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GRASA PARA GUADAÑA TARRO TETERO</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675D889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TARRO</w:t>
            </w:r>
          </w:p>
        </w:tc>
        <w:tc>
          <w:tcPr>
            <w:tcW w:w="390" w:type="pct"/>
            <w:tcBorders>
              <w:top w:val="nil"/>
              <w:left w:val="nil"/>
              <w:bottom w:val="single" w:sz="4" w:space="0" w:color="auto"/>
              <w:right w:val="single" w:sz="4" w:space="0" w:color="auto"/>
            </w:tcBorders>
            <w:shd w:val="clear" w:color="F2F2F2" w:fill="F2DCDB"/>
            <w:noWrap/>
            <w:vAlign w:val="center"/>
            <w:hideMark/>
          </w:tcPr>
          <w:p w14:paraId="0A4ECA4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0BB3A898"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Grasa lubricante para cabezal/caja de engranajes de guadaña o desbrozadora, base litio, resistente a altas temperaturas, compatible con equipos STIHL/HUSQVARNA, presentación tarro tetero </w:t>
            </w:r>
          </w:p>
        </w:tc>
        <w:tc>
          <w:tcPr>
            <w:tcW w:w="576" w:type="pct"/>
            <w:tcBorders>
              <w:top w:val="nil"/>
              <w:left w:val="nil"/>
              <w:bottom w:val="single" w:sz="4" w:space="0" w:color="auto"/>
              <w:right w:val="single" w:sz="4" w:space="0" w:color="auto"/>
            </w:tcBorders>
            <w:shd w:val="clear" w:color="E2EFDA" w:fill="DAEEF3"/>
            <w:noWrap/>
            <w:vAlign w:val="center"/>
          </w:tcPr>
          <w:p w14:paraId="47686995" w14:textId="1B48DD0B"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0BA7639B" w14:textId="4E7C8D63"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2D36BDA1"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648D9D51"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38</w:t>
            </w:r>
          </w:p>
        </w:tc>
        <w:tc>
          <w:tcPr>
            <w:tcW w:w="625" w:type="pct"/>
            <w:tcBorders>
              <w:top w:val="nil"/>
              <w:left w:val="nil"/>
              <w:bottom w:val="single" w:sz="4" w:space="0" w:color="auto"/>
              <w:right w:val="single" w:sz="4" w:space="0" w:color="auto"/>
            </w:tcBorders>
            <w:shd w:val="clear" w:color="F2F2F2" w:fill="F2DCDB"/>
            <w:vAlign w:val="center"/>
            <w:hideMark/>
          </w:tcPr>
          <w:p w14:paraId="27D92776"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ACEITE PARA MOTORES DE 2 TIEMPOS</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50CB9715"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GALON</w:t>
            </w:r>
          </w:p>
        </w:tc>
        <w:tc>
          <w:tcPr>
            <w:tcW w:w="390" w:type="pct"/>
            <w:tcBorders>
              <w:top w:val="nil"/>
              <w:left w:val="nil"/>
              <w:bottom w:val="single" w:sz="4" w:space="0" w:color="auto"/>
              <w:right w:val="single" w:sz="4" w:space="0" w:color="auto"/>
            </w:tcBorders>
            <w:shd w:val="clear" w:color="F2F2F2" w:fill="F2DCDB"/>
            <w:noWrap/>
            <w:vAlign w:val="center"/>
            <w:hideMark/>
          </w:tcPr>
          <w:p w14:paraId="2D6FE9D4"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396A44C1"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Aceite lubricante para motor 2 tiempos refrigerado por aire, totalmente sintético, proporción mezcla 50:1 (77 ml/galón gasolina), norma JASO-FB / ISO-L-EGB, presentación galón (3,785 L) </w:t>
            </w:r>
          </w:p>
        </w:tc>
        <w:tc>
          <w:tcPr>
            <w:tcW w:w="576" w:type="pct"/>
            <w:tcBorders>
              <w:top w:val="nil"/>
              <w:left w:val="nil"/>
              <w:bottom w:val="single" w:sz="4" w:space="0" w:color="auto"/>
              <w:right w:val="single" w:sz="4" w:space="0" w:color="auto"/>
            </w:tcBorders>
            <w:shd w:val="clear" w:color="F2F2F2" w:fill="DAEEF3"/>
            <w:noWrap/>
            <w:vAlign w:val="center"/>
          </w:tcPr>
          <w:p w14:paraId="5358694F" w14:textId="2C767BC9"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01CCE9EC" w14:textId="5554ACD0"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49C84B40"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28159A7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39</w:t>
            </w:r>
          </w:p>
        </w:tc>
        <w:tc>
          <w:tcPr>
            <w:tcW w:w="625" w:type="pct"/>
            <w:tcBorders>
              <w:top w:val="nil"/>
              <w:left w:val="nil"/>
              <w:bottom w:val="single" w:sz="4" w:space="0" w:color="auto"/>
              <w:right w:val="single" w:sz="4" w:space="0" w:color="auto"/>
            </w:tcBorders>
            <w:shd w:val="clear" w:color="EBF3FB" w:fill="F2DCDB"/>
            <w:vAlign w:val="center"/>
            <w:hideMark/>
          </w:tcPr>
          <w:p w14:paraId="5FD48573"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ACEITE BALVULINA</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77107706"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GALON</w:t>
            </w:r>
          </w:p>
        </w:tc>
        <w:tc>
          <w:tcPr>
            <w:tcW w:w="390" w:type="pct"/>
            <w:tcBorders>
              <w:top w:val="nil"/>
              <w:left w:val="nil"/>
              <w:bottom w:val="single" w:sz="4" w:space="0" w:color="auto"/>
              <w:right w:val="single" w:sz="4" w:space="0" w:color="auto"/>
            </w:tcBorders>
            <w:shd w:val="clear" w:color="F2F2F2" w:fill="F2DCDB"/>
            <w:noWrap/>
            <w:vAlign w:val="center"/>
            <w:hideMark/>
          </w:tcPr>
          <w:p w14:paraId="4DB310BF"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69965B0E"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Aceite de transmisión tipo </w:t>
            </w:r>
            <w:proofErr w:type="spellStart"/>
            <w:r w:rsidRPr="00A7658C">
              <w:rPr>
                <w:rFonts w:ascii="Century Gothic" w:eastAsia="Times New Roman" w:hAnsi="Century Gothic" w:cs="Calibri"/>
                <w:sz w:val="16"/>
                <w:szCs w:val="16"/>
                <w:lang w:eastAsia="es-CO"/>
              </w:rPr>
              <w:t>bálvulina</w:t>
            </w:r>
            <w:proofErr w:type="spellEnd"/>
            <w:r w:rsidRPr="00A7658C">
              <w:rPr>
                <w:rFonts w:ascii="Century Gothic" w:eastAsia="Times New Roman" w:hAnsi="Century Gothic" w:cs="Calibri"/>
                <w:sz w:val="16"/>
                <w:szCs w:val="16"/>
                <w:lang w:eastAsia="es-CO"/>
              </w:rPr>
              <w:t xml:space="preserve"> SAE 140 o 90, para cajas de cambios y transmisiones, API GL-4/GL-5, presentación galón </w:t>
            </w:r>
          </w:p>
        </w:tc>
        <w:tc>
          <w:tcPr>
            <w:tcW w:w="576" w:type="pct"/>
            <w:tcBorders>
              <w:top w:val="nil"/>
              <w:left w:val="nil"/>
              <w:bottom w:val="single" w:sz="4" w:space="0" w:color="auto"/>
              <w:right w:val="single" w:sz="4" w:space="0" w:color="auto"/>
            </w:tcBorders>
            <w:shd w:val="clear" w:color="E2EFDA" w:fill="DAEEF3"/>
            <w:noWrap/>
            <w:vAlign w:val="center"/>
          </w:tcPr>
          <w:p w14:paraId="731289FD" w14:textId="7CA12BF1"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2944A706" w14:textId="587787CA"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7FEC3E60"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23FBA753"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40</w:t>
            </w:r>
          </w:p>
        </w:tc>
        <w:tc>
          <w:tcPr>
            <w:tcW w:w="625" w:type="pct"/>
            <w:tcBorders>
              <w:top w:val="nil"/>
              <w:left w:val="nil"/>
              <w:bottom w:val="single" w:sz="4" w:space="0" w:color="auto"/>
              <w:right w:val="single" w:sz="4" w:space="0" w:color="auto"/>
            </w:tcBorders>
            <w:shd w:val="clear" w:color="F2F2F2" w:fill="F2DCDB"/>
            <w:vAlign w:val="center"/>
            <w:hideMark/>
          </w:tcPr>
          <w:p w14:paraId="084EE32A"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DISCO PARA CORTE PULIDORA 4" PARA METAL</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556D64B9"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60BDFC53"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4</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7385E44D"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Disco de corte para amoladora 4" (100 mm), espesor 1 mm, diámetro interior 16 mm, para metales ferrosos, velocidad máx. 13.300 RPM, cumple EN 12413 </w:t>
            </w:r>
          </w:p>
        </w:tc>
        <w:tc>
          <w:tcPr>
            <w:tcW w:w="576" w:type="pct"/>
            <w:tcBorders>
              <w:top w:val="nil"/>
              <w:left w:val="nil"/>
              <w:bottom w:val="single" w:sz="4" w:space="0" w:color="auto"/>
              <w:right w:val="single" w:sz="4" w:space="0" w:color="auto"/>
            </w:tcBorders>
            <w:shd w:val="clear" w:color="F2F2F2" w:fill="DAEEF3"/>
            <w:noWrap/>
            <w:vAlign w:val="center"/>
          </w:tcPr>
          <w:p w14:paraId="6545903C" w14:textId="32654C30"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38BB2E4E" w14:textId="4E1FBB6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5F15C7BE"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2521D320"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41</w:t>
            </w:r>
          </w:p>
        </w:tc>
        <w:tc>
          <w:tcPr>
            <w:tcW w:w="625" w:type="pct"/>
            <w:tcBorders>
              <w:top w:val="nil"/>
              <w:left w:val="nil"/>
              <w:bottom w:val="single" w:sz="4" w:space="0" w:color="auto"/>
              <w:right w:val="single" w:sz="4" w:space="0" w:color="auto"/>
            </w:tcBorders>
            <w:shd w:val="clear" w:color="EBF3FB" w:fill="F2DCDB"/>
            <w:vAlign w:val="center"/>
            <w:hideMark/>
          </w:tcPr>
          <w:p w14:paraId="1DAD3BFB"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T EN PVC DE 1/2</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19E2DF5B"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2F9F715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6</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12CCC552"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w:t>
            </w:r>
            <w:proofErr w:type="spellStart"/>
            <w:r w:rsidRPr="00A7658C">
              <w:rPr>
                <w:rFonts w:ascii="Century Gothic" w:eastAsia="Times New Roman" w:hAnsi="Century Gothic" w:cs="Calibri"/>
                <w:sz w:val="16"/>
                <w:szCs w:val="16"/>
                <w:lang w:eastAsia="es-CO"/>
              </w:rPr>
              <w:t>Tee</w:t>
            </w:r>
            <w:proofErr w:type="spellEnd"/>
            <w:r w:rsidRPr="00A7658C">
              <w:rPr>
                <w:rFonts w:ascii="Century Gothic" w:eastAsia="Times New Roman" w:hAnsi="Century Gothic" w:cs="Calibri"/>
                <w:sz w:val="16"/>
                <w:szCs w:val="16"/>
                <w:lang w:eastAsia="es-CO"/>
              </w:rPr>
              <w:t xml:space="preserve"> de presión PVC 1/2", para derivaciones hidráulicas de agua potable, presión mín. 125 PSI, cumple NTC 382, PVC rígido </w:t>
            </w:r>
          </w:p>
        </w:tc>
        <w:tc>
          <w:tcPr>
            <w:tcW w:w="576" w:type="pct"/>
            <w:tcBorders>
              <w:top w:val="nil"/>
              <w:left w:val="nil"/>
              <w:bottom w:val="single" w:sz="4" w:space="0" w:color="auto"/>
              <w:right w:val="single" w:sz="4" w:space="0" w:color="auto"/>
            </w:tcBorders>
            <w:shd w:val="clear" w:color="E2EFDA" w:fill="DAEEF3"/>
            <w:noWrap/>
            <w:vAlign w:val="center"/>
          </w:tcPr>
          <w:p w14:paraId="27DE0DE3" w14:textId="7A3E799B"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0CC79117" w14:textId="7328AB3F"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6C0D7D3B"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619C9A30"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lastRenderedPageBreak/>
              <w:t>42</w:t>
            </w:r>
          </w:p>
        </w:tc>
        <w:tc>
          <w:tcPr>
            <w:tcW w:w="625" w:type="pct"/>
            <w:tcBorders>
              <w:top w:val="nil"/>
              <w:left w:val="nil"/>
              <w:bottom w:val="single" w:sz="4" w:space="0" w:color="auto"/>
              <w:right w:val="single" w:sz="4" w:space="0" w:color="auto"/>
            </w:tcBorders>
            <w:shd w:val="clear" w:color="F2F2F2" w:fill="F2DCDB"/>
            <w:vAlign w:val="center"/>
            <w:hideMark/>
          </w:tcPr>
          <w:p w14:paraId="4FD41F4B"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TAPON CON ROSCA EN PVC</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17C163C1"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711C9EFA"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6</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720BE20A"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Tapón roscado macho PVC 1/2", para cierre de tuberías hidráulicas, presión mín. 125 PSI, cumple NTC 382, PVC rígido </w:t>
            </w:r>
          </w:p>
        </w:tc>
        <w:tc>
          <w:tcPr>
            <w:tcW w:w="576" w:type="pct"/>
            <w:tcBorders>
              <w:top w:val="nil"/>
              <w:left w:val="nil"/>
              <w:bottom w:val="single" w:sz="4" w:space="0" w:color="auto"/>
              <w:right w:val="single" w:sz="4" w:space="0" w:color="auto"/>
            </w:tcBorders>
            <w:shd w:val="clear" w:color="F2F2F2" w:fill="DAEEF3"/>
            <w:noWrap/>
            <w:vAlign w:val="center"/>
          </w:tcPr>
          <w:p w14:paraId="028FEDF5" w14:textId="3AFC72AE"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66A8929D" w14:textId="49CC3AE6"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7D7133AA"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5C8A3C5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43</w:t>
            </w:r>
          </w:p>
        </w:tc>
        <w:tc>
          <w:tcPr>
            <w:tcW w:w="625" w:type="pct"/>
            <w:tcBorders>
              <w:top w:val="nil"/>
              <w:left w:val="nil"/>
              <w:bottom w:val="single" w:sz="4" w:space="0" w:color="auto"/>
              <w:right w:val="single" w:sz="4" w:space="0" w:color="auto"/>
            </w:tcBorders>
            <w:shd w:val="clear" w:color="EBF3FB" w:fill="F2DCDB"/>
            <w:vAlign w:val="center"/>
            <w:hideMark/>
          </w:tcPr>
          <w:p w14:paraId="3E3AA669"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TAPON CON LISO EN PVC</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6B0ECFD3"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3247CF02"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6</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07DD5539"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Tapón liso (soldado) PVC 1/2", para cierre de tuberías de presión, unión por solvente, presión mín. 125 PSI, cumple NTC 382 </w:t>
            </w:r>
          </w:p>
        </w:tc>
        <w:tc>
          <w:tcPr>
            <w:tcW w:w="576" w:type="pct"/>
            <w:tcBorders>
              <w:top w:val="nil"/>
              <w:left w:val="nil"/>
              <w:bottom w:val="single" w:sz="4" w:space="0" w:color="auto"/>
              <w:right w:val="single" w:sz="4" w:space="0" w:color="auto"/>
            </w:tcBorders>
            <w:shd w:val="clear" w:color="E2EFDA" w:fill="DAEEF3"/>
            <w:noWrap/>
            <w:vAlign w:val="center"/>
          </w:tcPr>
          <w:p w14:paraId="4AB217AC" w14:textId="7CD789DE"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2D42F9AD" w14:textId="01C850FC"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0D333518"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7AD80E72"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44</w:t>
            </w:r>
          </w:p>
        </w:tc>
        <w:tc>
          <w:tcPr>
            <w:tcW w:w="625" w:type="pct"/>
            <w:tcBorders>
              <w:top w:val="nil"/>
              <w:left w:val="nil"/>
              <w:bottom w:val="single" w:sz="4" w:space="0" w:color="auto"/>
              <w:right w:val="single" w:sz="4" w:space="0" w:color="auto"/>
            </w:tcBorders>
            <w:shd w:val="clear" w:color="F2F2F2" w:fill="F2DCDB"/>
            <w:vAlign w:val="center"/>
            <w:hideMark/>
          </w:tcPr>
          <w:p w14:paraId="4DAF17D6"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PEGANTE PVC 1/4 DE GALON</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51324049"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TARRO</w:t>
            </w:r>
          </w:p>
        </w:tc>
        <w:tc>
          <w:tcPr>
            <w:tcW w:w="390" w:type="pct"/>
            <w:tcBorders>
              <w:top w:val="nil"/>
              <w:left w:val="nil"/>
              <w:bottom w:val="single" w:sz="4" w:space="0" w:color="auto"/>
              <w:right w:val="single" w:sz="4" w:space="0" w:color="auto"/>
            </w:tcBorders>
            <w:shd w:val="clear" w:color="F2F2F2" w:fill="F2DCDB"/>
            <w:noWrap/>
            <w:vAlign w:val="center"/>
            <w:hideMark/>
          </w:tcPr>
          <w:p w14:paraId="0FD91EAB"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177A3A0D"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Soldadura líquida (cemento solvente) PVC color azul, tipo regular/</w:t>
            </w:r>
            <w:proofErr w:type="spellStart"/>
            <w:r w:rsidRPr="00A7658C">
              <w:rPr>
                <w:rFonts w:ascii="Century Gothic" w:eastAsia="Times New Roman" w:hAnsi="Century Gothic" w:cs="Calibri"/>
                <w:sz w:val="16"/>
                <w:szCs w:val="16"/>
                <w:lang w:eastAsia="es-CO"/>
              </w:rPr>
              <w:t>medium</w:t>
            </w:r>
            <w:proofErr w:type="spellEnd"/>
            <w:r w:rsidRPr="00A7658C">
              <w:rPr>
                <w:rFonts w:ascii="Century Gothic" w:eastAsia="Times New Roman" w:hAnsi="Century Gothic" w:cs="Calibri"/>
                <w:sz w:val="16"/>
                <w:szCs w:val="16"/>
                <w:lang w:eastAsia="es-CO"/>
              </w:rPr>
              <w:t xml:space="preserve">, presentación 1/4 galón (946 ml), norma ASTM D-2564 y NTC 576, para uniones PVC presión hasta 2.5" </w:t>
            </w:r>
          </w:p>
        </w:tc>
        <w:tc>
          <w:tcPr>
            <w:tcW w:w="576" w:type="pct"/>
            <w:tcBorders>
              <w:top w:val="nil"/>
              <w:left w:val="nil"/>
              <w:bottom w:val="single" w:sz="4" w:space="0" w:color="auto"/>
              <w:right w:val="single" w:sz="4" w:space="0" w:color="auto"/>
            </w:tcBorders>
            <w:shd w:val="clear" w:color="F2F2F2" w:fill="DAEEF3"/>
            <w:noWrap/>
            <w:vAlign w:val="center"/>
          </w:tcPr>
          <w:p w14:paraId="0174C4CF" w14:textId="33AACD82"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77AEEFD2" w14:textId="73D0FDF0"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51704E6D"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008884A8"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45</w:t>
            </w:r>
          </w:p>
        </w:tc>
        <w:tc>
          <w:tcPr>
            <w:tcW w:w="625" w:type="pct"/>
            <w:tcBorders>
              <w:top w:val="nil"/>
              <w:left w:val="nil"/>
              <w:bottom w:val="single" w:sz="4" w:space="0" w:color="auto"/>
              <w:right w:val="single" w:sz="4" w:space="0" w:color="auto"/>
            </w:tcBorders>
            <w:shd w:val="clear" w:color="EBF3FB" w:fill="F2DCDB"/>
            <w:vAlign w:val="center"/>
            <w:hideMark/>
          </w:tcPr>
          <w:p w14:paraId="1055D795"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HOJA PARA CEGUETA</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483C2B99"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476161F6"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7DF8068F"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Hoja de segueta bimetálica 12" x 24 dientes por pulgada, acero bimetálico HSS, para corte de metales, mayor duración que hoja simple </w:t>
            </w:r>
          </w:p>
        </w:tc>
        <w:tc>
          <w:tcPr>
            <w:tcW w:w="576" w:type="pct"/>
            <w:tcBorders>
              <w:top w:val="nil"/>
              <w:left w:val="nil"/>
              <w:bottom w:val="single" w:sz="4" w:space="0" w:color="auto"/>
              <w:right w:val="single" w:sz="4" w:space="0" w:color="auto"/>
            </w:tcBorders>
            <w:shd w:val="clear" w:color="E2EFDA" w:fill="DAEEF3"/>
            <w:noWrap/>
            <w:vAlign w:val="center"/>
          </w:tcPr>
          <w:p w14:paraId="6E890A2E" w14:textId="5FF732D0"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1A588844" w14:textId="3A9ACEAA"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605DBC29"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5C7D8E80"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46</w:t>
            </w:r>
          </w:p>
        </w:tc>
        <w:tc>
          <w:tcPr>
            <w:tcW w:w="625" w:type="pct"/>
            <w:tcBorders>
              <w:top w:val="nil"/>
              <w:left w:val="nil"/>
              <w:bottom w:val="single" w:sz="4" w:space="0" w:color="auto"/>
              <w:right w:val="single" w:sz="4" w:space="0" w:color="auto"/>
            </w:tcBorders>
            <w:shd w:val="clear" w:color="F2F2F2" w:fill="F2DCDB"/>
            <w:vAlign w:val="center"/>
            <w:hideMark/>
          </w:tcPr>
          <w:p w14:paraId="57D0BBB6"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VALVULA DE LLENADO UNIVERSAL PLUS</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7DBE0E94"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7F423F52"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4</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2B841ADC"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Válvula de llenado universal para tanque sanitario, altura regulable, antisifón, flotador ajustable, filtro de impurezas integrado, compatible con sanitarios Corona y otras marcas, polímero de ingeniería </w:t>
            </w:r>
          </w:p>
        </w:tc>
        <w:tc>
          <w:tcPr>
            <w:tcW w:w="576" w:type="pct"/>
            <w:tcBorders>
              <w:top w:val="nil"/>
              <w:left w:val="nil"/>
              <w:bottom w:val="single" w:sz="4" w:space="0" w:color="auto"/>
              <w:right w:val="single" w:sz="4" w:space="0" w:color="auto"/>
            </w:tcBorders>
            <w:shd w:val="clear" w:color="F2F2F2" w:fill="DAEEF3"/>
            <w:noWrap/>
            <w:vAlign w:val="center"/>
          </w:tcPr>
          <w:p w14:paraId="40652562" w14:textId="2A960B8E"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0357F4FA" w14:textId="29653459"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78F0EB2B"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07086A95"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47</w:t>
            </w:r>
          </w:p>
        </w:tc>
        <w:tc>
          <w:tcPr>
            <w:tcW w:w="625" w:type="pct"/>
            <w:tcBorders>
              <w:top w:val="nil"/>
              <w:left w:val="nil"/>
              <w:bottom w:val="single" w:sz="4" w:space="0" w:color="auto"/>
              <w:right w:val="single" w:sz="4" w:space="0" w:color="auto"/>
            </w:tcBorders>
            <w:shd w:val="clear" w:color="EBF3FB" w:fill="F2DCDB"/>
            <w:vAlign w:val="center"/>
            <w:hideMark/>
          </w:tcPr>
          <w:p w14:paraId="68ED8901"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VALVULA DE DESCARGUE NUKI ADVANCE PARA TANQUE DE 26 CMS</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7BADD203"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UIDAD</w:t>
            </w:r>
          </w:p>
        </w:tc>
        <w:tc>
          <w:tcPr>
            <w:tcW w:w="390" w:type="pct"/>
            <w:tcBorders>
              <w:top w:val="nil"/>
              <w:left w:val="nil"/>
              <w:bottom w:val="single" w:sz="4" w:space="0" w:color="auto"/>
              <w:right w:val="single" w:sz="4" w:space="0" w:color="auto"/>
            </w:tcBorders>
            <w:shd w:val="clear" w:color="F2F2F2" w:fill="F2DCDB"/>
            <w:noWrap/>
            <w:vAlign w:val="center"/>
            <w:hideMark/>
          </w:tcPr>
          <w:p w14:paraId="565EB772"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4</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0AB08215"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Válvula de descarga tipo </w:t>
            </w:r>
            <w:proofErr w:type="spellStart"/>
            <w:r w:rsidRPr="00A7658C">
              <w:rPr>
                <w:rFonts w:ascii="Century Gothic" w:eastAsia="Times New Roman" w:hAnsi="Century Gothic" w:cs="Calibri"/>
                <w:sz w:val="16"/>
                <w:szCs w:val="16"/>
                <w:lang w:eastAsia="es-CO"/>
              </w:rPr>
              <w:t>Nuki</w:t>
            </w:r>
            <w:proofErr w:type="spellEnd"/>
            <w:r w:rsidRPr="00A7658C">
              <w:rPr>
                <w:rFonts w:ascii="Century Gothic" w:eastAsia="Times New Roman" w:hAnsi="Century Gothic" w:cs="Calibri"/>
                <w:sz w:val="16"/>
                <w:szCs w:val="16"/>
                <w:lang w:eastAsia="es-CO"/>
              </w:rPr>
              <w:t xml:space="preserve"> </w:t>
            </w:r>
            <w:proofErr w:type="spellStart"/>
            <w:r w:rsidRPr="00A7658C">
              <w:rPr>
                <w:rFonts w:ascii="Century Gothic" w:eastAsia="Times New Roman" w:hAnsi="Century Gothic" w:cs="Calibri"/>
                <w:sz w:val="16"/>
                <w:szCs w:val="16"/>
                <w:lang w:eastAsia="es-CO"/>
              </w:rPr>
              <w:t>Advance</w:t>
            </w:r>
            <w:proofErr w:type="spellEnd"/>
            <w:r w:rsidRPr="00A7658C">
              <w:rPr>
                <w:rFonts w:ascii="Century Gothic" w:eastAsia="Times New Roman" w:hAnsi="Century Gothic" w:cs="Calibri"/>
                <w:sz w:val="16"/>
                <w:szCs w:val="16"/>
                <w:lang w:eastAsia="es-CO"/>
              </w:rPr>
              <w:t xml:space="preserve"> para sanitario 2 piezas, altura 26 cm, exoesqueleto </w:t>
            </w:r>
            <w:proofErr w:type="spellStart"/>
            <w:r w:rsidRPr="00A7658C">
              <w:rPr>
                <w:rFonts w:ascii="Century Gothic" w:eastAsia="Times New Roman" w:hAnsi="Century Gothic" w:cs="Calibri"/>
                <w:sz w:val="16"/>
                <w:szCs w:val="16"/>
                <w:lang w:eastAsia="es-CO"/>
              </w:rPr>
              <w:t>flapper</w:t>
            </w:r>
            <w:proofErr w:type="spellEnd"/>
            <w:r w:rsidRPr="00A7658C">
              <w:rPr>
                <w:rFonts w:ascii="Century Gothic" w:eastAsia="Times New Roman" w:hAnsi="Century Gothic" w:cs="Calibri"/>
                <w:sz w:val="16"/>
                <w:szCs w:val="16"/>
                <w:lang w:eastAsia="es-CO"/>
              </w:rPr>
              <w:t xml:space="preserve"> para máxima hermeticidad, bajo consumo de agua, empaque 3 venas, polímero ingeniería, vida útil 75.000 ciclos </w:t>
            </w:r>
          </w:p>
        </w:tc>
        <w:tc>
          <w:tcPr>
            <w:tcW w:w="576" w:type="pct"/>
            <w:tcBorders>
              <w:top w:val="nil"/>
              <w:left w:val="nil"/>
              <w:bottom w:val="single" w:sz="4" w:space="0" w:color="auto"/>
              <w:right w:val="single" w:sz="4" w:space="0" w:color="auto"/>
            </w:tcBorders>
            <w:shd w:val="clear" w:color="E2EFDA" w:fill="DAEEF3"/>
            <w:noWrap/>
            <w:vAlign w:val="center"/>
          </w:tcPr>
          <w:p w14:paraId="1700B75A" w14:textId="71C14DFE"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1186BC42" w14:textId="59461C8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7989B70B"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4D7ABD7E"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48</w:t>
            </w:r>
          </w:p>
        </w:tc>
        <w:tc>
          <w:tcPr>
            <w:tcW w:w="625" w:type="pct"/>
            <w:tcBorders>
              <w:top w:val="nil"/>
              <w:left w:val="nil"/>
              <w:bottom w:val="single" w:sz="4" w:space="0" w:color="auto"/>
              <w:right w:val="single" w:sz="4" w:space="0" w:color="auto"/>
            </w:tcBorders>
            <w:shd w:val="clear" w:color="F2F2F2" w:fill="F2DCDB"/>
            <w:vAlign w:val="center"/>
            <w:hideMark/>
          </w:tcPr>
          <w:p w14:paraId="78C461C3"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CIFON PARA LAVAPLATOS TIPO ACORDEON CON CANASTILLLA (COMPLETO)</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20E771A0"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69FEBD4C"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6CB0F2F6"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Sifón para lavaplatos tipo acordeón PVC, canastilla acero inoxidable, flexible y ajustable, salida 1.5" o 2", kit completo con sello y accesorios de instalación </w:t>
            </w:r>
          </w:p>
        </w:tc>
        <w:tc>
          <w:tcPr>
            <w:tcW w:w="576" w:type="pct"/>
            <w:tcBorders>
              <w:top w:val="nil"/>
              <w:left w:val="nil"/>
              <w:bottom w:val="single" w:sz="4" w:space="0" w:color="auto"/>
              <w:right w:val="single" w:sz="4" w:space="0" w:color="auto"/>
            </w:tcBorders>
            <w:shd w:val="clear" w:color="F2F2F2" w:fill="DAEEF3"/>
            <w:noWrap/>
            <w:vAlign w:val="center"/>
          </w:tcPr>
          <w:p w14:paraId="253FC595" w14:textId="0837BB44"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1A8BA01A" w14:textId="1FD9F925"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7D879F2E"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33402AA4"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49</w:t>
            </w:r>
          </w:p>
        </w:tc>
        <w:tc>
          <w:tcPr>
            <w:tcW w:w="625" w:type="pct"/>
            <w:tcBorders>
              <w:top w:val="nil"/>
              <w:left w:val="nil"/>
              <w:bottom w:val="single" w:sz="4" w:space="0" w:color="auto"/>
              <w:right w:val="single" w:sz="4" w:space="0" w:color="auto"/>
            </w:tcBorders>
            <w:shd w:val="clear" w:color="F2F2F2" w:fill="F2DCDB"/>
            <w:vAlign w:val="center"/>
            <w:hideMark/>
          </w:tcPr>
          <w:p w14:paraId="3FB0A2FB"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TALAMINA</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76694302"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GALON</w:t>
            </w:r>
          </w:p>
        </w:tc>
        <w:tc>
          <w:tcPr>
            <w:tcW w:w="390" w:type="pct"/>
            <w:tcBorders>
              <w:top w:val="nil"/>
              <w:left w:val="nil"/>
              <w:bottom w:val="single" w:sz="4" w:space="0" w:color="auto"/>
              <w:right w:val="single" w:sz="4" w:space="0" w:color="auto"/>
            </w:tcBorders>
            <w:shd w:val="clear" w:color="F2F2F2" w:fill="F2DCDB"/>
            <w:noWrap/>
            <w:vAlign w:val="center"/>
            <w:hideMark/>
          </w:tcPr>
          <w:p w14:paraId="3F3C9D09"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13613F1C"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w:t>
            </w:r>
            <w:proofErr w:type="spellStart"/>
            <w:r w:rsidRPr="00A7658C">
              <w:rPr>
                <w:rFonts w:ascii="Century Gothic" w:eastAsia="Times New Roman" w:hAnsi="Century Gothic" w:cs="Calibri"/>
                <w:sz w:val="16"/>
                <w:szCs w:val="16"/>
                <w:lang w:eastAsia="es-CO"/>
              </w:rPr>
              <w:t>Talamina</w:t>
            </w:r>
            <w:proofErr w:type="spellEnd"/>
            <w:r w:rsidRPr="00A7658C">
              <w:rPr>
                <w:rFonts w:ascii="Century Gothic" w:eastAsia="Times New Roman" w:hAnsi="Century Gothic" w:cs="Calibri"/>
                <w:sz w:val="16"/>
                <w:szCs w:val="16"/>
                <w:lang w:eastAsia="es-CO"/>
              </w:rPr>
              <w:t xml:space="preserve"> (aceite mineral de proceso), presentación galón, para mantenimiento de herramientas y maquinaria, sellante de superficies metálicas, uso industrial </w:t>
            </w:r>
          </w:p>
        </w:tc>
        <w:tc>
          <w:tcPr>
            <w:tcW w:w="576" w:type="pct"/>
            <w:tcBorders>
              <w:top w:val="nil"/>
              <w:left w:val="nil"/>
              <w:bottom w:val="single" w:sz="4" w:space="0" w:color="auto"/>
              <w:right w:val="single" w:sz="4" w:space="0" w:color="auto"/>
            </w:tcBorders>
            <w:shd w:val="clear" w:color="F2F2F2" w:fill="DAEEF3"/>
            <w:noWrap/>
            <w:vAlign w:val="center"/>
          </w:tcPr>
          <w:p w14:paraId="0D09D043" w14:textId="73AED8AB"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4C874C51" w14:textId="5D17C35E"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4EE7AAF9"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56F2AD28"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50</w:t>
            </w:r>
          </w:p>
        </w:tc>
        <w:tc>
          <w:tcPr>
            <w:tcW w:w="625" w:type="pct"/>
            <w:tcBorders>
              <w:top w:val="nil"/>
              <w:left w:val="nil"/>
              <w:bottom w:val="single" w:sz="4" w:space="0" w:color="auto"/>
              <w:right w:val="single" w:sz="4" w:space="0" w:color="auto"/>
            </w:tcBorders>
            <w:shd w:val="clear" w:color="EBF3FB" w:fill="F2DCDB"/>
            <w:vAlign w:val="center"/>
            <w:hideMark/>
          </w:tcPr>
          <w:p w14:paraId="36E9C4B4"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ROUNDUP</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412BF9D1"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GALON</w:t>
            </w:r>
          </w:p>
        </w:tc>
        <w:tc>
          <w:tcPr>
            <w:tcW w:w="390" w:type="pct"/>
            <w:tcBorders>
              <w:top w:val="nil"/>
              <w:left w:val="nil"/>
              <w:bottom w:val="single" w:sz="4" w:space="0" w:color="auto"/>
              <w:right w:val="single" w:sz="4" w:space="0" w:color="auto"/>
            </w:tcBorders>
            <w:shd w:val="clear" w:color="F2F2F2" w:fill="F2DCDB"/>
            <w:noWrap/>
            <w:vAlign w:val="center"/>
            <w:hideMark/>
          </w:tcPr>
          <w:p w14:paraId="4F1BAB41"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7385BEC4"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Herbicida sistémico no selectivo, ingrediente activo glifosato sal potásica 363-446 g/L, acción post-emergente, controla malezas anuales y perennes, registro ICA, presentación galón </w:t>
            </w:r>
          </w:p>
        </w:tc>
        <w:tc>
          <w:tcPr>
            <w:tcW w:w="576" w:type="pct"/>
            <w:tcBorders>
              <w:top w:val="nil"/>
              <w:left w:val="nil"/>
              <w:bottom w:val="single" w:sz="4" w:space="0" w:color="auto"/>
              <w:right w:val="single" w:sz="4" w:space="0" w:color="auto"/>
            </w:tcBorders>
            <w:shd w:val="clear" w:color="E2EFDA" w:fill="DAEEF3"/>
            <w:noWrap/>
            <w:vAlign w:val="center"/>
          </w:tcPr>
          <w:p w14:paraId="4E0A1251" w14:textId="43A430DD"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736D9B31" w14:textId="15BB0B10"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1A664194"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2896FC2F"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lastRenderedPageBreak/>
              <w:t>51</w:t>
            </w:r>
          </w:p>
        </w:tc>
        <w:tc>
          <w:tcPr>
            <w:tcW w:w="625" w:type="pct"/>
            <w:tcBorders>
              <w:top w:val="nil"/>
              <w:left w:val="nil"/>
              <w:bottom w:val="single" w:sz="4" w:space="0" w:color="auto"/>
              <w:right w:val="single" w:sz="4" w:space="0" w:color="auto"/>
            </w:tcBorders>
            <w:shd w:val="clear" w:color="F2F2F2" w:fill="F2DCDB"/>
            <w:vAlign w:val="center"/>
            <w:hideMark/>
          </w:tcPr>
          <w:p w14:paraId="435555DD"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RODILLOS DE FELPA 9"</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3BCBE15E"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1791A413"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495026F9"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Rodillo de pintura con manga felpa sintética 9" (23 cm), bastidor metálico galvanizado, densidad media, para pinturas vinílicas y acrílicas, superficies lisas y </w:t>
            </w:r>
            <w:proofErr w:type="spellStart"/>
            <w:r w:rsidRPr="00A7658C">
              <w:rPr>
                <w:rFonts w:ascii="Century Gothic" w:eastAsia="Times New Roman" w:hAnsi="Century Gothic" w:cs="Calibri"/>
                <w:sz w:val="16"/>
                <w:szCs w:val="16"/>
                <w:lang w:eastAsia="es-CO"/>
              </w:rPr>
              <w:t>semitexturizadas</w:t>
            </w:r>
            <w:proofErr w:type="spellEnd"/>
            <w:r w:rsidRPr="00A7658C">
              <w:rPr>
                <w:rFonts w:ascii="Century Gothic" w:eastAsia="Times New Roman" w:hAnsi="Century Gothic" w:cs="Calibri"/>
                <w:sz w:val="16"/>
                <w:szCs w:val="16"/>
                <w:lang w:eastAsia="es-CO"/>
              </w:rPr>
              <w:t xml:space="preserve"> </w:t>
            </w:r>
          </w:p>
        </w:tc>
        <w:tc>
          <w:tcPr>
            <w:tcW w:w="576" w:type="pct"/>
            <w:tcBorders>
              <w:top w:val="nil"/>
              <w:left w:val="nil"/>
              <w:bottom w:val="single" w:sz="4" w:space="0" w:color="auto"/>
              <w:right w:val="single" w:sz="4" w:space="0" w:color="auto"/>
            </w:tcBorders>
            <w:shd w:val="clear" w:color="F2F2F2" w:fill="DAEEF3"/>
            <w:noWrap/>
            <w:vAlign w:val="center"/>
          </w:tcPr>
          <w:p w14:paraId="3C383757" w14:textId="7307ED1C"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53AFCD5D" w14:textId="0CF37624"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5469E348"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5FEE879B"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52</w:t>
            </w:r>
          </w:p>
        </w:tc>
        <w:tc>
          <w:tcPr>
            <w:tcW w:w="625" w:type="pct"/>
            <w:tcBorders>
              <w:top w:val="nil"/>
              <w:left w:val="nil"/>
              <w:bottom w:val="single" w:sz="4" w:space="0" w:color="auto"/>
              <w:right w:val="single" w:sz="4" w:space="0" w:color="auto"/>
            </w:tcBorders>
            <w:shd w:val="clear" w:color="EBF3FB" w:fill="F2DCDB"/>
            <w:vAlign w:val="center"/>
            <w:hideMark/>
          </w:tcPr>
          <w:p w14:paraId="5CD53207"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SILICONA TRANSPARENTE UNIVERSAL</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79ED25E2"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TUBO</w:t>
            </w:r>
          </w:p>
        </w:tc>
        <w:tc>
          <w:tcPr>
            <w:tcW w:w="390" w:type="pct"/>
            <w:tcBorders>
              <w:top w:val="nil"/>
              <w:left w:val="nil"/>
              <w:bottom w:val="single" w:sz="4" w:space="0" w:color="auto"/>
              <w:right w:val="single" w:sz="4" w:space="0" w:color="auto"/>
            </w:tcBorders>
            <w:shd w:val="clear" w:color="F2F2F2" w:fill="F2DCDB"/>
            <w:noWrap/>
            <w:vAlign w:val="center"/>
            <w:hideMark/>
          </w:tcPr>
          <w:p w14:paraId="19D34C29"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5A1D7A83"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Sellador silicona transparente universal, </w:t>
            </w:r>
            <w:proofErr w:type="spellStart"/>
            <w:r w:rsidRPr="00A7658C">
              <w:rPr>
                <w:rFonts w:ascii="Century Gothic" w:eastAsia="Times New Roman" w:hAnsi="Century Gothic" w:cs="Calibri"/>
                <w:sz w:val="16"/>
                <w:szCs w:val="16"/>
                <w:lang w:eastAsia="es-CO"/>
              </w:rPr>
              <w:t>monocomponente</w:t>
            </w:r>
            <w:proofErr w:type="spellEnd"/>
            <w:r w:rsidRPr="00A7658C">
              <w:rPr>
                <w:rFonts w:ascii="Century Gothic" w:eastAsia="Times New Roman" w:hAnsi="Century Gothic" w:cs="Calibri"/>
                <w:sz w:val="16"/>
                <w:szCs w:val="16"/>
                <w:lang w:eastAsia="es-CO"/>
              </w:rPr>
              <w:t xml:space="preserve">, cura por humedad, flexible -40°C a +120°C, adherencia a vidrio, cerámica, metal y plástico, cartucho 200-280 ml </w:t>
            </w:r>
          </w:p>
        </w:tc>
        <w:tc>
          <w:tcPr>
            <w:tcW w:w="576" w:type="pct"/>
            <w:tcBorders>
              <w:top w:val="nil"/>
              <w:left w:val="nil"/>
              <w:bottom w:val="single" w:sz="4" w:space="0" w:color="auto"/>
              <w:right w:val="single" w:sz="4" w:space="0" w:color="auto"/>
            </w:tcBorders>
            <w:shd w:val="clear" w:color="E2EFDA" w:fill="DAEEF3"/>
            <w:noWrap/>
            <w:vAlign w:val="center"/>
          </w:tcPr>
          <w:p w14:paraId="08696A16" w14:textId="7B65DA24"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4F178583" w14:textId="1220478E"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36B0F2AD" w14:textId="77777777" w:rsidTr="00A7658C">
        <w:trPr>
          <w:trHeight w:val="1056"/>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7D41222F"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53</w:t>
            </w:r>
          </w:p>
        </w:tc>
        <w:tc>
          <w:tcPr>
            <w:tcW w:w="625" w:type="pct"/>
            <w:tcBorders>
              <w:top w:val="nil"/>
              <w:left w:val="nil"/>
              <w:bottom w:val="single" w:sz="4" w:space="0" w:color="auto"/>
              <w:right w:val="single" w:sz="4" w:space="0" w:color="auto"/>
            </w:tcBorders>
            <w:shd w:val="clear" w:color="F2F2F2" w:fill="F2DCDB"/>
            <w:vAlign w:val="center"/>
            <w:hideMark/>
          </w:tcPr>
          <w:p w14:paraId="46C96DE5"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SIKAFLEX GRIS</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3889B7BE"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TUBO</w:t>
            </w:r>
          </w:p>
        </w:tc>
        <w:tc>
          <w:tcPr>
            <w:tcW w:w="390" w:type="pct"/>
            <w:tcBorders>
              <w:top w:val="nil"/>
              <w:left w:val="nil"/>
              <w:bottom w:val="single" w:sz="4" w:space="0" w:color="auto"/>
              <w:right w:val="single" w:sz="4" w:space="0" w:color="auto"/>
            </w:tcBorders>
            <w:shd w:val="clear" w:color="F2F2F2" w:fill="F2DCDB"/>
            <w:noWrap/>
            <w:vAlign w:val="center"/>
            <w:hideMark/>
          </w:tcPr>
          <w:p w14:paraId="165ACDCA"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34958916"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Sellador y adhesivo poliuretano elástico gris, </w:t>
            </w:r>
            <w:proofErr w:type="spellStart"/>
            <w:r w:rsidRPr="00A7658C">
              <w:rPr>
                <w:rFonts w:ascii="Century Gothic" w:eastAsia="Times New Roman" w:hAnsi="Century Gothic" w:cs="Calibri"/>
                <w:sz w:val="16"/>
                <w:szCs w:val="16"/>
                <w:lang w:eastAsia="es-CO"/>
              </w:rPr>
              <w:t>monocomponente</w:t>
            </w:r>
            <w:proofErr w:type="spellEnd"/>
            <w:r w:rsidRPr="00A7658C">
              <w:rPr>
                <w:rFonts w:ascii="Century Gothic" w:eastAsia="Times New Roman" w:hAnsi="Century Gothic" w:cs="Calibri"/>
                <w:sz w:val="16"/>
                <w:szCs w:val="16"/>
                <w:lang w:eastAsia="es-CO"/>
              </w:rPr>
              <w:t xml:space="preserve">, cura por humedad, alta resistencia mecánica y a movimientos estructurales, resistente a intemperie, tubo 300 ml, norma ISO 11600 F/25 LM </w:t>
            </w:r>
          </w:p>
        </w:tc>
        <w:tc>
          <w:tcPr>
            <w:tcW w:w="576" w:type="pct"/>
            <w:tcBorders>
              <w:top w:val="nil"/>
              <w:left w:val="nil"/>
              <w:bottom w:val="single" w:sz="4" w:space="0" w:color="auto"/>
              <w:right w:val="single" w:sz="4" w:space="0" w:color="auto"/>
            </w:tcBorders>
            <w:shd w:val="clear" w:color="F2F2F2" w:fill="DAEEF3"/>
            <w:noWrap/>
            <w:vAlign w:val="center"/>
          </w:tcPr>
          <w:p w14:paraId="44C973C1" w14:textId="639DBA48"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7F6A93B1" w14:textId="0D6E82D4"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0915252D"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3D5A969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54</w:t>
            </w:r>
          </w:p>
        </w:tc>
        <w:tc>
          <w:tcPr>
            <w:tcW w:w="625" w:type="pct"/>
            <w:tcBorders>
              <w:top w:val="nil"/>
              <w:left w:val="nil"/>
              <w:bottom w:val="single" w:sz="4" w:space="0" w:color="auto"/>
              <w:right w:val="single" w:sz="4" w:space="0" w:color="auto"/>
            </w:tcBorders>
            <w:shd w:val="clear" w:color="EBF3FB" w:fill="F2DCDB"/>
            <w:vAlign w:val="center"/>
            <w:hideMark/>
          </w:tcPr>
          <w:p w14:paraId="5750CE9D"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ASPERSOR O FUMIGADORA DE ESPALDA DE 5 GALONES TODA PLASTICA</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5213451C"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484F287A"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1FD099FA"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Fumigadora de espalda capacidad 20 L (5 </w:t>
            </w:r>
            <w:proofErr w:type="spellStart"/>
            <w:r w:rsidRPr="00A7658C">
              <w:rPr>
                <w:rFonts w:ascii="Century Gothic" w:eastAsia="Times New Roman" w:hAnsi="Century Gothic" w:cs="Calibri"/>
                <w:sz w:val="16"/>
                <w:szCs w:val="16"/>
                <w:lang w:eastAsia="es-CO"/>
              </w:rPr>
              <w:t>gl</w:t>
            </w:r>
            <w:proofErr w:type="spellEnd"/>
            <w:r w:rsidRPr="00A7658C">
              <w:rPr>
                <w:rFonts w:ascii="Century Gothic" w:eastAsia="Times New Roman" w:hAnsi="Century Gothic" w:cs="Calibri"/>
                <w:sz w:val="16"/>
                <w:szCs w:val="16"/>
                <w:lang w:eastAsia="es-CO"/>
              </w:rPr>
              <w:t xml:space="preserve">), toda en plástico (PP), palanca presión manual, boquilla ajustable, correas ergonómicas ajustables </w:t>
            </w:r>
          </w:p>
        </w:tc>
        <w:tc>
          <w:tcPr>
            <w:tcW w:w="576" w:type="pct"/>
            <w:tcBorders>
              <w:top w:val="nil"/>
              <w:left w:val="nil"/>
              <w:bottom w:val="single" w:sz="4" w:space="0" w:color="auto"/>
              <w:right w:val="single" w:sz="4" w:space="0" w:color="auto"/>
            </w:tcBorders>
            <w:shd w:val="clear" w:color="E2EFDA" w:fill="DAEEF3"/>
            <w:noWrap/>
            <w:vAlign w:val="center"/>
          </w:tcPr>
          <w:p w14:paraId="5D97EA9A" w14:textId="6809BC6E"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28100178" w14:textId="35004FFF"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659BCD46"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0B3FD4E4"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55</w:t>
            </w:r>
          </w:p>
        </w:tc>
        <w:tc>
          <w:tcPr>
            <w:tcW w:w="625" w:type="pct"/>
            <w:tcBorders>
              <w:top w:val="nil"/>
              <w:left w:val="nil"/>
              <w:bottom w:val="single" w:sz="4" w:space="0" w:color="auto"/>
              <w:right w:val="single" w:sz="4" w:space="0" w:color="auto"/>
            </w:tcBorders>
            <w:shd w:val="clear" w:color="EBF3FB" w:fill="F2DCDB"/>
            <w:vAlign w:val="center"/>
            <w:hideMark/>
          </w:tcPr>
          <w:p w14:paraId="2AD6E261"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ALAMBRE DULCE #18</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10B77BE2"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KILO</w:t>
            </w:r>
          </w:p>
        </w:tc>
        <w:tc>
          <w:tcPr>
            <w:tcW w:w="390" w:type="pct"/>
            <w:tcBorders>
              <w:top w:val="nil"/>
              <w:left w:val="nil"/>
              <w:bottom w:val="single" w:sz="4" w:space="0" w:color="auto"/>
              <w:right w:val="single" w:sz="4" w:space="0" w:color="auto"/>
            </w:tcBorders>
            <w:shd w:val="clear" w:color="F2F2F2" w:fill="F2DCDB"/>
            <w:noWrap/>
            <w:vAlign w:val="center"/>
            <w:hideMark/>
          </w:tcPr>
          <w:p w14:paraId="6A183C01"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3EC2E754"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Alambre dulce (recocido) calibre No. 18, diámetro 1,2 mm, acero bajo carbono negro recocido, para amarre en construcción y obra, presentación por kilo </w:t>
            </w:r>
          </w:p>
        </w:tc>
        <w:tc>
          <w:tcPr>
            <w:tcW w:w="576" w:type="pct"/>
            <w:tcBorders>
              <w:top w:val="nil"/>
              <w:left w:val="nil"/>
              <w:bottom w:val="single" w:sz="4" w:space="0" w:color="auto"/>
              <w:right w:val="single" w:sz="4" w:space="0" w:color="auto"/>
            </w:tcBorders>
            <w:shd w:val="clear" w:color="E2EFDA" w:fill="DAEEF3"/>
            <w:noWrap/>
            <w:vAlign w:val="center"/>
          </w:tcPr>
          <w:p w14:paraId="28494205" w14:textId="76FB37F0"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1D767CBB" w14:textId="588EBD26"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37F2F665"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251EF13D"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56</w:t>
            </w:r>
          </w:p>
        </w:tc>
        <w:tc>
          <w:tcPr>
            <w:tcW w:w="625" w:type="pct"/>
            <w:tcBorders>
              <w:top w:val="nil"/>
              <w:left w:val="nil"/>
              <w:bottom w:val="single" w:sz="4" w:space="0" w:color="auto"/>
              <w:right w:val="single" w:sz="4" w:space="0" w:color="auto"/>
            </w:tcBorders>
            <w:shd w:val="clear" w:color="F2F2F2" w:fill="F2DCDB"/>
            <w:vAlign w:val="center"/>
            <w:hideMark/>
          </w:tcPr>
          <w:p w14:paraId="2F197FD6"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PALO PARA PICA EN MADERA</w:t>
            </w:r>
          </w:p>
        </w:tc>
        <w:tc>
          <w:tcPr>
            <w:tcW w:w="470" w:type="pct"/>
            <w:gridSpan w:val="2"/>
            <w:tcBorders>
              <w:top w:val="nil"/>
              <w:left w:val="nil"/>
              <w:bottom w:val="single" w:sz="4" w:space="0" w:color="auto"/>
              <w:right w:val="single" w:sz="4" w:space="0" w:color="auto"/>
            </w:tcBorders>
            <w:shd w:val="clear" w:color="F2F2F2" w:fill="F2DCDB"/>
            <w:noWrap/>
            <w:vAlign w:val="center"/>
            <w:hideMark/>
          </w:tcPr>
          <w:p w14:paraId="004A03F2"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32860E2B"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1</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5BDA4463"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Palo (mango) de madera para pica, longitud 90-100 cm, madera dura (guayacán, nogal o similar), sección ovalada o redonda, encaje estándar para herramientas azadón/pica </w:t>
            </w:r>
          </w:p>
        </w:tc>
        <w:tc>
          <w:tcPr>
            <w:tcW w:w="576" w:type="pct"/>
            <w:tcBorders>
              <w:top w:val="nil"/>
              <w:left w:val="nil"/>
              <w:bottom w:val="single" w:sz="4" w:space="0" w:color="auto"/>
              <w:right w:val="single" w:sz="4" w:space="0" w:color="auto"/>
            </w:tcBorders>
            <w:shd w:val="clear" w:color="F2F2F2" w:fill="DAEEF3"/>
            <w:noWrap/>
            <w:vAlign w:val="center"/>
          </w:tcPr>
          <w:p w14:paraId="4EFD2F3D" w14:textId="2B23E6C4"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620A15CB" w14:textId="1E9DE9ED"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16019FB9" w14:textId="77777777" w:rsidTr="00A7658C">
        <w:trPr>
          <w:trHeight w:val="792"/>
        </w:trPr>
        <w:tc>
          <w:tcPr>
            <w:tcW w:w="309" w:type="pct"/>
            <w:tcBorders>
              <w:top w:val="nil"/>
              <w:left w:val="single" w:sz="4" w:space="0" w:color="auto"/>
              <w:bottom w:val="single" w:sz="4" w:space="0" w:color="auto"/>
              <w:right w:val="single" w:sz="4" w:space="0" w:color="auto"/>
            </w:tcBorders>
            <w:shd w:val="clear" w:color="F2F2F2" w:fill="F2DCDB"/>
            <w:noWrap/>
            <w:vAlign w:val="center"/>
            <w:hideMark/>
          </w:tcPr>
          <w:p w14:paraId="7EE35EDF"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57</w:t>
            </w:r>
          </w:p>
        </w:tc>
        <w:tc>
          <w:tcPr>
            <w:tcW w:w="625" w:type="pct"/>
            <w:tcBorders>
              <w:top w:val="nil"/>
              <w:left w:val="nil"/>
              <w:bottom w:val="single" w:sz="4" w:space="0" w:color="auto"/>
              <w:right w:val="single" w:sz="4" w:space="0" w:color="auto"/>
            </w:tcBorders>
            <w:shd w:val="clear" w:color="EBF3FB" w:fill="F2DCDB"/>
            <w:vAlign w:val="center"/>
            <w:hideMark/>
          </w:tcPr>
          <w:p w14:paraId="73BB9D93" w14:textId="77777777" w:rsidR="00A7658C" w:rsidRPr="00A7658C" w:rsidRDefault="00A7658C" w:rsidP="00A7658C">
            <w:pPr>
              <w:spacing w:after="0" w:line="240" w:lineRule="auto"/>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PINTURA EN SPRAY NEGRO MATE</w:t>
            </w:r>
          </w:p>
        </w:tc>
        <w:tc>
          <w:tcPr>
            <w:tcW w:w="470" w:type="pct"/>
            <w:gridSpan w:val="2"/>
            <w:tcBorders>
              <w:top w:val="nil"/>
              <w:left w:val="nil"/>
              <w:bottom w:val="single" w:sz="4" w:space="0" w:color="auto"/>
              <w:right w:val="single" w:sz="4" w:space="0" w:color="auto"/>
            </w:tcBorders>
            <w:shd w:val="clear" w:color="EBF3FB" w:fill="F2DCDB"/>
            <w:noWrap/>
            <w:vAlign w:val="center"/>
            <w:hideMark/>
          </w:tcPr>
          <w:p w14:paraId="7F99074F"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UNIDAD</w:t>
            </w:r>
          </w:p>
        </w:tc>
        <w:tc>
          <w:tcPr>
            <w:tcW w:w="390" w:type="pct"/>
            <w:tcBorders>
              <w:top w:val="nil"/>
              <w:left w:val="nil"/>
              <w:bottom w:val="single" w:sz="4" w:space="0" w:color="auto"/>
              <w:right w:val="single" w:sz="4" w:space="0" w:color="auto"/>
            </w:tcBorders>
            <w:shd w:val="clear" w:color="F2F2F2" w:fill="F2DCDB"/>
            <w:noWrap/>
            <w:vAlign w:val="center"/>
            <w:hideMark/>
          </w:tcPr>
          <w:p w14:paraId="2CBA6C18" w14:textId="77777777"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r w:rsidRPr="00A7658C">
              <w:rPr>
                <w:rFonts w:ascii="Century Gothic" w:eastAsia="Times New Roman" w:hAnsi="Century Gothic" w:cs="Calibri"/>
                <w:color w:val="000000"/>
                <w:sz w:val="16"/>
                <w:szCs w:val="16"/>
                <w:lang w:eastAsia="es-CO"/>
              </w:rPr>
              <w:t>2</w:t>
            </w:r>
          </w:p>
        </w:tc>
        <w:tc>
          <w:tcPr>
            <w:tcW w:w="1800" w:type="pct"/>
            <w:gridSpan w:val="3"/>
            <w:tcBorders>
              <w:top w:val="nil"/>
              <w:left w:val="nil"/>
              <w:bottom w:val="single" w:sz="4" w:space="0" w:color="auto"/>
              <w:right w:val="single" w:sz="4" w:space="0" w:color="auto"/>
            </w:tcBorders>
            <w:shd w:val="clear" w:color="000000" w:fill="F2DCDB"/>
            <w:vAlign w:val="center"/>
            <w:hideMark/>
          </w:tcPr>
          <w:p w14:paraId="06D19B15" w14:textId="77777777" w:rsidR="00A7658C" w:rsidRPr="00A7658C" w:rsidRDefault="00A7658C" w:rsidP="00A7658C">
            <w:pPr>
              <w:spacing w:after="0" w:line="240" w:lineRule="auto"/>
              <w:rPr>
                <w:rFonts w:ascii="Century Gothic" w:eastAsia="Times New Roman" w:hAnsi="Century Gothic" w:cs="Calibri"/>
                <w:sz w:val="16"/>
                <w:szCs w:val="16"/>
                <w:lang w:eastAsia="es-CO"/>
              </w:rPr>
            </w:pPr>
            <w:r w:rsidRPr="00A7658C">
              <w:rPr>
                <w:rFonts w:ascii="Century Gothic" w:eastAsia="Times New Roman" w:hAnsi="Century Gothic" w:cs="Calibri"/>
                <w:sz w:val="16"/>
                <w:szCs w:val="16"/>
                <w:lang w:eastAsia="es-CO"/>
              </w:rPr>
              <w:t xml:space="preserve"> Pintura en aerosol (spray) color negro mate, base alquídica o acrílica, secado rápido, buena cobertura, para metales, maderas y plásticos, presentación 400-440 ml </w:t>
            </w:r>
          </w:p>
        </w:tc>
        <w:tc>
          <w:tcPr>
            <w:tcW w:w="576" w:type="pct"/>
            <w:tcBorders>
              <w:top w:val="nil"/>
              <w:left w:val="nil"/>
              <w:bottom w:val="single" w:sz="4" w:space="0" w:color="auto"/>
              <w:right w:val="single" w:sz="4" w:space="0" w:color="auto"/>
            </w:tcBorders>
            <w:shd w:val="clear" w:color="E2EFDA" w:fill="DAEEF3"/>
            <w:noWrap/>
            <w:vAlign w:val="center"/>
          </w:tcPr>
          <w:p w14:paraId="0300E7AE" w14:textId="34EA846C"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c>
          <w:tcPr>
            <w:tcW w:w="830" w:type="pct"/>
            <w:tcBorders>
              <w:top w:val="nil"/>
              <w:left w:val="nil"/>
              <w:bottom w:val="single" w:sz="4" w:space="0" w:color="auto"/>
              <w:right w:val="single" w:sz="4" w:space="0" w:color="auto"/>
            </w:tcBorders>
            <w:shd w:val="clear" w:color="F2F2F2" w:fill="DAEEF3"/>
            <w:noWrap/>
            <w:vAlign w:val="center"/>
          </w:tcPr>
          <w:p w14:paraId="54C49E81" w14:textId="1B58B37D" w:rsidR="00A7658C" w:rsidRPr="00A7658C" w:rsidRDefault="00A7658C" w:rsidP="00A7658C">
            <w:pPr>
              <w:spacing w:after="0" w:line="240" w:lineRule="auto"/>
              <w:jc w:val="center"/>
              <w:rPr>
                <w:rFonts w:ascii="Century Gothic" w:eastAsia="Times New Roman" w:hAnsi="Century Gothic" w:cs="Calibri"/>
                <w:color w:val="000000"/>
                <w:sz w:val="16"/>
                <w:szCs w:val="16"/>
                <w:lang w:eastAsia="es-CO"/>
              </w:rPr>
            </w:pPr>
          </w:p>
        </w:tc>
      </w:tr>
      <w:tr w:rsidR="00A7658C" w:rsidRPr="00A7658C" w14:paraId="06D7A74A" w14:textId="77777777" w:rsidTr="00A7658C">
        <w:trPr>
          <w:trHeight w:val="288"/>
        </w:trPr>
        <w:tc>
          <w:tcPr>
            <w:tcW w:w="1218" w:type="pct"/>
            <w:gridSpan w:val="3"/>
            <w:tcBorders>
              <w:top w:val="single" w:sz="4" w:space="0" w:color="auto"/>
              <w:left w:val="single" w:sz="4" w:space="0" w:color="auto"/>
              <w:bottom w:val="single" w:sz="4" w:space="0" w:color="auto"/>
              <w:right w:val="single" w:sz="4" w:space="0" w:color="auto"/>
            </w:tcBorders>
            <w:shd w:val="clear" w:color="1F4E79" w:fill="16365C"/>
            <w:noWrap/>
            <w:vAlign w:val="center"/>
            <w:hideMark/>
          </w:tcPr>
          <w:p w14:paraId="5759330E" w14:textId="77777777" w:rsidR="00A7658C" w:rsidRPr="00A7658C" w:rsidRDefault="00A7658C" w:rsidP="00A7658C">
            <w:pPr>
              <w:spacing w:after="0" w:line="240" w:lineRule="auto"/>
              <w:jc w:val="center"/>
              <w:rPr>
                <w:rFonts w:ascii="Century Gothic" w:eastAsia="Times New Roman" w:hAnsi="Century Gothic" w:cs="Calibri"/>
                <w:b/>
                <w:bCs/>
                <w:color w:val="FFFFFF"/>
                <w:sz w:val="16"/>
                <w:szCs w:val="16"/>
                <w:lang w:eastAsia="es-CO"/>
              </w:rPr>
            </w:pPr>
            <w:r w:rsidRPr="00A7658C">
              <w:rPr>
                <w:rFonts w:ascii="Century Gothic" w:eastAsia="Times New Roman" w:hAnsi="Century Gothic" w:cs="Calibri"/>
                <w:b/>
                <w:bCs/>
                <w:color w:val="FFFFFF"/>
                <w:sz w:val="16"/>
                <w:szCs w:val="16"/>
                <w:lang w:eastAsia="es-CO"/>
              </w:rPr>
              <w:t> </w:t>
            </w:r>
          </w:p>
        </w:tc>
        <w:tc>
          <w:tcPr>
            <w:tcW w:w="1216" w:type="pct"/>
            <w:gridSpan w:val="3"/>
            <w:tcBorders>
              <w:top w:val="nil"/>
              <w:left w:val="nil"/>
              <w:bottom w:val="single" w:sz="4" w:space="0" w:color="auto"/>
              <w:right w:val="single" w:sz="4" w:space="0" w:color="auto"/>
            </w:tcBorders>
            <w:shd w:val="clear" w:color="ADB9CA" w:fill="16365C"/>
            <w:noWrap/>
            <w:vAlign w:val="center"/>
            <w:hideMark/>
          </w:tcPr>
          <w:p w14:paraId="1408786E" w14:textId="77777777" w:rsidR="00A7658C" w:rsidRPr="00A7658C" w:rsidRDefault="00A7658C" w:rsidP="00A7658C">
            <w:pPr>
              <w:spacing w:after="0" w:line="240" w:lineRule="auto"/>
              <w:rPr>
                <w:rFonts w:ascii="Century Gothic" w:eastAsia="Times New Roman" w:hAnsi="Century Gothic" w:cs="Calibri"/>
                <w:b/>
                <w:bCs/>
                <w:color w:val="FFFFFF"/>
                <w:sz w:val="16"/>
                <w:szCs w:val="16"/>
                <w:lang w:eastAsia="es-CO"/>
              </w:rPr>
            </w:pPr>
            <w:r w:rsidRPr="00A7658C">
              <w:rPr>
                <w:rFonts w:ascii="Century Gothic" w:eastAsia="Times New Roman" w:hAnsi="Century Gothic" w:cs="Calibri"/>
                <w:b/>
                <w:bCs/>
                <w:color w:val="FFFFFF"/>
                <w:sz w:val="16"/>
                <w:szCs w:val="16"/>
                <w:lang w:eastAsia="es-CO"/>
              </w:rPr>
              <w:t> </w:t>
            </w:r>
          </w:p>
        </w:tc>
        <w:tc>
          <w:tcPr>
            <w:tcW w:w="1003" w:type="pct"/>
            <w:tcBorders>
              <w:top w:val="nil"/>
              <w:left w:val="nil"/>
              <w:bottom w:val="single" w:sz="4" w:space="0" w:color="auto"/>
              <w:right w:val="single" w:sz="4" w:space="0" w:color="auto"/>
            </w:tcBorders>
            <w:shd w:val="clear" w:color="1F4E79" w:fill="16365C"/>
            <w:noWrap/>
            <w:vAlign w:val="center"/>
            <w:hideMark/>
          </w:tcPr>
          <w:p w14:paraId="31F9812D" w14:textId="1BB66D29" w:rsidR="00A7658C" w:rsidRPr="00A7658C" w:rsidRDefault="00A7658C" w:rsidP="00A7658C">
            <w:pPr>
              <w:spacing w:after="0" w:line="240" w:lineRule="auto"/>
              <w:jc w:val="center"/>
              <w:rPr>
                <w:rFonts w:ascii="Century Gothic" w:eastAsia="Times New Roman" w:hAnsi="Century Gothic" w:cs="Calibri"/>
                <w:b/>
                <w:bCs/>
                <w:color w:val="FFFFFF"/>
                <w:sz w:val="16"/>
                <w:szCs w:val="16"/>
                <w:lang w:eastAsia="es-CO"/>
              </w:rPr>
            </w:pPr>
            <w:r>
              <w:rPr>
                <w:rFonts w:ascii="Century Gothic" w:eastAsia="Times New Roman" w:hAnsi="Century Gothic" w:cs="Calibri"/>
                <w:b/>
                <w:bCs/>
                <w:color w:val="FFFFFF"/>
                <w:sz w:val="16"/>
                <w:szCs w:val="16"/>
                <w:lang w:eastAsia="es-CO"/>
              </w:rPr>
              <w:t>TOTAL</w:t>
            </w:r>
            <w:r w:rsidRPr="00A7658C">
              <w:rPr>
                <w:rFonts w:ascii="Century Gothic" w:eastAsia="Times New Roman" w:hAnsi="Century Gothic" w:cs="Calibri"/>
                <w:b/>
                <w:bCs/>
                <w:color w:val="FFFFFF"/>
                <w:sz w:val="16"/>
                <w:szCs w:val="16"/>
                <w:lang w:eastAsia="es-CO"/>
              </w:rPr>
              <w:t> </w:t>
            </w:r>
          </w:p>
        </w:tc>
        <w:tc>
          <w:tcPr>
            <w:tcW w:w="1563" w:type="pct"/>
            <w:gridSpan w:val="3"/>
            <w:tcBorders>
              <w:top w:val="nil"/>
              <w:left w:val="nil"/>
              <w:bottom w:val="single" w:sz="4" w:space="0" w:color="auto"/>
              <w:right w:val="single" w:sz="4" w:space="0" w:color="auto"/>
            </w:tcBorders>
            <w:shd w:val="clear" w:color="1F4E79" w:fill="16365C"/>
            <w:noWrap/>
            <w:vAlign w:val="center"/>
            <w:hideMark/>
          </w:tcPr>
          <w:p w14:paraId="4BDD60CE" w14:textId="23E6FE0D" w:rsidR="00A7658C" w:rsidRPr="00A7658C" w:rsidRDefault="00A7658C" w:rsidP="00A7658C">
            <w:pPr>
              <w:spacing w:after="0" w:line="240" w:lineRule="auto"/>
              <w:jc w:val="center"/>
              <w:rPr>
                <w:rFonts w:ascii="Century Gothic" w:eastAsia="Times New Roman" w:hAnsi="Century Gothic" w:cs="Calibri"/>
                <w:b/>
                <w:bCs/>
                <w:color w:val="FFFFFF"/>
                <w:sz w:val="16"/>
                <w:szCs w:val="16"/>
                <w:lang w:eastAsia="es-CO"/>
              </w:rPr>
            </w:pPr>
          </w:p>
        </w:tc>
      </w:tr>
    </w:tbl>
    <w:p w14:paraId="7F40C38E" w14:textId="77777777" w:rsidR="00F059CD" w:rsidRPr="00642366" w:rsidRDefault="00F059CD" w:rsidP="003219FA">
      <w:pPr>
        <w:spacing w:after="0"/>
        <w:rPr>
          <w:rFonts w:ascii="Century Gothic" w:hAnsi="Century Gothic"/>
          <w:b/>
          <w:sz w:val="20"/>
          <w:szCs w:val="20"/>
        </w:rPr>
      </w:pPr>
    </w:p>
    <w:p w14:paraId="4246F095" w14:textId="77777777" w:rsidR="00F059CD" w:rsidRPr="00642366" w:rsidRDefault="00F059CD" w:rsidP="003219FA">
      <w:pPr>
        <w:spacing w:after="0"/>
        <w:rPr>
          <w:rFonts w:ascii="Century Gothic" w:hAnsi="Century Gothic"/>
          <w:b/>
          <w:sz w:val="20"/>
          <w:szCs w:val="20"/>
        </w:rPr>
      </w:pPr>
    </w:p>
    <w:p w14:paraId="36886610"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Nombre o Razón Social del Proponente: _______________________________</w:t>
      </w:r>
    </w:p>
    <w:p w14:paraId="29C036CD"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Cédula de ciudadanía o NIT:</w:t>
      </w:r>
      <w:r w:rsidRPr="00642366">
        <w:rPr>
          <w:rFonts w:ascii="Century Gothic" w:hAnsi="Century Gothic"/>
          <w:sz w:val="20"/>
          <w:szCs w:val="20"/>
        </w:rPr>
        <w:tab/>
      </w:r>
      <w:r w:rsidRPr="00642366">
        <w:rPr>
          <w:rFonts w:ascii="Century Gothic" w:hAnsi="Century Gothic"/>
          <w:sz w:val="20"/>
          <w:szCs w:val="20"/>
        </w:rPr>
        <w:tab/>
        <w:t xml:space="preserve"> _______________________________ </w:t>
      </w:r>
    </w:p>
    <w:p w14:paraId="4E0318C9"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Representante Legal: </w:t>
      </w:r>
      <w:r w:rsidRPr="00642366">
        <w:rPr>
          <w:rFonts w:ascii="Century Gothic" w:hAnsi="Century Gothic"/>
          <w:sz w:val="20"/>
          <w:szCs w:val="20"/>
        </w:rPr>
        <w:tab/>
      </w:r>
      <w:r w:rsidRPr="00642366">
        <w:rPr>
          <w:rFonts w:ascii="Century Gothic" w:hAnsi="Century Gothic"/>
          <w:sz w:val="20"/>
          <w:szCs w:val="20"/>
        </w:rPr>
        <w:tab/>
        <w:t xml:space="preserve"> _______________________________</w:t>
      </w:r>
    </w:p>
    <w:p w14:paraId="67DAA757" w14:textId="77777777" w:rsidR="00F059CD" w:rsidRPr="00642366" w:rsidRDefault="00F059CD" w:rsidP="003219FA">
      <w:pPr>
        <w:spacing w:after="0"/>
        <w:jc w:val="center"/>
        <w:rPr>
          <w:rFonts w:ascii="Century Gothic" w:hAnsi="Century Gothic"/>
          <w:b/>
          <w:sz w:val="20"/>
          <w:szCs w:val="20"/>
          <w:u w:val="single"/>
        </w:rPr>
      </w:pPr>
    </w:p>
    <w:p w14:paraId="7B4C016C" w14:textId="77777777" w:rsidR="00A7658C" w:rsidRDefault="00A7658C" w:rsidP="003219FA">
      <w:pPr>
        <w:spacing w:after="0"/>
        <w:jc w:val="center"/>
        <w:rPr>
          <w:rFonts w:ascii="Century Gothic" w:hAnsi="Century Gothic"/>
          <w:b/>
          <w:sz w:val="20"/>
          <w:szCs w:val="20"/>
          <w:u w:val="single"/>
        </w:rPr>
      </w:pPr>
    </w:p>
    <w:p w14:paraId="54A558FA" w14:textId="77777777" w:rsidR="00A7658C" w:rsidRDefault="00A7658C" w:rsidP="003219FA">
      <w:pPr>
        <w:spacing w:after="0"/>
        <w:jc w:val="center"/>
        <w:rPr>
          <w:rFonts w:ascii="Century Gothic" w:hAnsi="Century Gothic"/>
          <w:b/>
          <w:sz w:val="20"/>
          <w:szCs w:val="20"/>
          <w:u w:val="single"/>
        </w:rPr>
      </w:pPr>
      <w:r>
        <w:rPr>
          <w:rFonts w:ascii="Century Gothic" w:hAnsi="Century Gothic"/>
          <w:b/>
          <w:sz w:val="20"/>
          <w:szCs w:val="20"/>
          <w:u w:val="single"/>
        </w:rPr>
        <w:t>Ç</w:t>
      </w:r>
    </w:p>
    <w:p w14:paraId="24004E1A" w14:textId="77777777" w:rsidR="00A7658C" w:rsidRDefault="00A7658C" w:rsidP="003219FA">
      <w:pPr>
        <w:spacing w:after="0"/>
        <w:jc w:val="center"/>
        <w:rPr>
          <w:rFonts w:ascii="Century Gothic" w:hAnsi="Century Gothic"/>
          <w:b/>
          <w:sz w:val="20"/>
          <w:szCs w:val="20"/>
          <w:u w:val="single"/>
        </w:rPr>
      </w:pPr>
    </w:p>
    <w:p w14:paraId="1B7A2D48" w14:textId="77777777" w:rsidR="00A7658C" w:rsidRDefault="00A7658C" w:rsidP="003219FA">
      <w:pPr>
        <w:spacing w:after="0"/>
        <w:jc w:val="center"/>
        <w:rPr>
          <w:rFonts w:ascii="Century Gothic" w:hAnsi="Century Gothic"/>
          <w:b/>
          <w:sz w:val="20"/>
          <w:szCs w:val="20"/>
          <w:u w:val="single"/>
        </w:rPr>
      </w:pPr>
    </w:p>
    <w:p w14:paraId="4A7E3E36" w14:textId="77777777" w:rsidR="00A7658C" w:rsidRDefault="00A7658C" w:rsidP="003219FA">
      <w:pPr>
        <w:spacing w:after="0"/>
        <w:jc w:val="center"/>
        <w:rPr>
          <w:rFonts w:ascii="Century Gothic" w:hAnsi="Century Gothic"/>
          <w:b/>
          <w:sz w:val="20"/>
          <w:szCs w:val="20"/>
          <w:u w:val="single"/>
        </w:rPr>
      </w:pPr>
    </w:p>
    <w:p w14:paraId="7F33E2E1" w14:textId="77777777" w:rsidR="00A7658C" w:rsidRDefault="00A7658C" w:rsidP="003219FA">
      <w:pPr>
        <w:spacing w:after="0"/>
        <w:jc w:val="center"/>
        <w:rPr>
          <w:rFonts w:ascii="Century Gothic" w:hAnsi="Century Gothic"/>
          <w:b/>
          <w:sz w:val="20"/>
          <w:szCs w:val="20"/>
          <w:u w:val="single"/>
        </w:rPr>
      </w:pPr>
    </w:p>
    <w:p w14:paraId="43800F8F" w14:textId="68256F83" w:rsidR="00F059CD" w:rsidRPr="00642366" w:rsidRDefault="00F059CD" w:rsidP="003219FA">
      <w:pPr>
        <w:spacing w:after="0"/>
        <w:jc w:val="center"/>
        <w:rPr>
          <w:rFonts w:ascii="Century Gothic" w:hAnsi="Century Gothic"/>
          <w:b/>
          <w:sz w:val="20"/>
          <w:szCs w:val="20"/>
          <w:u w:val="single"/>
        </w:rPr>
      </w:pPr>
      <w:r w:rsidRPr="00642366">
        <w:rPr>
          <w:rFonts w:ascii="Century Gothic" w:hAnsi="Century Gothic"/>
          <w:b/>
          <w:sz w:val="20"/>
          <w:szCs w:val="20"/>
          <w:u w:val="single"/>
        </w:rPr>
        <w:t>ANEXO 4 - COMPROMISO ANTICORRUPCIÓN</w:t>
      </w:r>
    </w:p>
    <w:p w14:paraId="22E1BA1E" w14:textId="77777777" w:rsidR="00F059CD" w:rsidRPr="00642366" w:rsidRDefault="00F059CD" w:rsidP="003219FA">
      <w:pPr>
        <w:spacing w:after="0"/>
        <w:rPr>
          <w:rFonts w:ascii="Century Gothic" w:hAnsi="Century Gothic"/>
          <w:b/>
          <w:sz w:val="20"/>
          <w:szCs w:val="20"/>
        </w:rPr>
      </w:pPr>
    </w:p>
    <w:p w14:paraId="48ADCA38"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El (los) suscrito(s) a saber: ____________________________________________ domiciliado en Ibagué, identificado con C.C. No. ___________________________, quien obra en calidad de PROPONENTE, Quien(es) en adelante se denominará(n) EL OFERENTE, manifiestan su voluntad de asumir, de manera unilateral, el presente COMPROMISO ANTICORRUPCION, teniendo en cuenta las siguientes consideraciones:</w:t>
      </w:r>
    </w:p>
    <w:p w14:paraId="4E339E75" w14:textId="77777777" w:rsidR="00F059CD" w:rsidRPr="00642366" w:rsidRDefault="00F059CD" w:rsidP="003219FA">
      <w:pPr>
        <w:spacing w:after="0"/>
        <w:jc w:val="both"/>
        <w:rPr>
          <w:rFonts w:ascii="Century Gothic" w:hAnsi="Century Gothic"/>
          <w:sz w:val="20"/>
          <w:szCs w:val="20"/>
        </w:rPr>
      </w:pPr>
    </w:p>
    <w:p w14:paraId="2D52DFB9" w14:textId="77777777" w:rsidR="00F059CD" w:rsidRPr="00642366" w:rsidRDefault="00F059CD" w:rsidP="003219FA">
      <w:pPr>
        <w:spacing w:after="0"/>
        <w:jc w:val="both"/>
        <w:rPr>
          <w:rFonts w:ascii="Century Gothic" w:hAnsi="Century Gothic"/>
          <w:b/>
          <w:sz w:val="20"/>
          <w:szCs w:val="20"/>
        </w:rPr>
      </w:pPr>
      <w:r w:rsidRPr="00642366">
        <w:rPr>
          <w:rFonts w:ascii="Century Gothic" w:hAnsi="Century Gothic"/>
          <w:b/>
          <w:sz w:val="20"/>
          <w:szCs w:val="20"/>
        </w:rPr>
        <w:t>CLAUSULA PRIMERA: COMPROMISOS ASUMIDOS</w:t>
      </w:r>
    </w:p>
    <w:p w14:paraId="5F5D814A" w14:textId="77777777" w:rsidR="00F059CD" w:rsidRPr="00642366" w:rsidRDefault="00F059CD" w:rsidP="003219FA">
      <w:pPr>
        <w:spacing w:after="0"/>
        <w:jc w:val="both"/>
        <w:rPr>
          <w:rFonts w:ascii="Century Gothic" w:hAnsi="Century Gothic"/>
          <w:sz w:val="20"/>
          <w:szCs w:val="20"/>
        </w:rPr>
      </w:pPr>
    </w:p>
    <w:p w14:paraId="2135DFDB"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El oferente, mediante suscripción del presente documento, asume los siguientes compromisos:</w:t>
      </w:r>
    </w:p>
    <w:p w14:paraId="2AD9A495"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El oferente no ofrecerá ni dará sobornos, ni ninguna otra forma de halago a ningún funcionario público en relación con su propuesta, con el proceso de selección, ni con la ejecución del contrato que pueda celebrarse como resultado de la misma, así como no permitirá que nadie, bien sea empleado suyo o un agente comisionista independiente lo haga en su nombre;</w:t>
      </w:r>
    </w:p>
    <w:p w14:paraId="7A8BC1AA"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El oferente se compromete formalmente a no efectuar acuerdos, o realizar actos o conductas que tengan por objeto la colusión en el proceso de selección, o como efecto la distribución de la adjudicación de contratos entre los cuales se encuentre el que es materia del proceso de selección referido.</w:t>
      </w:r>
    </w:p>
    <w:p w14:paraId="5E919948" w14:textId="77777777" w:rsidR="00F059CD" w:rsidRPr="00642366" w:rsidRDefault="00F059CD" w:rsidP="003219FA">
      <w:pPr>
        <w:spacing w:after="0"/>
        <w:jc w:val="both"/>
        <w:rPr>
          <w:rFonts w:ascii="Century Gothic" w:hAnsi="Century Gothic"/>
          <w:b/>
          <w:sz w:val="20"/>
          <w:szCs w:val="20"/>
        </w:rPr>
      </w:pPr>
      <w:r w:rsidRPr="00642366">
        <w:rPr>
          <w:rFonts w:ascii="Century Gothic" w:hAnsi="Century Gothic"/>
          <w:b/>
          <w:sz w:val="20"/>
          <w:szCs w:val="20"/>
        </w:rPr>
        <w:t>CLAUSULA SEGUNDA. CONSECUENCIAS DEL INCUMPLIMIENTO</w:t>
      </w:r>
    </w:p>
    <w:p w14:paraId="12B2492F"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El oferente asume a través de la suscripción del presente compromiso, las consecuencias previstas en la Convocatoria Pública, si se comprobare el incumplimiento de los compromisos de anticorrupción.</w:t>
      </w:r>
    </w:p>
    <w:p w14:paraId="5CAE445F"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En constancia de lo anterior, y como manifestación de la aceptación de los compromisos unilaterales incorporados en el presente documento, se firma el mismo en la ciudad de IBAGUE, a los _____________________________________</w:t>
      </w:r>
    </w:p>
    <w:p w14:paraId="2481E879" w14:textId="77777777" w:rsidR="00F059CD" w:rsidRPr="00642366" w:rsidRDefault="00F059CD" w:rsidP="003219FA">
      <w:pPr>
        <w:spacing w:after="0"/>
        <w:jc w:val="both"/>
        <w:rPr>
          <w:rFonts w:ascii="Century Gothic" w:hAnsi="Century Gothic"/>
          <w:sz w:val="20"/>
          <w:szCs w:val="20"/>
        </w:rPr>
      </w:pPr>
    </w:p>
    <w:p w14:paraId="26C03C61" w14:textId="77777777" w:rsidR="00F059CD" w:rsidRPr="00642366" w:rsidRDefault="00F059CD" w:rsidP="003219FA">
      <w:pPr>
        <w:spacing w:after="0"/>
        <w:jc w:val="both"/>
        <w:rPr>
          <w:rFonts w:ascii="Century Gothic" w:hAnsi="Century Gothic"/>
          <w:sz w:val="20"/>
          <w:szCs w:val="20"/>
        </w:rPr>
      </w:pPr>
    </w:p>
    <w:p w14:paraId="37D92796"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______________________</w:t>
      </w:r>
    </w:p>
    <w:p w14:paraId="20D070DF" w14:textId="77777777" w:rsidR="00F059CD" w:rsidRPr="00642366" w:rsidRDefault="00F059CD" w:rsidP="003219FA">
      <w:pPr>
        <w:spacing w:after="0"/>
        <w:jc w:val="both"/>
        <w:rPr>
          <w:rFonts w:ascii="Century Gothic" w:hAnsi="Century Gothic"/>
          <w:b/>
          <w:sz w:val="20"/>
          <w:szCs w:val="20"/>
        </w:rPr>
      </w:pPr>
      <w:r w:rsidRPr="00642366">
        <w:rPr>
          <w:rFonts w:ascii="Century Gothic" w:hAnsi="Century Gothic"/>
          <w:b/>
          <w:sz w:val="20"/>
          <w:szCs w:val="20"/>
        </w:rPr>
        <w:t>Firma</w:t>
      </w:r>
    </w:p>
    <w:p w14:paraId="7786EA82" w14:textId="77777777" w:rsidR="00F059CD" w:rsidRPr="00642366" w:rsidRDefault="00F059CD" w:rsidP="003219FA">
      <w:pPr>
        <w:spacing w:after="0"/>
        <w:jc w:val="both"/>
        <w:rPr>
          <w:rFonts w:ascii="Century Gothic" w:hAnsi="Century Gothic"/>
          <w:b/>
          <w:sz w:val="20"/>
          <w:szCs w:val="20"/>
        </w:rPr>
      </w:pPr>
      <w:r w:rsidRPr="00642366">
        <w:rPr>
          <w:rFonts w:ascii="Century Gothic" w:hAnsi="Century Gothic"/>
          <w:b/>
          <w:sz w:val="20"/>
          <w:szCs w:val="20"/>
        </w:rPr>
        <w:t xml:space="preserve">C.C. </w:t>
      </w:r>
    </w:p>
    <w:p w14:paraId="0DDF72B8" w14:textId="77777777" w:rsidR="00F059CD" w:rsidRPr="00642366" w:rsidRDefault="00F059CD" w:rsidP="003219FA">
      <w:pPr>
        <w:spacing w:after="0"/>
        <w:jc w:val="both"/>
        <w:rPr>
          <w:rFonts w:ascii="Century Gothic" w:hAnsi="Century Gothic"/>
          <w:sz w:val="20"/>
          <w:szCs w:val="20"/>
        </w:rPr>
      </w:pPr>
    </w:p>
    <w:p w14:paraId="5040A920" w14:textId="77777777" w:rsidR="00F059CD" w:rsidRPr="00642366" w:rsidRDefault="00F059CD" w:rsidP="003219FA">
      <w:pPr>
        <w:spacing w:after="0"/>
        <w:jc w:val="both"/>
        <w:rPr>
          <w:rFonts w:ascii="Century Gothic" w:hAnsi="Century Gothic"/>
          <w:sz w:val="20"/>
          <w:szCs w:val="20"/>
        </w:rPr>
      </w:pPr>
    </w:p>
    <w:tbl>
      <w:tblPr>
        <w:tblW w:w="0" w:type="auto"/>
        <w:jc w:val="center"/>
        <w:tblCellMar>
          <w:left w:w="0" w:type="dxa"/>
          <w:right w:w="0" w:type="dxa"/>
        </w:tblCellMar>
        <w:tblLook w:val="04A0" w:firstRow="1" w:lastRow="0" w:firstColumn="1" w:lastColumn="0" w:noHBand="0" w:noVBand="1"/>
      </w:tblPr>
      <w:tblGrid>
        <w:gridCol w:w="8793"/>
      </w:tblGrid>
      <w:tr w:rsidR="00F059CD" w:rsidRPr="00642366" w14:paraId="6791D1C0" w14:textId="77777777" w:rsidTr="00AB2E17">
        <w:trPr>
          <w:trHeight w:val="1244"/>
          <w:jc w:val="center"/>
        </w:trPr>
        <w:tc>
          <w:tcPr>
            <w:tcW w:w="8793" w:type="dxa"/>
            <w:tcBorders>
              <w:top w:val="double" w:sz="4" w:space="0" w:color="auto"/>
              <w:left w:val="double" w:sz="4" w:space="0" w:color="auto"/>
              <w:bottom w:val="double" w:sz="4" w:space="0" w:color="auto"/>
              <w:right w:val="double" w:sz="4" w:space="0" w:color="auto"/>
            </w:tcBorders>
            <w:shd w:val="clear" w:color="auto" w:fill="E5E5E5"/>
            <w:tcMar>
              <w:top w:w="0" w:type="dxa"/>
              <w:left w:w="70" w:type="dxa"/>
              <w:bottom w:w="0" w:type="dxa"/>
              <w:right w:w="70" w:type="dxa"/>
            </w:tcMar>
            <w:vAlign w:val="center"/>
            <w:hideMark/>
          </w:tcPr>
          <w:p w14:paraId="5BA517E0" w14:textId="77777777" w:rsidR="00F059CD" w:rsidRPr="00642366" w:rsidRDefault="00F059CD" w:rsidP="003219FA">
            <w:pPr>
              <w:spacing w:after="0" w:line="276" w:lineRule="auto"/>
              <w:jc w:val="both"/>
              <w:rPr>
                <w:rFonts w:ascii="Century Gothic" w:hAnsi="Century Gothic"/>
                <w:sz w:val="20"/>
                <w:szCs w:val="20"/>
              </w:rPr>
            </w:pPr>
            <w:r w:rsidRPr="00642366">
              <w:rPr>
                <w:rFonts w:ascii="Century Gothic" w:hAnsi="Century Gothic"/>
                <w:sz w:val="20"/>
                <w:szCs w:val="20"/>
              </w:rPr>
              <w:t>SUSCRIBIRÁN EL DOCUMENTO TODOS LOS INTEGRANTES DE PROPUESTAS CONJUNTAS, SEAN PERSONAS NATURALES O JURÍDICAS, EN ESTE ÚLTIMO CASO A TRAVÉS DE LOS REPRESENTANTES LEGALES ACREDITADOS DENTRO DE LOS DOCUMENTOS DE EXISTENCIA Y REPRESENTACIÓN LEGAL Y/O PODERES CONFERIDOS Y ALLEGADOS AL PRESENTE proceso de selección.</w:t>
            </w:r>
          </w:p>
        </w:tc>
      </w:tr>
    </w:tbl>
    <w:p w14:paraId="6028A9BC" w14:textId="77777777" w:rsidR="00F059CD" w:rsidRPr="00642366" w:rsidRDefault="00F059CD" w:rsidP="003219FA">
      <w:pPr>
        <w:spacing w:after="0"/>
        <w:rPr>
          <w:rFonts w:ascii="Century Gothic" w:hAnsi="Century Gothic" w:cs="Arial"/>
          <w:sz w:val="20"/>
          <w:szCs w:val="20"/>
        </w:rPr>
      </w:pPr>
    </w:p>
    <w:p w14:paraId="13047C39" w14:textId="77777777" w:rsidR="00F059CD" w:rsidRPr="00642366" w:rsidRDefault="00F059CD" w:rsidP="003219FA">
      <w:pPr>
        <w:pStyle w:val="Listaconvietas2"/>
        <w:numPr>
          <w:ilvl w:val="0"/>
          <w:numId w:val="0"/>
        </w:numPr>
        <w:tabs>
          <w:tab w:val="left" w:pos="708"/>
        </w:tabs>
        <w:ind w:left="643" w:hanging="360"/>
        <w:contextualSpacing/>
        <w:jc w:val="center"/>
        <w:rPr>
          <w:rFonts w:ascii="Century Gothic" w:hAnsi="Century Gothic" w:cs="Arial"/>
          <w:b/>
          <w:sz w:val="20"/>
          <w:szCs w:val="20"/>
        </w:rPr>
      </w:pPr>
    </w:p>
    <w:p w14:paraId="2E1E51E7" w14:textId="77777777" w:rsidR="00F059CD" w:rsidRPr="00642366" w:rsidRDefault="00F059CD" w:rsidP="003219FA">
      <w:pPr>
        <w:shd w:val="clear" w:color="auto" w:fill="FFFFFF"/>
        <w:spacing w:after="0"/>
        <w:jc w:val="center"/>
        <w:rPr>
          <w:rFonts w:ascii="Century Gothic" w:hAnsi="Century Gothic"/>
          <w:b/>
          <w:sz w:val="20"/>
          <w:szCs w:val="20"/>
          <w:u w:val="single"/>
        </w:rPr>
      </w:pPr>
      <w:r w:rsidRPr="00642366">
        <w:rPr>
          <w:rFonts w:ascii="Century Gothic" w:hAnsi="Century Gothic"/>
          <w:b/>
          <w:sz w:val="20"/>
          <w:szCs w:val="20"/>
          <w:u w:val="single"/>
        </w:rPr>
        <w:t>ANEXO 5</w:t>
      </w:r>
    </w:p>
    <w:p w14:paraId="5C38D16D" w14:textId="77777777" w:rsidR="00F059CD" w:rsidRPr="00642366" w:rsidRDefault="00F059CD" w:rsidP="003219FA">
      <w:pPr>
        <w:spacing w:after="0"/>
        <w:jc w:val="center"/>
        <w:rPr>
          <w:rFonts w:ascii="Century Gothic" w:hAnsi="Century Gothic"/>
          <w:b/>
          <w:bCs/>
          <w:sz w:val="20"/>
          <w:szCs w:val="20"/>
        </w:rPr>
      </w:pPr>
      <w:r w:rsidRPr="00642366">
        <w:rPr>
          <w:rFonts w:ascii="Century Gothic" w:hAnsi="Century Gothic"/>
          <w:b/>
          <w:bCs/>
          <w:sz w:val="20"/>
          <w:szCs w:val="20"/>
        </w:rPr>
        <w:t>CERTIFICADO</w:t>
      </w:r>
      <w:r w:rsidRPr="00642366">
        <w:rPr>
          <w:rFonts w:ascii="Century Gothic" w:hAnsi="Century Gothic"/>
          <w:b/>
          <w:sz w:val="20"/>
          <w:szCs w:val="20"/>
        </w:rPr>
        <w:t xml:space="preserve"> NO INHABILIDADES E INCOMPATIBILIDADES</w:t>
      </w:r>
      <w:r w:rsidRPr="00642366">
        <w:rPr>
          <w:rFonts w:ascii="Century Gothic" w:hAnsi="Century Gothic"/>
          <w:b/>
          <w:bCs/>
          <w:sz w:val="20"/>
          <w:szCs w:val="20"/>
        </w:rPr>
        <w:t xml:space="preserve"> </w:t>
      </w:r>
    </w:p>
    <w:p w14:paraId="0AC71985" w14:textId="77777777" w:rsidR="00F059CD" w:rsidRPr="00642366" w:rsidRDefault="00F059CD" w:rsidP="003219FA">
      <w:pPr>
        <w:spacing w:after="0"/>
        <w:jc w:val="center"/>
        <w:rPr>
          <w:rFonts w:ascii="Century Gothic" w:hAnsi="Century Gothic"/>
          <w:b/>
          <w:sz w:val="20"/>
          <w:szCs w:val="20"/>
        </w:rPr>
      </w:pPr>
    </w:p>
    <w:p w14:paraId="132AAB68"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Ibagué, _________________________________</w:t>
      </w:r>
    </w:p>
    <w:p w14:paraId="66FE6F13" w14:textId="77777777" w:rsidR="00F059CD" w:rsidRPr="00642366" w:rsidRDefault="00F059CD" w:rsidP="003219FA">
      <w:pPr>
        <w:spacing w:after="0"/>
        <w:jc w:val="both"/>
        <w:rPr>
          <w:rFonts w:ascii="Century Gothic" w:hAnsi="Century Gothic"/>
          <w:sz w:val="20"/>
          <w:szCs w:val="20"/>
        </w:rPr>
      </w:pPr>
    </w:p>
    <w:p w14:paraId="49F811E1" w14:textId="77777777" w:rsidR="00F059CD" w:rsidRPr="00642366" w:rsidRDefault="00F059CD" w:rsidP="003219FA">
      <w:pPr>
        <w:spacing w:after="0"/>
        <w:rPr>
          <w:rFonts w:ascii="Century Gothic" w:hAnsi="Century Gothic"/>
          <w:sz w:val="20"/>
          <w:szCs w:val="20"/>
        </w:rPr>
      </w:pPr>
      <w:r w:rsidRPr="00642366">
        <w:rPr>
          <w:rFonts w:ascii="Century Gothic" w:hAnsi="Century Gothic"/>
          <w:sz w:val="20"/>
          <w:szCs w:val="20"/>
        </w:rPr>
        <w:t xml:space="preserve">Señores </w:t>
      </w:r>
    </w:p>
    <w:p w14:paraId="4CD2C6BE" w14:textId="77777777" w:rsidR="00F059CD" w:rsidRPr="00642366" w:rsidRDefault="00F059CD" w:rsidP="003219FA">
      <w:pPr>
        <w:spacing w:after="0"/>
        <w:rPr>
          <w:rFonts w:ascii="Century Gothic" w:hAnsi="Century Gothic"/>
          <w:b/>
          <w:sz w:val="20"/>
          <w:szCs w:val="20"/>
        </w:rPr>
      </w:pPr>
      <w:r w:rsidRPr="00704779">
        <w:rPr>
          <w:rFonts w:ascii="Century Gothic" w:hAnsi="Century Gothic"/>
          <w:b/>
          <w:sz w:val="20"/>
          <w:szCs w:val="20"/>
        </w:rPr>
        <w:t>INSTITUCIÓN EDUCATIVA LICEO NACIONAL</w:t>
      </w:r>
    </w:p>
    <w:p w14:paraId="4D1F5757" w14:textId="77777777" w:rsidR="00F059CD" w:rsidRPr="00642366" w:rsidRDefault="00F059CD" w:rsidP="003219FA">
      <w:pPr>
        <w:spacing w:after="0"/>
        <w:rPr>
          <w:rFonts w:ascii="Century Gothic" w:hAnsi="Century Gothic"/>
          <w:sz w:val="20"/>
          <w:szCs w:val="20"/>
        </w:rPr>
      </w:pPr>
      <w:proofErr w:type="spellStart"/>
      <w:r w:rsidRPr="00704779">
        <w:rPr>
          <w:rFonts w:ascii="Century Gothic" w:hAnsi="Century Gothic"/>
          <w:sz w:val="20"/>
          <w:szCs w:val="20"/>
        </w:rPr>
        <w:t>Cra</w:t>
      </w:r>
      <w:proofErr w:type="spellEnd"/>
      <w:r w:rsidRPr="00704779">
        <w:rPr>
          <w:rFonts w:ascii="Century Gothic" w:hAnsi="Century Gothic"/>
          <w:sz w:val="20"/>
          <w:szCs w:val="20"/>
        </w:rPr>
        <w:t xml:space="preserve"> </w:t>
      </w:r>
      <w:proofErr w:type="gramStart"/>
      <w:r w:rsidRPr="00704779">
        <w:rPr>
          <w:rFonts w:ascii="Century Gothic" w:hAnsi="Century Gothic"/>
          <w:sz w:val="20"/>
          <w:szCs w:val="20"/>
        </w:rPr>
        <w:t>5ª  con</w:t>
      </w:r>
      <w:proofErr w:type="gramEnd"/>
      <w:r w:rsidRPr="00704779">
        <w:rPr>
          <w:rFonts w:ascii="Century Gothic" w:hAnsi="Century Gothic"/>
          <w:sz w:val="20"/>
          <w:szCs w:val="20"/>
        </w:rPr>
        <w:t xml:space="preserve"> Calle 30 esquina</w:t>
      </w:r>
    </w:p>
    <w:p w14:paraId="46668929" w14:textId="77777777" w:rsidR="00F059CD" w:rsidRPr="00642366" w:rsidRDefault="00F059CD" w:rsidP="003219FA">
      <w:pPr>
        <w:spacing w:after="0"/>
        <w:rPr>
          <w:rFonts w:ascii="Century Gothic" w:hAnsi="Century Gothic"/>
          <w:sz w:val="20"/>
          <w:szCs w:val="20"/>
        </w:rPr>
      </w:pPr>
    </w:p>
    <w:p w14:paraId="66A8BA97" w14:textId="77777777" w:rsidR="00F059CD" w:rsidRPr="00642366" w:rsidRDefault="00F059CD" w:rsidP="003219FA">
      <w:pPr>
        <w:spacing w:after="0"/>
        <w:rPr>
          <w:rFonts w:ascii="Century Gothic" w:hAnsi="Century Gothic"/>
          <w:sz w:val="20"/>
          <w:szCs w:val="20"/>
        </w:rPr>
      </w:pPr>
    </w:p>
    <w:p w14:paraId="720B24BE" w14:textId="77777777" w:rsidR="00F059CD" w:rsidRPr="00642366" w:rsidRDefault="00F059CD" w:rsidP="003219FA">
      <w:pPr>
        <w:spacing w:after="0"/>
        <w:jc w:val="both"/>
        <w:rPr>
          <w:rFonts w:ascii="Century Gothic" w:hAnsi="Century Gothic"/>
          <w:sz w:val="20"/>
          <w:szCs w:val="20"/>
        </w:rPr>
      </w:pPr>
    </w:p>
    <w:p w14:paraId="308D90D3" w14:textId="77777777" w:rsidR="00F059CD" w:rsidRPr="00642366" w:rsidRDefault="00F059CD" w:rsidP="003219FA">
      <w:pPr>
        <w:spacing w:after="0"/>
        <w:ind w:left="708" w:firstLine="708"/>
        <w:jc w:val="both"/>
        <w:rPr>
          <w:rFonts w:ascii="Century Gothic" w:hAnsi="Century Gothic"/>
          <w:i/>
          <w:sz w:val="20"/>
          <w:szCs w:val="20"/>
        </w:rPr>
      </w:pPr>
      <w:r w:rsidRPr="00642366">
        <w:rPr>
          <w:rFonts w:ascii="Century Gothic" w:hAnsi="Century Gothic"/>
          <w:sz w:val="20"/>
          <w:szCs w:val="20"/>
        </w:rPr>
        <w:t xml:space="preserve">ASUNTO: </w:t>
      </w:r>
      <w:r w:rsidRPr="00642366">
        <w:rPr>
          <w:rFonts w:ascii="Century Gothic" w:hAnsi="Century Gothic"/>
          <w:i/>
          <w:sz w:val="20"/>
          <w:szCs w:val="20"/>
        </w:rPr>
        <w:t>Declaración de no inhabilidades e incompatibilidades.</w:t>
      </w:r>
    </w:p>
    <w:p w14:paraId="41F9B59C" w14:textId="77777777" w:rsidR="00F059CD" w:rsidRPr="00642366" w:rsidRDefault="00F059CD" w:rsidP="003219FA">
      <w:pPr>
        <w:spacing w:after="0"/>
        <w:jc w:val="both"/>
        <w:rPr>
          <w:rFonts w:ascii="Century Gothic" w:hAnsi="Century Gothic"/>
          <w:sz w:val="20"/>
          <w:szCs w:val="20"/>
        </w:rPr>
      </w:pPr>
    </w:p>
    <w:p w14:paraId="23B8FC0A" w14:textId="77777777" w:rsidR="00F059CD" w:rsidRPr="00642366" w:rsidRDefault="00F059CD" w:rsidP="003219FA">
      <w:pPr>
        <w:spacing w:after="0"/>
        <w:jc w:val="both"/>
        <w:rPr>
          <w:rFonts w:ascii="Century Gothic" w:hAnsi="Century Gothic"/>
          <w:sz w:val="20"/>
          <w:szCs w:val="20"/>
        </w:rPr>
      </w:pPr>
    </w:p>
    <w:p w14:paraId="0AA9C15C" w14:textId="77777777" w:rsidR="00F059CD" w:rsidRPr="00642366" w:rsidRDefault="00F059CD" w:rsidP="003219FA">
      <w:pPr>
        <w:spacing w:after="0"/>
        <w:jc w:val="both"/>
        <w:rPr>
          <w:rFonts w:ascii="Century Gothic" w:hAnsi="Century Gothic"/>
          <w:sz w:val="20"/>
          <w:szCs w:val="20"/>
        </w:rPr>
      </w:pPr>
    </w:p>
    <w:p w14:paraId="2D6BA2F7"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Por medio de la presente certifico que ni el suscrito ni “NOMBRE DE LA ENTIDAD PROPONENTE”, entidad que represento, se hallan incursos en las causales de inhabilidad e incompatibilidad establecidas en la Ley 80 de 1993, en el decreto 128 de 1976 y la ley 1474 de 2011 y demás normas sobre la materia, para contratar con la </w:t>
      </w:r>
      <w:r w:rsidRPr="00704779">
        <w:rPr>
          <w:rFonts w:ascii="Century Gothic" w:hAnsi="Century Gothic"/>
          <w:sz w:val="20"/>
          <w:szCs w:val="20"/>
        </w:rPr>
        <w:t>INSTITUCIÓN EDUCATIVA LICEO NACIONAL</w:t>
      </w:r>
    </w:p>
    <w:p w14:paraId="1557AE95" w14:textId="77777777" w:rsidR="00F059CD" w:rsidRPr="00642366" w:rsidRDefault="00F059CD" w:rsidP="003219FA">
      <w:pPr>
        <w:spacing w:after="0"/>
        <w:jc w:val="both"/>
        <w:rPr>
          <w:rFonts w:ascii="Century Gothic" w:hAnsi="Century Gothic"/>
          <w:sz w:val="20"/>
          <w:szCs w:val="20"/>
        </w:rPr>
      </w:pPr>
    </w:p>
    <w:p w14:paraId="5FD13D3A" w14:textId="77777777" w:rsidR="00F059CD" w:rsidRPr="00642366" w:rsidRDefault="00F059CD" w:rsidP="003219FA">
      <w:pPr>
        <w:spacing w:after="0"/>
        <w:jc w:val="both"/>
        <w:rPr>
          <w:rFonts w:ascii="Century Gothic" w:hAnsi="Century Gothic"/>
          <w:sz w:val="20"/>
          <w:szCs w:val="20"/>
        </w:rPr>
      </w:pPr>
    </w:p>
    <w:p w14:paraId="7926D5A0"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Cordialmente,</w:t>
      </w:r>
    </w:p>
    <w:p w14:paraId="61DE491E" w14:textId="77777777" w:rsidR="00F059CD" w:rsidRPr="00642366" w:rsidRDefault="00F059CD" w:rsidP="003219FA">
      <w:pPr>
        <w:spacing w:after="0"/>
        <w:jc w:val="both"/>
        <w:rPr>
          <w:rFonts w:ascii="Century Gothic" w:hAnsi="Century Gothic"/>
          <w:sz w:val="20"/>
          <w:szCs w:val="20"/>
        </w:rPr>
      </w:pPr>
    </w:p>
    <w:p w14:paraId="27A7F69E" w14:textId="77777777" w:rsidR="00F059CD" w:rsidRPr="00642366" w:rsidRDefault="00F059CD" w:rsidP="003219FA">
      <w:pPr>
        <w:spacing w:after="0"/>
        <w:jc w:val="both"/>
        <w:rPr>
          <w:rFonts w:ascii="Century Gothic" w:hAnsi="Century Gothic"/>
          <w:sz w:val="20"/>
          <w:szCs w:val="20"/>
        </w:rPr>
      </w:pPr>
    </w:p>
    <w:p w14:paraId="71ACC265" w14:textId="77777777" w:rsidR="00F059CD" w:rsidRPr="00642366" w:rsidRDefault="00F059CD" w:rsidP="003219FA">
      <w:pPr>
        <w:spacing w:after="0"/>
        <w:jc w:val="both"/>
        <w:rPr>
          <w:rFonts w:ascii="Century Gothic" w:hAnsi="Century Gothic"/>
          <w:sz w:val="20"/>
          <w:szCs w:val="20"/>
        </w:rPr>
      </w:pPr>
    </w:p>
    <w:p w14:paraId="0BAA82F9" w14:textId="77777777" w:rsidR="00F059CD" w:rsidRPr="00642366" w:rsidRDefault="00F059CD" w:rsidP="003219FA">
      <w:pPr>
        <w:spacing w:after="0"/>
        <w:jc w:val="both"/>
        <w:rPr>
          <w:rFonts w:ascii="Century Gothic" w:hAnsi="Century Gothic"/>
          <w:sz w:val="20"/>
          <w:szCs w:val="20"/>
        </w:rPr>
      </w:pPr>
    </w:p>
    <w:p w14:paraId="276F3BB0"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FIRMA_________________________</w:t>
      </w:r>
    </w:p>
    <w:p w14:paraId="71518F60"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NOMBRE DEL REPRESENTANTE LEGAL</w:t>
      </w:r>
    </w:p>
    <w:p w14:paraId="60F637CE" w14:textId="77777777" w:rsidR="00F059CD" w:rsidRPr="00642366" w:rsidRDefault="00F059CD" w:rsidP="003219FA">
      <w:pPr>
        <w:spacing w:after="0"/>
        <w:jc w:val="both"/>
        <w:rPr>
          <w:rFonts w:ascii="Century Gothic" w:hAnsi="Century Gothic"/>
          <w:color w:val="000000"/>
          <w:sz w:val="20"/>
          <w:szCs w:val="20"/>
        </w:rPr>
      </w:pPr>
      <w:r w:rsidRPr="00642366">
        <w:rPr>
          <w:rFonts w:ascii="Century Gothic" w:hAnsi="Century Gothic"/>
          <w:color w:val="000000"/>
          <w:sz w:val="20"/>
          <w:szCs w:val="20"/>
        </w:rPr>
        <w:t>DOCUMENTO DE IDENTIDAD</w:t>
      </w:r>
    </w:p>
    <w:p w14:paraId="60C7C342" w14:textId="77777777" w:rsidR="00F059CD" w:rsidRPr="00642366" w:rsidRDefault="00F059CD" w:rsidP="003219FA">
      <w:pPr>
        <w:spacing w:after="0"/>
        <w:jc w:val="center"/>
        <w:rPr>
          <w:rFonts w:ascii="Century Gothic" w:hAnsi="Century Gothic"/>
          <w:sz w:val="20"/>
          <w:szCs w:val="20"/>
        </w:rPr>
      </w:pPr>
    </w:p>
    <w:p w14:paraId="6A9AAA9E" w14:textId="77777777" w:rsidR="00F059CD" w:rsidRPr="00642366" w:rsidRDefault="00F059CD" w:rsidP="003219FA">
      <w:pPr>
        <w:tabs>
          <w:tab w:val="left" w:pos="1590"/>
        </w:tabs>
        <w:spacing w:after="0"/>
        <w:rPr>
          <w:rFonts w:ascii="Century Gothic" w:hAnsi="Century Gothic"/>
          <w:sz w:val="20"/>
          <w:szCs w:val="20"/>
        </w:rPr>
      </w:pPr>
    </w:p>
    <w:p w14:paraId="4A9061F7" w14:textId="77777777" w:rsidR="00F059CD" w:rsidRPr="00642366" w:rsidRDefault="00F059CD" w:rsidP="003219FA">
      <w:pPr>
        <w:tabs>
          <w:tab w:val="left" w:pos="1590"/>
        </w:tabs>
        <w:spacing w:after="0"/>
        <w:rPr>
          <w:rFonts w:ascii="Century Gothic" w:hAnsi="Century Gothic"/>
          <w:sz w:val="20"/>
          <w:szCs w:val="20"/>
        </w:rPr>
      </w:pPr>
    </w:p>
    <w:p w14:paraId="200B1028" w14:textId="77777777" w:rsidR="00F059CD" w:rsidRPr="00642366" w:rsidRDefault="00F059CD" w:rsidP="003219FA">
      <w:pPr>
        <w:tabs>
          <w:tab w:val="left" w:pos="1590"/>
        </w:tabs>
        <w:spacing w:after="0"/>
        <w:rPr>
          <w:rFonts w:ascii="Century Gothic" w:hAnsi="Century Gothic"/>
          <w:sz w:val="20"/>
          <w:szCs w:val="20"/>
        </w:rPr>
      </w:pPr>
    </w:p>
    <w:p w14:paraId="637796AF" w14:textId="77777777" w:rsidR="00F059CD" w:rsidRPr="00642366" w:rsidRDefault="00F059CD" w:rsidP="003219FA">
      <w:pPr>
        <w:tabs>
          <w:tab w:val="left" w:pos="1590"/>
        </w:tabs>
        <w:spacing w:after="0"/>
        <w:rPr>
          <w:rFonts w:ascii="Century Gothic" w:hAnsi="Century Gothic"/>
          <w:sz w:val="20"/>
          <w:szCs w:val="20"/>
        </w:rPr>
      </w:pPr>
    </w:p>
    <w:p w14:paraId="7DDCB4B3" w14:textId="77777777" w:rsidR="00F059CD" w:rsidRPr="00642366" w:rsidRDefault="00F059CD" w:rsidP="003219FA">
      <w:pPr>
        <w:tabs>
          <w:tab w:val="left" w:pos="1590"/>
        </w:tabs>
        <w:spacing w:after="0"/>
        <w:rPr>
          <w:rFonts w:ascii="Century Gothic" w:hAnsi="Century Gothic"/>
          <w:sz w:val="20"/>
          <w:szCs w:val="20"/>
        </w:rPr>
      </w:pPr>
    </w:p>
    <w:p w14:paraId="170D4445" w14:textId="77777777" w:rsidR="00F059CD" w:rsidRPr="00642366" w:rsidRDefault="00F059CD" w:rsidP="003219FA">
      <w:pPr>
        <w:tabs>
          <w:tab w:val="left" w:pos="1590"/>
        </w:tabs>
        <w:spacing w:after="0"/>
        <w:rPr>
          <w:rFonts w:ascii="Century Gothic" w:hAnsi="Century Gothic"/>
          <w:sz w:val="20"/>
          <w:szCs w:val="20"/>
        </w:rPr>
      </w:pPr>
    </w:p>
    <w:p w14:paraId="7300CDAD" w14:textId="77777777" w:rsidR="00F059CD" w:rsidRPr="00642366" w:rsidRDefault="00F059CD" w:rsidP="003219FA">
      <w:pPr>
        <w:tabs>
          <w:tab w:val="left" w:pos="1590"/>
        </w:tabs>
        <w:spacing w:after="0"/>
        <w:rPr>
          <w:rFonts w:ascii="Century Gothic" w:hAnsi="Century Gothic"/>
          <w:sz w:val="20"/>
          <w:szCs w:val="20"/>
        </w:rPr>
      </w:pPr>
    </w:p>
    <w:p w14:paraId="00DF520C" w14:textId="77777777" w:rsidR="00F059CD" w:rsidRDefault="00F059CD" w:rsidP="003219FA">
      <w:pPr>
        <w:tabs>
          <w:tab w:val="left" w:pos="1590"/>
        </w:tabs>
        <w:spacing w:after="0"/>
        <w:rPr>
          <w:rFonts w:ascii="Century Gothic" w:hAnsi="Century Gothic"/>
          <w:sz w:val="20"/>
          <w:szCs w:val="20"/>
        </w:rPr>
      </w:pPr>
    </w:p>
    <w:p w14:paraId="125B54ED" w14:textId="77777777" w:rsidR="0016490F" w:rsidRPr="00642366" w:rsidRDefault="0016490F" w:rsidP="003219FA">
      <w:pPr>
        <w:tabs>
          <w:tab w:val="left" w:pos="1590"/>
        </w:tabs>
        <w:spacing w:after="0"/>
        <w:rPr>
          <w:rFonts w:ascii="Century Gothic" w:hAnsi="Century Gothic"/>
          <w:sz w:val="20"/>
          <w:szCs w:val="20"/>
        </w:rPr>
      </w:pPr>
    </w:p>
    <w:p w14:paraId="54D5D546" w14:textId="77777777" w:rsidR="00F059CD" w:rsidRPr="00642366" w:rsidRDefault="00F059CD" w:rsidP="003219FA">
      <w:pPr>
        <w:tabs>
          <w:tab w:val="left" w:pos="1590"/>
        </w:tabs>
        <w:spacing w:after="0"/>
        <w:rPr>
          <w:rFonts w:ascii="Century Gothic" w:hAnsi="Century Gothic"/>
          <w:sz w:val="20"/>
          <w:szCs w:val="20"/>
        </w:rPr>
      </w:pPr>
    </w:p>
    <w:p w14:paraId="2A63C738" w14:textId="77777777" w:rsidR="00F059CD" w:rsidRPr="00642366" w:rsidRDefault="00F059CD" w:rsidP="003219FA">
      <w:pPr>
        <w:tabs>
          <w:tab w:val="left" w:pos="1590"/>
        </w:tabs>
        <w:spacing w:after="0"/>
        <w:rPr>
          <w:rFonts w:ascii="Century Gothic" w:hAnsi="Century Gothic"/>
          <w:sz w:val="20"/>
          <w:szCs w:val="20"/>
        </w:rPr>
      </w:pPr>
    </w:p>
    <w:p w14:paraId="50DE76F9" w14:textId="77777777" w:rsidR="00F059CD" w:rsidRPr="00642366" w:rsidRDefault="00F059CD" w:rsidP="003219FA">
      <w:pPr>
        <w:tabs>
          <w:tab w:val="left" w:pos="1590"/>
        </w:tabs>
        <w:spacing w:after="0"/>
        <w:rPr>
          <w:rFonts w:ascii="Century Gothic" w:hAnsi="Century Gothic"/>
          <w:sz w:val="20"/>
          <w:szCs w:val="20"/>
        </w:rPr>
      </w:pPr>
    </w:p>
    <w:p w14:paraId="0187212D" w14:textId="77777777" w:rsidR="00F059CD" w:rsidRPr="00642366" w:rsidRDefault="00F059CD" w:rsidP="003219FA">
      <w:pPr>
        <w:shd w:val="clear" w:color="auto" w:fill="FFFFFF"/>
        <w:spacing w:after="0"/>
        <w:jc w:val="center"/>
        <w:rPr>
          <w:rFonts w:ascii="Century Gothic" w:hAnsi="Century Gothic"/>
          <w:b/>
          <w:sz w:val="20"/>
          <w:szCs w:val="20"/>
          <w:u w:val="single"/>
        </w:rPr>
      </w:pPr>
      <w:r w:rsidRPr="00642366">
        <w:rPr>
          <w:rFonts w:ascii="Century Gothic" w:hAnsi="Century Gothic"/>
          <w:b/>
          <w:sz w:val="20"/>
          <w:szCs w:val="20"/>
          <w:u w:val="single"/>
        </w:rPr>
        <w:t>FORMATO ANEXO 6</w:t>
      </w:r>
    </w:p>
    <w:p w14:paraId="38107259" w14:textId="77777777" w:rsidR="00F059CD" w:rsidRPr="00642366" w:rsidRDefault="00F059CD" w:rsidP="003219FA">
      <w:pPr>
        <w:spacing w:after="0"/>
        <w:jc w:val="center"/>
        <w:rPr>
          <w:rFonts w:ascii="Century Gothic" w:hAnsi="Century Gothic"/>
          <w:b/>
          <w:sz w:val="20"/>
          <w:szCs w:val="20"/>
        </w:rPr>
      </w:pPr>
      <w:r w:rsidRPr="00642366">
        <w:rPr>
          <w:rFonts w:ascii="Century Gothic" w:hAnsi="Century Gothic"/>
          <w:b/>
          <w:sz w:val="20"/>
          <w:szCs w:val="20"/>
        </w:rPr>
        <w:t>FORMATO DE AUTORIZACION TRATAMIENTO DE DATOS</w:t>
      </w:r>
    </w:p>
    <w:p w14:paraId="69FF803F" w14:textId="77777777" w:rsidR="00F059CD" w:rsidRPr="00642366" w:rsidRDefault="00F059CD" w:rsidP="003219FA">
      <w:pPr>
        <w:spacing w:after="0"/>
        <w:rPr>
          <w:rFonts w:ascii="Century Gothic" w:hAnsi="Century Gothic"/>
          <w:b/>
          <w:sz w:val="20"/>
          <w:szCs w:val="20"/>
        </w:rPr>
      </w:pPr>
    </w:p>
    <w:p w14:paraId="09E7D3DF"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El(la) suscrito(a) __________________________________________ identificado con C.C./ C.E./ P.P No. ______________________ expedida en _________________,  </w:t>
      </w:r>
    </w:p>
    <w:p w14:paraId="1DB7C378"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obrando como __________________________________, autorizo libre, expresa e inequívocamente, y exclusivamente para los fines y en los términos señalados en la Ley 1918 de 2018 reglamentada por el Decreto 753 de 2019, a la </w:t>
      </w:r>
      <w:r w:rsidRPr="00704779">
        <w:rPr>
          <w:rFonts w:ascii="Century Gothic" w:hAnsi="Century Gothic"/>
          <w:sz w:val="20"/>
          <w:szCs w:val="20"/>
        </w:rPr>
        <w:t>INSTITUCIÓN EDUCATIVA LICEO NACIONAL</w:t>
      </w:r>
      <w:r w:rsidRPr="00642366">
        <w:rPr>
          <w:rFonts w:ascii="Century Gothic" w:hAnsi="Century Gothic"/>
          <w:sz w:val="20"/>
          <w:szCs w:val="20"/>
        </w:rPr>
        <w:t xml:space="preserve"> con NIT.</w:t>
      </w:r>
      <w:r w:rsidRPr="00704779">
        <w:rPr>
          <w:rFonts w:ascii="Century Gothic" w:hAnsi="Century Gothic"/>
          <w:sz w:val="20"/>
          <w:szCs w:val="20"/>
        </w:rPr>
        <w:t>890701795-4</w:t>
      </w:r>
      <w:r w:rsidRPr="00642366">
        <w:rPr>
          <w:rFonts w:ascii="Century Gothic" w:hAnsi="Century Gothic"/>
          <w:sz w:val="20"/>
          <w:szCs w:val="20"/>
        </w:rPr>
        <w:t xml:space="preserve">, a consultar mis datos personales </w:t>
      </w:r>
      <w:r w:rsidRPr="00642366">
        <w:rPr>
          <w:rFonts w:ascii="Century Gothic" w:hAnsi="Century Gothic"/>
          <w:sz w:val="20"/>
          <w:szCs w:val="20"/>
          <w:shd w:val="clear" w:color="auto" w:fill="FFFFFF"/>
        </w:rPr>
        <w:t xml:space="preserve">en el registro de inhabilidades por delitos sexuales cometidos contra personas menores edad </w:t>
      </w:r>
      <w:r w:rsidRPr="00642366">
        <w:rPr>
          <w:rFonts w:ascii="Century Gothic" w:hAnsi="Century Gothic"/>
          <w:sz w:val="20"/>
          <w:szCs w:val="20"/>
        </w:rPr>
        <w:t xml:space="preserve">que administra el Ministerio de Defensa-Policía Nacional de Colombia, de manera previa a mi eventual vinculación laboral, contractual o legal y reglamentaria y, de llegarse a formalizar, cada cuatro (4) meses a partir del inicio de la misma y mientras se encuentre vigente. </w:t>
      </w:r>
    </w:p>
    <w:p w14:paraId="2DD28193" w14:textId="77777777" w:rsidR="00F059CD" w:rsidRPr="00642366" w:rsidRDefault="00F059CD" w:rsidP="003219FA">
      <w:pPr>
        <w:spacing w:after="0"/>
        <w:jc w:val="both"/>
        <w:rPr>
          <w:rFonts w:ascii="Century Gothic" w:hAnsi="Century Gothic"/>
          <w:sz w:val="20"/>
          <w:szCs w:val="20"/>
        </w:rPr>
      </w:pPr>
    </w:p>
    <w:p w14:paraId="7FC1B9F8"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 xml:space="preserve">Así mismo, declaro que conozco que la recolección y tratamiento de mis datos se realizará de conformidad con la normatividad vigente sobre protección de datos personales, en especial la Ley 1581 de 2012, el Decreto 1074 de 2015 y la Política de Tratamiento de Datos Personales, manifestando que he sido informado(a) de forma clara y suficiente de los fines de su tratamiento. </w:t>
      </w:r>
    </w:p>
    <w:p w14:paraId="46084991" w14:textId="77777777" w:rsidR="00F059CD" w:rsidRPr="00642366" w:rsidRDefault="00F059CD" w:rsidP="003219FA">
      <w:pPr>
        <w:spacing w:after="0"/>
        <w:jc w:val="both"/>
        <w:rPr>
          <w:rFonts w:ascii="Century Gothic" w:hAnsi="Century Gothic"/>
          <w:sz w:val="20"/>
          <w:szCs w:val="20"/>
        </w:rPr>
      </w:pPr>
    </w:p>
    <w:p w14:paraId="46FB1DDC" w14:textId="77777777" w:rsidR="00F059CD" w:rsidRPr="00642366" w:rsidRDefault="00F059CD" w:rsidP="003219FA">
      <w:pPr>
        <w:spacing w:after="0"/>
        <w:jc w:val="both"/>
        <w:rPr>
          <w:rFonts w:ascii="Century Gothic" w:hAnsi="Century Gothic"/>
          <w:sz w:val="20"/>
          <w:szCs w:val="20"/>
        </w:rPr>
      </w:pPr>
      <w:r w:rsidRPr="00642366">
        <w:rPr>
          <w:rFonts w:ascii="Century Gothic" w:hAnsi="Century Gothic"/>
          <w:sz w:val="20"/>
          <w:szCs w:val="20"/>
        </w:rPr>
        <w:t>Igualmente, me comprometo a dar cumplimiento a la ley en cita, sobre el personal que requiera para la ejecución del contrato, que deba ingresar al plantel educativo para el   cumplimiento y desarrollo del objeto contractual.</w:t>
      </w:r>
    </w:p>
    <w:p w14:paraId="2AB56720" w14:textId="77777777" w:rsidR="00F059CD" w:rsidRPr="00642366" w:rsidRDefault="00F059CD" w:rsidP="003219FA">
      <w:pPr>
        <w:spacing w:after="0"/>
        <w:jc w:val="both"/>
        <w:rPr>
          <w:rFonts w:ascii="Century Gothic" w:hAnsi="Century Gothic"/>
          <w:sz w:val="20"/>
          <w:szCs w:val="20"/>
          <w:lang w:eastAsia="es-CO"/>
        </w:rPr>
      </w:pPr>
    </w:p>
    <w:p w14:paraId="0C42072D" w14:textId="77777777" w:rsidR="00F059CD" w:rsidRPr="00642366" w:rsidRDefault="00F059CD" w:rsidP="003219FA">
      <w:pPr>
        <w:spacing w:after="0"/>
        <w:rPr>
          <w:rFonts w:ascii="Century Gothic" w:hAnsi="Century Gothic"/>
          <w:sz w:val="20"/>
          <w:szCs w:val="20"/>
        </w:rPr>
      </w:pPr>
      <w:r w:rsidRPr="00642366">
        <w:rPr>
          <w:rFonts w:ascii="Century Gothic" w:hAnsi="Century Gothic"/>
          <w:sz w:val="20"/>
          <w:szCs w:val="20"/>
        </w:rPr>
        <w:t>Se suscribe en la ciudad en la fecha_____________</w:t>
      </w:r>
    </w:p>
    <w:p w14:paraId="5C1A06F0" w14:textId="77777777" w:rsidR="00F059CD" w:rsidRPr="00642366" w:rsidRDefault="00F059CD" w:rsidP="003219FA">
      <w:pPr>
        <w:spacing w:after="0"/>
        <w:rPr>
          <w:rFonts w:ascii="Century Gothic" w:hAnsi="Century Gothic"/>
          <w:sz w:val="20"/>
          <w:szCs w:val="20"/>
        </w:rPr>
      </w:pPr>
    </w:p>
    <w:p w14:paraId="6D890ADD" w14:textId="77777777" w:rsidR="00F059CD" w:rsidRPr="00642366" w:rsidRDefault="00F059CD" w:rsidP="003219FA">
      <w:pPr>
        <w:spacing w:after="0"/>
        <w:rPr>
          <w:rFonts w:ascii="Century Gothic" w:hAnsi="Century Gothic"/>
          <w:sz w:val="20"/>
          <w:szCs w:val="20"/>
        </w:rPr>
      </w:pPr>
    </w:p>
    <w:p w14:paraId="3D72ACC8" w14:textId="77777777" w:rsidR="00F059CD" w:rsidRPr="00642366" w:rsidRDefault="00F059CD" w:rsidP="003219FA">
      <w:pPr>
        <w:spacing w:after="0"/>
        <w:rPr>
          <w:rFonts w:ascii="Century Gothic" w:hAnsi="Century Gothic"/>
          <w:sz w:val="20"/>
          <w:szCs w:val="20"/>
        </w:rPr>
      </w:pPr>
      <w:r w:rsidRPr="00642366">
        <w:rPr>
          <w:rFonts w:ascii="Century Gothic" w:hAnsi="Century Gothic"/>
          <w:sz w:val="20"/>
          <w:szCs w:val="20"/>
        </w:rPr>
        <w:t xml:space="preserve">Firma </w:t>
      </w:r>
      <w:r w:rsidRPr="00642366">
        <w:rPr>
          <w:rFonts w:ascii="Century Gothic" w:hAnsi="Century Gothic"/>
          <w:sz w:val="20"/>
          <w:szCs w:val="20"/>
        </w:rPr>
        <w:tab/>
      </w:r>
      <w:r w:rsidRPr="00642366">
        <w:rPr>
          <w:rFonts w:ascii="Century Gothic" w:hAnsi="Century Gothic"/>
          <w:sz w:val="20"/>
          <w:szCs w:val="20"/>
        </w:rPr>
        <w:tab/>
        <w:t>_____________________________________</w:t>
      </w:r>
    </w:p>
    <w:p w14:paraId="735B4F18" w14:textId="77777777" w:rsidR="00F059CD" w:rsidRPr="00642366" w:rsidRDefault="00F059CD" w:rsidP="003219FA">
      <w:pPr>
        <w:spacing w:after="0"/>
        <w:rPr>
          <w:rFonts w:ascii="Century Gothic" w:hAnsi="Century Gothic"/>
          <w:sz w:val="20"/>
          <w:szCs w:val="20"/>
        </w:rPr>
      </w:pPr>
      <w:r w:rsidRPr="00642366">
        <w:rPr>
          <w:rFonts w:ascii="Century Gothic" w:hAnsi="Century Gothic"/>
          <w:sz w:val="20"/>
          <w:szCs w:val="20"/>
        </w:rPr>
        <w:t>Nombre</w:t>
      </w:r>
      <w:r w:rsidRPr="00642366">
        <w:rPr>
          <w:rFonts w:ascii="Century Gothic" w:hAnsi="Century Gothic"/>
          <w:sz w:val="20"/>
          <w:szCs w:val="20"/>
        </w:rPr>
        <w:tab/>
        <w:t>_____________________________________</w:t>
      </w:r>
    </w:p>
    <w:p w14:paraId="10F62EC7" w14:textId="77777777" w:rsidR="00F059CD" w:rsidRPr="00642366" w:rsidRDefault="00F059CD" w:rsidP="003219FA">
      <w:pPr>
        <w:spacing w:after="0"/>
        <w:rPr>
          <w:rFonts w:ascii="Century Gothic" w:hAnsi="Century Gothic"/>
          <w:sz w:val="20"/>
          <w:szCs w:val="20"/>
        </w:rPr>
      </w:pPr>
      <w:r w:rsidRPr="00642366">
        <w:rPr>
          <w:rFonts w:ascii="Century Gothic" w:hAnsi="Century Gothic"/>
          <w:sz w:val="20"/>
          <w:szCs w:val="20"/>
        </w:rPr>
        <w:t>Cédula</w:t>
      </w:r>
      <w:r w:rsidRPr="00642366">
        <w:rPr>
          <w:rFonts w:ascii="Century Gothic" w:hAnsi="Century Gothic"/>
          <w:sz w:val="20"/>
          <w:szCs w:val="20"/>
        </w:rPr>
        <w:tab/>
      </w:r>
      <w:r w:rsidRPr="00642366">
        <w:rPr>
          <w:rFonts w:ascii="Century Gothic" w:hAnsi="Century Gothic"/>
          <w:sz w:val="20"/>
          <w:szCs w:val="20"/>
        </w:rPr>
        <w:tab/>
        <w:t>_____________________________________</w:t>
      </w:r>
    </w:p>
    <w:p w14:paraId="4F6D40DD" w14:textId="77777777" w:rsidR="00F059CD" w:rsidRPr="00642366" w:rsidRDefault="00F059CD" w:rsidP="003219FA">
      <w:pPr>
        <w:spacing w:after="0"/>
        <w:rPr>
          <w:rFonts w:ascii="Century Gothic" w:hAnsi="Century Gothic"/>
          <w:sz w:val="20"/>
          <w:szCs w:val="20"/>
        </w:rPr>
      </w:pPr>
    </w:p>
    <w:p w14:paraId="2D5E3D72" w14:textId="77777777" w:rsidR="00F059CD" w:rsidRPr="00642366" w:rsidRDefault="00F059CD" w:rsidP="003219FA">
      <w:pPr>
        <w:spacing w:after="0"/>
        <w:rPr>
          <w:rFonts w:ascii="Century Gothic" w:hAnsi="Century Gothic"/>
          <w:sz w:val="20"/>
          <w:szCs w:val="20"/>
        </w:rPr>
      </w:pPr>
    </w:p>
    <w:p w14:paraId="13680C1E" w14:textId="77777777" w:rsidR="00F059CD" w:rsidRPr="00642366" w:rsidRDefault="00F059CD" w:rsidP="003219FA">
      <w:pPr>
        <w:spacing w:after="0"/>
        <w:rPr>
          <w:rFonts w:ascii="Century Gothic" w:hAnsi="Century Gothic" w:cs="Arial"/>
          <w:sz w:val="20"/>
          <w:szCs w:val="20"/>
        </w:rPr>
      </w:pPr>
    </w:p>
    <w:p w14:paraId="150A4D2F" w14:textId="77777777" w:rsidR="00F059CD" w:rsidRPr="00642366" w:rsidRDefault="00F059CD" w:rsidP="003219FA">
      <w:pPr>
        <w:spacing w:after="0"/>
        <w:jc w:val="both"/>
        <w:rPr>
          <w:rFonts w:ascii="Century Gothic" w:hAnsi="Century Gothic" w:cs="Arial"/>
          <w:b/>
          <w:sz w:val="20"/>
          <w:szCs w:val="20"/>
        </w:rPr>
      </w:pPr>
    </w:p>
    <w:p w14:paraId="473FD3CC" w14:textId="77777777" w:rsidR="00F059CD" w:rsidRPr="00642366" w:rsidRDefault="00F059CD" w:rsidP="003219FA">
      <w:pPr>
        <w:spacing w:after="0"/>
        <w:jc w:val="both"/>
        <w:rPr>
          <w:rFonts w:ascii="Century Gothic" w:hAnsi="Century Gothic" w:cs="Arial"/>
          <w:b/>
          <w:sz w:val="20"/>
          <w:szCs w:val="20"/>
        </w:rPr>
      </w:pPr>
    </w:p>
    <w:p w14:paraId="76AD1D23" w14:textId="77777777" w:rsidR="00F059CD" w:rsidRPr="00642366" w:rsidRDefault="00F059CD" w:rsidP="003219FA">
      <w:pPr>
        <w:spacing w:after="0"/>
        <w:jc w:val="both"/>
        <w:rPr>
          <w:rFonts w:ascii="Century Gothic" w:hAnsi="Century Gothic" w:cs="Arial"/>
          <w:b/>
          <w:sz w:val="20"/>
          <w:szCs w:val="20"/>
        </w:rPr>
      </w:pPr>
    </w:p>
    <w:p w14:paraId="426B15F2" w14:textId="582A3BB7" w:rsidR="00F059CD" w:rsidRPr="00642366" w:rsidRDefault="00F059CD" w:rsidP="00873E32">
      <w:pPr>
        <w:pStyle w:val="Default"/>
        <w:jc w:val="center"/>
        <w:rPr>
          <w:rFonts w:ascii="Century Gothic" w:hAnsi="Century Gothic"/>
          <w:sz w:val="20"/>
          <w:szCs w:val="20"/>
        </w:rPr>
      </w:pPr>
    </w:p>
    <w:p w14:paraId="2135CDAB" w14:textId="77777777" w:rsidR="00F059CD" w:rsidRPr="00642366" w:rsidRDefault="00F059CD" w:rsidP="003219FA">
      <w:pPr>
        <w:pStyle w:val="Default"/>
        <w:jc w:val="both"/>
        <w:rPr>
          <w:rFonts w:ascii="Century Gothic" w:hAnsi="Century Gothic"/>
          <w:sz w:val="20"/>
          <w:szCs w:val="20"/>
        </w:rPr>
      </w:pPr>
    </w:p>
    <w:p w14:paraId="281FCA0D" w14:textId="77777777" w:rsidR="00F059CD" w:rsidRPr="00642366" w:rsidRDefault="00F059CD" w:rsidP="003219FA">
      <w:pPr>
        <w:spacing w:after="0"/>
        <w:jc w:val="both"/>
        <w:rPr>
          <w:rFonts w:ascii="Century Gothic" w:hAnsi="Century Gothic" w:cs="Arial"/>
          <w:b/>
          <w:bCs/>
          <w:color w:val="000000"/>
          <w:sz w:val="20"/>
          <w:szCs w:val="20"/>
        </w:rPr>
      </w:pPr>
    </w:p>
    <w:p w14:paraId="66971FA6" w14:textId="77777777" w:rsidR="00F059CD" w:rsidRPr="00642366" w:rsidRDefault="00F059CD" w:rsidP="003219FA">
      <w:pPr>
        <w:spacing w:after="0"/>
        <w:jc w:val="both"/>
        <w:rPr>
          <w:rFonts w:ascii="Century Gothic" w:hAnsi="Century Gothic" w:cs="Arial"/>
          <w:b/>
          <w:bCs/>
          <w:color w:val="000000"/>
          <w:sz w:val="20"/>
          <w:szCs w:val="20"/>
        </w:rPr>
      </w:pPr>
    </w:p>
    <w:p w14:paraId="4EA615B8" w14:textId="77777777" w:rsidR="00F059CD" w:rsidRPr="00642366" w:rsidRDefault="00F059CD" w:rsidP="003219FA">
      <w:pPr>
        <w:spacing w:after="0"/>
        <w:jc w:val="both"/>
        <w:rPr>
          <w:rFonts w:ascii="Century Gothic" w:hAnsi="Century Gothic" w:cs="Arial"/>
          <w:b/>
          <w:bCs/>
          <w:color w:val="000000"/>
          <w:sz w:val="20"/>
          <w:szCs w:val="20"/>
        </w:rPr>
      </w:pPr>
    </w:p>
    <w:p w14:paraId="549C1BB2" w14:textId="77777777" w:rsidR="00F059CD" w:rsidRPr="00642366" w:rsidRDefault="00F059CD" w:rsidP="003219FA">
      <w:pPr>
        <w:spacing w:after="0"/>
        <w:rPr>
          <w:rFonts w:ascii="Century Gothic" w:hAnsi="Century Gothic" w:cs="Arial"/>
          <w:sz w:val="20"/>
          <w:szCs w:val="20"/>
        </w:rPr>
      </w:pPr>
    </w:p>
    <w:p w14:paraId="03DF4C11" w14:textId="77777777" w:rsidR="00F059CD" w:rsidRPr="00642366" w:rsidRDefault="00F059CD" w:rsidP="003219FA">
      <w:pPr>
        <w:spacing w:after="0"/>
        <w:rPr>
          <w:rFonts w:ascii="Century Gothic" w:hAnsi="Century Gothic" w:cs="Arial"/>
          <w:sz w:val="20"/>
          <w:szCs w:val="20"/>
        </w:rPr>
      </w:pPr>
    </w:p>
    <w:p w14:paraId="2875D7D5" w14:textId="77777777" w:rsidR="00F059CD" w:rsidRPr="00642366" w:rsidRDefault="00F059CD" w:rsidP="003219FA">
      <w:pPr>
        <w:spacing w:after="0"/>
        <w:rPr>
          <w:rFonts w:ascii="Century Gothic" w:hAnsi="Century Gothic" w:cs="Arial"/>
          <w:sz w:val="20"/>
          <w:szCs w:val="20"/>
        </w:rPr>
      </w:pPr>
    </w:p>
    <w:p w14:paraId="4BE5CDEF" w14:textId="77777777" w:rsidR="00F059CD" w:rsidRPr="00642366" w:rsidRDefault="00F059CD" w:rsidP="003219FA">
      <w:pPr>
        <w:spacing w:after="0"/>
        <w:rPr>
          <w:rFonts w:ascii="Century Gothic" w:hAnsi="Century Gothic" w:cs="Arial"/>
          <w:sz w:val="20"/>
          <w:szCs w:val="20"/>
        </w:rPr>
      </w:pPr>
    </w:p>
    <w:p w14:paraId="4A1A3592" w14:textId="77777777" w:rsidR="00F059CD" w:rsidRPr="00642366" w:rsidRDefault="00F059CD" w:rsidP="003219FA">
      <w:pPr>
        <w:spacing w:after="0"/>
        <w:rPr>
          <w:rFonts w:ascii="Century Gothic" w:hAnsi="Century Gothic" w:cs="Arial"/>
          <w:sz w:val="20"/>
          <w:szCs w:val="20"/>
        </w:rPr>
      </w:pPr>
    </w:p>
    <w:p w14:paraId="6A860385" w14:textId="77777777" w:rsidR="00F059CD" w:rsidRPr="00642366" w:rsidRDefault="00F059CD" w:rsidP="003219FA">
      <w:pPr>
        <w:spacing w:after="0"/>
        <w:rPr>
          <w:rFonts w:ascii="Century Gothic" w:hAnsi="Century Gothic" w:cs="Arial"/>
          <w:sz w:val="20"/>
          <w:szCs w:val="20"/>
        </w:rPr>
      </w:pPr>
    </w:p>
    <w:p w14:paraId="3241EB38" w14:textId="77777777" w:rsidR="00F059CD" w:rsidRPr="00642366" w:rsidRDefault="00F059CD" w:rsidP="003219FA">
      <w:pPr>
        <w:spacing w:after="0"/>
        <w:rPr>
          <w:rFonts w:ascii="Century Gothic" w:hAnsi="Century Gothic" w:cs="Arial"/>
          <w:sz w:val="20"/>
          <w:szCs w:val="20"/>
        </w:rPr>
      </w:pPr>
    </w:p>
    <w:p w14:paraId="25E99E62" w14:textId="77777777" w:rsidR="00F059CD" w:rsidRDefault="00F059CD" w:rsidP="003219FA">
      <w:pPr>
        <w:spacing w:after="0"/>
        <w:rPr>
          <w:rFonts w:ascii="Century Gothic" w:hAnsi="Century Gothic" w:cs="Arial"/>
          <w:sz w:val="20"/>
          <w:szCs w:val="20"/>
        </w:rPr>
        <w:sectPr w:rsidR="00F059CD" w:rsidSect="001E2D1F">
          <w:headerReference w:type="default" r:id="rId8"/>
          <w:footerReference w:type="default" r:id="rId9"/>
          <w:pgSz w:w="12240" w:h="15840" w:code="1"/>
          <w:pgMar w:top="1418" w:right="1701" w:bottom="1418" w:left="1701" w:header="709" w:footer="57" w:gutter="0"/>
          <w:pgNumType w:start="1"/>
          <w:cols w:space="708"/>
          <w:docGrid w:linePitch="360"/>
        </w:sectPr>
      </w:pPr>
    </w:p>
    <w:p w14:paraId="0E6DE3AE" w14:textId="36B6D47B" w:rsidR="00F059CD" w:rsidRPr="00642366" w:rsidRDefault="00F059CD" w:rsidP="003219FA">
      <w:pPr>
        <w:spacing w:after="0"/>
        <w:rPr>
          <w:rFonts w:ascii="Century Gothic" w:hAnsi="Century Gothic" w:cs="Arial"/>
          <w:sz w:val="20"/>
          <w:szCs w:val="20"/>
        </w:rPr>
      </w:pPr>
    </w:p>
    <w:sectPr w:rsidR="00F059CD" w:rsidRPr="00642366" w:rsidSect="001E2D1F">
      <w:headerReference w:type="default" r:id="rId10"/>
      <w:footerReference w:type="default" r:id="rId11"/>
      <w:type w:val="continuous"/>
      <w:pgSz w:w="12240" w:h="15840" w:code="1"/>
      <w:pgMar w:top="1418" w:right="1701" w:bottom="1418" w:left="1701" w:header="709"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9B6DF" w14:textId="77777777" w:rsidR="00314F2A" w:rsidRDefault="00314F2A" w:rsidP="007B2757">
      <w:pPr>
        <w:spacing w:after="0" w:line="240" w:lineRule="auto"/>
      </w:pPr>
      <w:r>
        <w:separator/>
      </w:r>
    </w:p>
  </w:endnote>
  <w:endnote w:type="continuationSeparator" w:id="0">
    <w:p w14:paraId="27D82DA1" w14:textId="77777777" w:rsidR="00314F2A" w:rsidRDefault="00314F2A" w:rsidP="007B2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24BDB" w14:textId="77777777" w:rsidR="00232F58" w:rsidRPr="00724C2D" w:rsidRDefault="00232F58" w:rsidP="003A789C">
    <w:pPr>
      <w:tabs>
        <w:tab w:val="center" w:pos="4419"/>
        <w:tab w:val="right" w:pos="8838"/>
      </w:tabs>
      <w:spacing w:after="0"/>
      <w:jc w:val="center"/>
    </w:pPr>
    <w:proofErr w:type="spellStart"/>
    <w:r w:rsidRPr="00724C2D">
      <w:t>Cra</w:t>
    </w:r>
    <w:proofErr w:type="spellEnd"/>
    <w:r w:rsidRPr="00724C2D">
      <w:t xml:space="preserve"> </w:t>
    </w:r>
    <w:r>
      <w:t>5ª Calle 30 esquina Tel: 5160746</w:t>
    </w:r>
    <w:r w:rsidRPr="00724C2D">
      <w:t xml:space="preserve"> </w:t>
    </w:r>
    <w:hyperlink r:id="rId1" w:history="1">
      <w:r w:rsidRPr="00E0094C">
        <w:rPr>
          <w:rFonts w:eastAsia="Calibri"/>
          <w:color w:val="0563C1"/>
          <w:u w:val="single"/>
        </w:rPr>
        <w:t>www.liceonacional.edu.co.com</w:t>
      </w:r>
    </w:hyperlink>
    <w:r>
      <w:rPr>
        <w:rFonts w:eastAsia="Calibri"/>
        <w:color w:val="0563C1"/>
        <w:u w:val="single"/>
      </w:rPr>
      <w:t xml:space="preserve"> – info@liceonacional.edu.co</w:t>
    </w:r>
  </w:p>
  <w:p w14:paraId="3F0509F1" w14:textId="77777777" w:rsidR="00232F58" w:rsidRPr="00831E8C" w:rsidRDefault="00232F58" w:rsidP="003A789C">
    <w:pPr>
      <w:pStyle w:val="Piedepgina"/>
      <w:jc w:val="center"/>
    </w:pPr>
    <w:r w:rsidRPr="00724C2D">
      <w:t>Ibagué-Tolima</w:t>
    </w:r>
  </w:p>
  <w:p w14:paraId="3F5B4648" w14:textId="77777777" w:rsidR="00232F58" w:rsidRPr="00AA0E96" w:rsidRDefault="00232F58" w:rsidP="003B1EE7">
    <w:pPr>
      <w:pStyle w:val="Piedepgina"/>
    </w:pPr>
  </w:p>
  <w:p w14:paraId="2BA408EE" w14:textId="77777777" w:rsidR="00232F58" w:rsidRPr="003B1EE7" w:rsidRDefault="00232F58" w:rsidP="003B1EE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C2061" w14:textId="77777777" w:rsidR="00232F58" w:rsidRPr="00724C2D" w:rsidRDefault="00232F58" w:rsidP="003A789C">
    <w:pPr>
      <w:tabs>
        <w:tab w:val="center" w:pos="4419"/>
        <w:tab w:val="right" w:pos="8838"/>
      </w:tabs>
      <w:spacing w:after="0"/>
      <w:jc w:val="center"/>
    </w:pPr>
    <w:proofErr w:type="spellStart"/>
    <w:r w:rsidRPr="00724C2D">
      <w:t>Cra</w:t>
    </w:r>
    <w:proofErr w:type="spellEnd"/>
    <w:r w:rsidRPr="00724C2D">
      <w:t xml:space="preserve"> </w:t>
    </w:r>
    <w:r>
      <w:t>5ª Calle 30 esquina Tel: 5160746</w:t>
    </w:r>
    <w:r w:rsidRPr="00724C2D">
      <w:t xml:space="preserve"> </w:t>
    </w:r>
    <w:hyperlink r:id="rId1" w:history="1">
      <w:r w:rsidRPr="00E0094C">
        <w:rPr>
          <w:rFonts w:eastAsia="Calibri"/>
          <w:color w:val="0563C1"/>
          <w:u w:val="single"/>
        </w:rPr>
        <w:t>www.liceonacional.edu.co.com</w:t>
      </w:r>
    </w:hyperlink>
    <w:r>
      <w:rPr>
        <w:rFonts w:eastAsia="Calibri"/>
        <w:color w:val="0563C1"/>
        <w:u w:val="single"/>
      </w:rPr>
      <w:t xml:space="preserve"> – info@liceonacional.edu.co</w:t>
    </w:r>
  </w:p>
  <w:p w14:paraId="7AB2CA47" w14:textId="77777777" w:rsidR="00232F58" w:rsidRPr="00831E8C" w:rsidRDefault="00232F58" w:rsidP="003A789C">
    <w:pPr>
      <w:pStyle w:val="Piedepgina"/>
      <w:jc w:val="center"/>
    </w:pPr>
    <w:r w:rsidRPr="00724C2D">
      <w:t>Ibagué-Tolima</w:t>
    </w:r>
  </w:p>
  <w:p w14:paraId="380709F8" w14:textId="77777777" w:rsidR="00232F58" w:rsidRPr="00AA0E96" w:rsidRDefault="00232F58" w:rsidP="003B1EE7">
    <w:pPr>
      <w:pStyle w:val="Piedepgina"/>
    </w:pPr>
  </w:p>
  <w:p w14:paraId="01163DFF" w14:textId="77777777" w:rsidR="00232F58" w:rsidRPr="003B1EE7" w:rsidRDefault="00232F58" w:rsidP="003B1E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76B59" w14:textId="77777777" w:rsidR="00314F2A" w:rsidRDefault="00314F2A" w:rsidP="007B2757">
      <w:pPr>
        <w:spacing w:after="0" w:line="240" w:lineRule="auto"/>
      </w:pPr>
      <w:r>
        <w:separator/>
      </w:r>
    </w:p>
  </w:footnote>
  <w:footnote w:type="continuationSeparator" w:id="0">
    <w:p w14:paraId="3A5352D4" w14:textId="77777777" w:rsidR="00314F2A" w:rsidRDefault="00314F2A" w:rsidP="007B2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12392" w14:textId="77777777" w:rsidR="00232F58" w:rsidRPr="00D43E3C" w:rsidRDefault="00232F58" w:rsidP="003A789C">
    <w:pPr>
      <w:spacing w:after="0"/>
      <w:jc w:val="center"/>
      <w:rPr>
        <w:rFonts w:ascii="Arial" w:hAnsi="Arial" w:cs="Arial"/>
        <w:b/>
        <w:bCs/>
        <w:sz w:val="18"/>
        <w:szCs w:val="18"/>
      </w:rPr>
    </w:pPr>
    <w:r>
      <w:rPr>
        <w:noProof/>
        <w:lang w:eastAsia="es-CO"/>
      </w:rPr>
      <w:drawing>
        <wp:anchor distT="0" distB="0" distL="114300" distR="114300" simplePos="0" relativeHeight="251661312" behindDoc="1" locked="0" layoutInCell="1" allowOverlap="1" wp14:anchorId="08AE0A09" wp14:editId="7A307640">
          <wp:simplePos x="0" y="0"/>
          <wp:positionH relativeFrom="column">
            <wp:posOffset>-354330</wp:posOffset>
          </wp:positionH>
          <wp:positionV relativeFrom="paragraph">
            <wp:posOffset>147320</wp:posOffset>
          </wp:positionV>
          <wp:extent cx="704850" cy="704850"/>
          <wp:effectExtent l="0" t="0" r="0" b="0"/>
          <wp:wrapNone/>
          <wp:docPr id="1756697817" name="Imagen 1756697817"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s%20Ed%20Lic%20N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E3C">
      <w:rPr>
        <w:rFonts w:ascii="Arial" w:hAnsi="Arial" w:cs="Arial"/>
        <w:b/>
        <w:bCs/>
        <w:sz w:val="18"/>
        <w:szCs w:val="18"/>
      </w:rPr>
      <w:t>SECRETARIA DE EDUCACION MUNICIPAL</w:t>
    </w:r>
  </w:p>
  <w:p w14:paraId="5D9E7ADE" w14:textId="77777777" w:rsidR="00232F58" w:rsidRPr="00D43E3C" w:rsidRDefault="00232F58" w:rsidP="003A789C">
    <w:pPr>
      <w:spacing w:after="0"/>
      <w:jc w:val="center"/>
      <w:rPr>
        <w:rFonts w:ascii="Arial" w:hAnsi="Arial" w:cs="Arial"/>
        <w:b/>
        <w:bCs/>
        <w:sz w:val="18"/>
        <w:szCs w:val="18"/>
      </w:rPr>
    </w:pPr>
    <w:r w:rsidRPr="00D43E3C">
      <w:rPr>
        <w:rFonts w:ascii="Arial" w:hAnsi="Arial" w:cs="Arial"/>
        <w:b/>
        <w:bCs/>
        <w:sz w:val="18"/>
        <w:szCs w:val="18"/>
      </w:rPr>
      <w:t>INSTITUCION EDUCATIVA LICEO NACIONAL</w:t>
    </w:r>
  </w:p>
  <w:p w14:paraId="23DC86E5" w14:textId="77777777" w:rsidR="00232F58" w:rsidRPr="00D43E3C" w:rsidRDefault="00232F58" w:rsidP="003A789C">
    <w:pPr>
      <w:spacing w:after="0"/>
      <w:jc w:val="center"/>
      <w:rPr>
        <w:rFonts w:ascii="Arial" w:hAnsi="Arial" w:cs="Arial"/>
        <w:b/>
        <w:bCs/>
        <w:sz w:val="18"/>
        <w:szCs w:val="18"/>
      </w:rPr>
    </w:pPr>
    <w:r w:rsidRPr="00D43E3C">
      <w:rPr>
        <w:rFonts w:ascii="Arial" w:hAnsi="Arial" w:cs="Arial"/>
        <w:b/>
        <w:bCs/>
        <w:sz w:val="18"/>
        <w:szCs w:val="18"/>
      </w:rPr>
      <w:t>APROBADO MEDIANTE RESOLUCION No. 1700-02374 DEL 25 DE SEPTIEMBRE DE 2023</w:t>
    </w:r>
  </w:p>
  <w:p w14:paraId="5E2FB669" w14:textId="77777777" w:rsidR="00232F58" w:rsidRPr="00D43E3C" w:rsidRDefault="00232F58" w:rsidP="003A789C">
    <w:pPr>
      <w:spacing w:after="0"/>
      <w:jc w:val="center"/>
      <w:rPr>
        <w:rFonts w:ascii="Arial" w:hAnsi="Arial" w:cs="Arial"/>
        <w:b/>
        <w:bCs/>
        <w:sz w:val="18"/>
        <w:szCs w:val="18"/>
      </w:rPr>
    </w:pPr>
    <w:r w:rsidRPr="00D43E3C">
      <w:rPr>
        <w:rFonts w:ascii="Arial" w:hAnsi="Arial" w:cs="Arial"/>
        <w:b/>
        <w:bCs/>
        <w:sz w:val="18"/>
        <w:szCs w:val="18"/>
      </w:rPr>
      <w:t xml:space="preserve"> Y RESOLUCION No.1700-3187 DEL 23 DE SEPTIEMBRE DE 2025</w:t>
    </w:r>
  </w:p>
  <w:p w14:paraId="6775D553" w14:textId="77777777" w:rsidR="00232F58" w:rsidRPr="00D43E3C" w:rsidRDefault="00232F58" w:rsidP="003A789C">
    <w:pPr>
      <w:spacing w:after="0"/>
      <w:jc w:val="center"/>
      <w:rPr>
        <w:rFonts w:ascii="Arial" w:hAnsi="Arial" w:cs="Arial"/>
        <w:b/>
        <w:bCs/>
        <w:sz w:val="18"/>
        <w:szCs w:val="18"/>
      </w:rPr>
    </w:pPr>
    <w:r w:rsidRPr="00D43E3C">
      <w:rPr>
        <w:rFonts w:ascii="Arial" w:hAnsi="Arial" w:cs="Arial"/>
        <w:b/>
        <w:bCs/>
        <w:sz w:val="18"/>
        <w:szCs w:val="18"/>
      </w:rPr>
      <w:t>CARÁCTER: ACADEMICO Y TECNICO – JORNADAS: MAÑANA Y TARDE</w:t>
    </w:r>
  </w:p>
  <w:p w14:paraId="2E85C2AC" w14:textId="77777777" w:rsidR="00232F58" w:rsidRPr="00D43E3C" w:rsidRDefault="00232F58" w:rsidP="003A789C">
    <w:pPr>
      <w:spacing w:after="0"/>
      <w:jc w:val="center"/>
      <w:rPr>
        <w:rFonts w:ascii="Arial" w:hAnsi="Arial" w:cs="Arial"/>
        <w:b/>
        <w:bCs/>
        <w:sz w:val="18"/>
        <w:szCs w:val="18"/>
      </w:rPr>
    </w:pPr>
    <w:r w:rsidRPr="00D43E3C">
      <w:rPr>
        <w:rFonts w:ascii="Arial" w:hAnsi="Arial" w:cs="Arial"/>
        <w:b/>
        <w:bCs/>
        <w:sz w:val="18"/>
        <w:szCs w:val="18"/>
      </w:rPr>
      <w:t xml:space="preserve">NATURALEZA: OFICIAL – GENERO: FEMENINO - CALENDARIO: A </w:t>
    </w:r>
  </w:p>
  <w:p w14:paraId="5C89FB14" w14:textId="77777777" w:rsidR="00232F58" w:rsidRPr="00D43E3C" w:rsidRDefault="00232F58" w:rsidP="003A789C">
    <w:pPr>
      <w:spacing w:after="0"/>
      <w:jc w:val="center"/>
      <w:rPr>
        <w:rFonts w:ascii="Arial" w:hAnsi="Arial" w:cs="Arial"/>
        <w:b/>
        <w:bCs/>
        <w:sz w:val="18"/>
        <w:szCs w:val="18"/>
      </w:rPr>
    </w:pPr>
    <w:r w:rsidRPr="00D43E3C">
      <w:rPr>
        <w:rFonts w:ascii="Arial" w:hAnsi="Arial" w:cs="Arial"/>
        <w:b/>
        <w:bCs/>
        <w:sz w:val="18"/>
        <w:szCs w:val="18"/>
      </w:rPr>
      <w:t>CODIGO DANE No. 173001000367   NIT: 890.701.795-4</w:t>
    </w:r>
  </w:p>
  <w:p w14:paraId="347209C1" w14:textId="77777777" w:rsidR="00232F58" w:rsidRPr="00D43E3C" w:rsidRDefault="00232F58" w:rsidP="003A789C">
    <w:pPr>
      <w:spacing w:after="0"/>
      <w:jc w:val="center"/>
      <w:rPr>
        <w:rFonts w:ascii="Arial" w:hAnsi="Arial" w:cs="Arial"/>
        <w:b/>
        <w:bCs/>
        <w:sz w:val="18"/>
        <w:szCs w:val="18"/>
      </w:rPr>
    </w:pPr>
    <w:r w:rsidRPr="00D43E3C">
      <w:rPr>
        <w:rFonts w:ascii="Arial" w:hAnsi="Arial" w:cs="Arial"/>
        <w:b/>
        <w:bCs/>
        <w:sz w:val="18"/>
        <w:szCs w:val="18"/>
      </w:rPr>
      <w:t>REGISTRO EDUCATIVO 131009 – 131066</w:t>
    </w:r>
  </w:p>
  <w:p w14:paraId="15ED02A3" w14:textId="77777777" w:rsidR="00232F58" w:rsidRPr="00D43E3C" w:rsidRDefault="00232F58" w:rsidP="003A789C">
    <w:pPr>
      <w:pStyle w:val="Encabezado"/>
      <w:jc w:val="center"/>
      <w:rPr>
        <w:rFonts w:ascii="Arial" w:hAnsi="Arial" w:cs="Arial"/>
        <w:b/>
        <w:bCs/>
        <w:sz w:val="24"/>
        <w:szCs w:val="24"/>
      </w:rPr>
    </w:pPr>
    <w:r w:rsidRPr="00D43E3C">
      <w:rPr>
        <w:rFonts w:ascii="Arial" w:hAnsi="Arial" w:cs="Arial"/>
        <w:b/>
        <w:bCs/>
        <w:sz w:val="18"/>
        <w:szCs w:val="18"/>
      </w:rPr>
      <w:t>CODIGO ICFES: 015842 - 015859</w:t>
    </w:r>
  </w:p>
  <w:p w14:paraId="408AF2AB" w14:textId="77777777" w:rsidR="00232F58" w:rsidRDefault="00232F5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8E453" w14:textId="77777777" w:rsidR="00232F58" w:rsidRPr="00D43E3C" w:rsidRDefault="00232F58" w:rsidP="003A789C">
    <w:pPr>
      <w:spacing w:after="0"/>
      <w:jc w:val="center"/>
      <w:rPr>
        <w:rFonts w:ascii="Arial" w:hAnsi="Arial" w:cs="Arial"/>
        <w:b/>
        <w:bCs/>
        <w:sz w:val="18"/>
        <w:szCs w:val="18"/>
      </w:rPr>
    </w:pPr>
    <w:r>
      <w:rPr>
        <w:noProof/>
        <w:lang w:eastAsia="es-CO"/>
      </w:rPr>
      <w:drawing>
        <wp:anchor distT="0" distB="0" distL="114300" distR="114300" simplePos="0" relativeHeight="251659264" behindDoc="1" locked="0" layoutInCell="1" allowOverlap="1" wp14:anchorId="08AE0A09" wp14:editId="7A307640">
          <wp:simplePos x="0" y="0"/>
          <wp:positionH relativeFrom="column">
            <wp:posOffset>-354330</wp:posOffset>
          </wp:positionH>
          <wp:positionV relativeFrom="paragraph">
            <wp:posOffset>147320</wp:posOffset>
          </wp:positionV>
          <wp:extent cx="704850" cy="704850"/>
          <wp:effectExtent l="0" t="0" r="0" b="0"/>
          <wp:wrapNone/>
          <wp:docPr id="158953507" name="Imagen 158953507" descr="Ins%20Ed%20Lic%20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s%20Ed%20Lic%20Na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E3C">
      <w:rPr>
        <w:rFonts w:ascii="Arial" w:hAnsi="Arial" w:cs="Arial"/>
        <w:b/>
        <w:bCs/>
        <w:sz w:val="18"/>
        <w:szCs w:val="18"/>
      </w:rPr>
      <w:t>SECRETARIA DE EDUCACION MUNICIPAL</w:t>
    </w:r>
  </w:p>
  <w:p w14:paraId="188BE50C" w14:textId="77777777" w:rsidR="00232F58" w:rsidRPr="00D43E3C" w:rsidRDefault="00232F58" w:rsidP="003A789C">
    <w:pPr>
      <w:spacing w:after="0"/>
      <w:jc w:val="center"/>
      <w:rPr>
        <w:rFonts w:ascii="Arial" w:hAnsi="Arial" w:cs="Arial"/>
        <w:b/>
        <w:bCs/>
        <w:sz w:val="18"/>
        <w:szCs w:val="18"/>
      </w:rPr>
    </w:pPr>
    <w:r w:rsidRPr="00D43E3C">
      <w:rPr>
        <w:rFonts w:ascii="Arial" w:hAnsi="Arial" w:cs="Arial"/>
        <w:b/>
        <w:bCs/>
        <w:sz w:val="18"/>
        <w:szCs w:val="18"/>
      </w:rPr>
      <w:t>INSTITUCION EDUCATIVA LICEO NACIONAL</w:t>
    </w:r>
  </w:p>
  <w:p w14:paraId="49DECD3C" w14:textId="77777777" w:rsidR="00232F58" w:rsidRPr="00D43E3C" w:rsidRDefault="00232F58" w:rsidP="003A789C">
    <w:pPr>
      <w:spacing w:after="0"/>
      <w:jc w:val="center"/>
      <w:rPr>
        <w:rFonts w:ascii="Arial" w:hAnsi="Arial" w:cs="Arial"/>
        <w:b/>
        <w:bCs/>
        <w:sz w:val="18"/>
        <w:szCs w:val="18"/>
      </w:rPr>
    </w:pPr>
    <w:r w:rsidRPr="00D43E3C">
      <w:rPr>
        <w:rFonts w:ascii="Arial" w:hAnsi="Arial" w:cs="Arial"/>
        <w:b/>
        <w:bCs/>
        <w:sz w:val="18"/>
        <w:szCs w:val="18"/>
      </w:rPr>
      <w:t>APROBADO MEDIANTE RESOLUCION No. 1700-02374 DEL 25 DE SEPTIEMBRE DE 2023</w:t>
    </w:r>
  </w:p>
  <w:p w14:paraId="03744267" w14:textId="77777777" w:rsidR="00232F58" w:rsidRPr="00D43E3C" w:rsidRDefault="00232F58" w:rsidP="003A789C">
    <w:pPr>
      <w:spacing w:after="0"/>
      <w:jc w:val="center"/>
      <w:rPr>
        <w:rFonts w:ascii="Arial" w:hAnsi="Arial" w:cs="Arial"/>
        <w:b/>
        <w:bCs/>
        <w:sz w:val="18"/>
        <w:szCs w:val="18"/>
      </w:rPr>
    </w:pPr>
    <w:r w:rsidRPr="00D43E3C">
      <w:rPr>
        <w:rFonts w:ascii="Arial" w:hAnsi="Arial" w:cs="Arial"/>
        <w:b/>
        <w:bCs/>
        <w:sz w:val="18"/>
        <w:szCs w:val="18"/>
      </w:rPr>
      <w:t xml:space="preserve"> Y RESOLUCION No.1700-3187 DEL 23 DE SEPTIEMBRE DE 2025</w:t>
    </w:r>
  </w:p>
  <w:p w14:paraId="1E242776" w14:textId="77777777" w:rsidR="00232F58" w:rsidRPr="00D43E3C" w:rsidRDefault="00232F58" w:rsidP="003A789C">
    <w:pPr>
      <w:spacing w:after="0"/>
      <w:jc w:val="center"/>
      <w:rPr>
        <w:rFonts w:ascii="Arial" w:hAnsi="Arial" w:cs="Arial"/>
        <w:b/>
        <w:bCs/>
        <w:sz w:val="18"/>
        <w:szCs w:val="18"/>
      </w:rPr>
    </w:pPr>
    <w:r w:rsidRPr="00D43E3C">
      <w:rPr>
        <w:rFonts w:ascii="Arial" w:hAnsi="Arial" w:cs="Arial"/>
        <w:b/>
        <w:bCs/>
        <w:sz w:val="18"/>
        <w:szCs w:val="18"/>
      </w:rPr>
      <w:t>CARÁCTER: ACADEMICO Y TECNICO – JORNADAS: MAÑANA Y TARDE</w:t>
    </w:r>
  </w:p>
  <w:p w14:paraId="6C0A9CA0" w14:textId="77777777" w:rsidR="00232F58" w:rsidRPr="00D43E3C" w:rsidRDefault="00232F58" w:rsidP="003A789C">
    <w:pPr>
      <w:spacing w:after="0"/>
      <w:jc w:val="center"/>
      <w:rPr>
        <w:rFonts w:ascii="Arial" w:hAnsi="Arial" w:cs="Arial"/>
        <w:b/>
        <w:bCs/>
        <w:sz w:val="18"/>
        <w:szCs w:val="18"/>
      </w:rPr>
    </w:pPr>
    <w:r w:rsidRPr="00D43E3C">
      <w:rPr>
        <w:rFonts w:ascii="Arial" w:hAnsi="Arial" w:cs="Arial"/>
        <w:b/>
        <w:bCs/>
        <w:sz w:val="18"/>
        <w:szCs w:val="18"/>
      </w:rPr>
      <w:t xml:space="preserve">NATURALEZA: OFICIAL – GENERO: FEMENINO - CALENDARIO: A </w:t>
    </w:r>
  </w:p>
  <w:p w14:paraId="6E27A041" w14:textId="77777777" w:rsidR="00232F58" w:rsidRPr="00D43E3C" w:rsidRDefault="00232F58" w:rsidP="003A789C">
    <w:pPr>
      <w:spacing w:after="0"/>
      <w:jc w:val="center"/>
      <w:rPr>
        <w:rFonts w:ascii="Arial" w:hAnsi="Arial" w:cs="Arial"/>
        <w:b/>
        <w:bCs/>
        <w:sz w:val="18"/>
        <w:szCs w:val="18"/>
      </w:rPr>
    </w:pPr>
    <w:r w:rsidRPr="00D43E3C">
      <w:rPr>
        <w:rFonts w:ascii="Arial" w:hAnsi="Arial" w:cs="Arial"/>
        <w:b/>
        <w:bCs/>
        <w:sz w:val="18"/>
        <w:szCs w:val="18"/>
      </w:rPr>
      <w:t>CODIGO DANE No. 173001000367   NIT: 890.701.795-4</w:t>
    </w:r>
  </w:p>
  <w:p w14:paraId="013BE0D1" w14:textId="77777777" w:rsidR="00232F58" w:rsidRPr="00D43E3C" w:rsidRDefault="00232F58" w:rsidP="003A789C">
    <w:pPr>
      <w:spacing w:after="0"/>
      <w:jc w:val="center"/>
      <w:rPr>
        <w:rFonts w:ascii="Arial" w:hAnsi="Arial" w:cs="Arial"/>
        <w:b/>
        <w:bCs/>
        <w:sz w:val="18"/>
        <w:szCs w:val="18"/>
      </w:rPr>
    </w:pPr>
    <w:r w:rsidRPr="00D43E3C">
      <w:rPr>
        <w:rFonts w:ascii="Arial" w:hAnsi="Arial" w:cs="Arial"/>
        <w:b/>
        <w:bCs/>
        <w:sz w:val="18"/>
        <w:szCs w:val="18"/>
      </w:rPr>
      <w:t>REGISTRO EDUCATIVO 131009 – 131066</w:t>
    </w:r>
  </w:p>
  <w:p w14:paraId="712C677F" w14:textId="77777777" w:rsidR="00232F58" w:rsidRPr="00D43E3C" w:rsidRDefault="00232F58" w:rsidP="003A789C">
    <w:pPr>
      <w:pStyle w:val="Encabezado"/>
      <w:jc w:val="center"/>
      <w:rPr>
        <w:rFonts w:ascii="Arial" w:hAnsi="Arial" w:cs="Arial"/>
        <w:b/>
        <w:bCs/>
        <w:sz w:val="24"/>
        <w:szCs w:val="24"/>
      </w:rPr>
    </w:pPr>
    <w:r w:rsidRPr="00D43E3C">
      <w:rPr>
        <w:rFonts w:ascii="Arial" w:hAnsi="Arial" w:cs="Arial"/>
        <w:b/>
        <w:bCs/>
        <w:sz w:val="18"/>
        <w:szCs w:val="18"/>
      </w:rPr>
      <w:t>CODIGO ICFES: 015842 - 015859</w:t>
    </w:r>
  </w:p>
  <w:p w14:paraId="4F8B6E78" w14:textId="77777777" w:rsidR="00232F58" w:rsidRDefault="00232F5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4pt;height:11.4pt" o:bullet="t">
        <v:imagedata r:id="rId1" o:title="msoC8A2"/>
      </v:shape>
    </w:pict>
  </w:numPicBullet>
  <w:abstractNum w:abstractNumId="0" w15:restartNumberingAfterBreak="1">
    <w:nsid w:val="FFFFFF83"/>
    <w:multiLevelType w:val="singleLevel"/>
    <w:tmpl w:val="E9D2C7C2"/>
    <w:lvl w:ilvl="0">
      <w:start w:val="1"/>
      <w:numFmt w:val="bullet"/>
      <w:pStyle w:val="Listaconvietas2"/>
      <w:lvlText w:val=""/>
      <w:lvlJc w:val="left"/>
      <w:pPr>
        <w:tabs>
          <w:tab w:val="num" w:pos="501"/>
        </w:tabs>
        <w:ind w:left="501" w:hanging="360"/>
      </w:pPr>
      <w:rPr>
        <w:rFonts w:ascii="Symbol" w:hAnsi="Symbol" w:hint="default"/>
      </w:rPr>
    </w:lvl>
  </w:abstractNum>
  <w:abstractNum w:abstractNumId="1" w15:restartNumberingAfterBreak="1">
    <w:nsid w:val="0C2632FE"/>
    <w:multiLevelType w:val="multilevel"/>
    <w:tmpl w:val="D93C4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1">
    <w:nsid w:val="0C333571"/>
    <w:multiLevelType w:val="hybridMultilevel"/>
    <w:tmpl w:val="C51425C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1">
    <w:nsid w:val="133E549F"/>
    <w:multiLevelType w:val="multilevel"/>
    <w:tmpl w:val="2998360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1">
    <w:nsid w:val="143B527B"/>
    <w:multiLevelType w:val="multilevel"/>
    <w:tmpl w:val="8922798C"/>
    <w:lvl w:ilvl="0">
      <w:start w:val="1"/>
      <w:numFmt w:val="decimal"/>
      <w:lvlText w:val="%1."/>
      <w:lvlJc w:val="left"/>
      <w:pPr>
        <w:ind w:left="360" w:hanging="360"/>
      </w:pPr>
      <w:rPr>
        <w:rFonts w:ascii="Arial" w:eastAsia="Times New Roman" w:hAnsi="Arial" w:cs="Arial"/>
        <w:b/>
        <w:sz w:val="24"/>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5" w15:restartNumberingAfterBreak="1">
    <w:nsid w:val="159D609D"/>
    <w:multiLevelType w:val="hybridMultilevel"/>
    <w:tmpl w:val="7524444C"/>
    <w:lvl w:ilvl="0" w:tplc="19B218FE">
      <w:start w:val="1"/>
      <w:numFmt w:val="lowerLetter"/>
      <w:lvlText w:val="%1."/>
      <w:lvlJc w:val="left"/>
      <w:pPr>
        <w:ind w:left="870" w:hanging="510"/>
      </w:pPr>
      <w:rPr>
        <w:rFonts w:eastAsiaTheme="min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1">
    <w:nsid w:val="17124EDB"/>
    <w:multiLevelType w:val="hybridMultilevel"/>
    <w:tmpl w:val="CDB29F72"/>
    <w:lvl w:ilvl="0" w:tplc="31FCFD9A">
      <w:start w:val="7"/>
      <w:numFmt w:val="decimal"/>
      <w:lvlText w:val="%1."/>
      <w:lvlJc w:val="left"/>
      <w:pPr>
        <w:ind w:left="108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1">
    <w:nsid w:val="189B34A1"/>
    <w:multiLevelType w:val="hybridMultilevel"/>
    <w:tmpl w:val="5FC6CA6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1">
    <w:nsid w:val="244E6C93"/>
    <w:multiLevelType w:val="hybridMultilevel"/>
    <w:tmpl w:val="3F82CB2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C777F44"/>
    <w:multiLevelType w:val="hybridMultilevel"/>
    <w:tmpl w:val="74D2F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1">
    <w:nsid w:val="30A56095"/>
    <w:multiLevelType w:val="multilevel"/>
    <w:tmpl w:val="C24A1D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886DA4"/>
    <w:multiLevelType w:val="hybridMultilevel"/>
    <w:tmpl w:val="0C7A0D58"/>
    <w:lvl w:ilvl="0" w:tplc="58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1">
    <w:nsid w:val="3CDF6A55"/>
    <w:multiLevelType w:val="hybridMultilevel"/>
    <w:tmpl w:val="2662046E"/>
    <w:lvl w:ilvl="0" w:tplc="45925D6A">
      <w:start w:val="1"/>
      <w:numFmt w:val="decimal"/>
      <w:lvlText w:val="%1."/>
      <w:lvlJc w:val="left"/>
      <w:pPr>
        <w:ind w:left="644" w:hanging="360"/>
      </w:pPr>
      <w:rPr>
        <w:rFonts w:ascii="Arial" w:eastAsia="Times New Roman" w:hAnsi="Arial" w:cs="Arial"/>
      </w:rPr>
    </w:lvl>
    <w:lvl w:ilvl="1" w:tplc="240A0003" w:tentative="1">
      <w:start w:val="1"/>
      <w:numFmt w:val="bullet"/>
      <w:lvlText w:val="o"/>
      <w:lvlJc w:val="left"/>
      <w:pPr>
        <w:ind w:left="1364" w:hanging="360"/>
      </w:pPr>
      <w:rPr>
        <w:rFonts w:ascii="Courier New" w:hAnsi="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13" w15:restartNumberingAfterBreak="1">
    <w:nsid w:val="3D373743"/>
    <w:multiLevelType w:val="hybridMultilevel"/>
    <w:tmpl w:val="96A6050A"/>
    <w:lvl w:ilvl="0" w:tplc="31FCFD9A">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1">
    <w:nsid w:val="5A3209B9"/>
    <w:multiLevelType w:val="multilevel"/>
    <w:tmpl w:val="63CC1F46"/>
    <w:lvl w:ilvl="0">
      <w:start w:val="1"/>
      <w:numFmt w:val="bullet"/>
      <w:lvlText w:val=""/>
      <w:lvlJc w:val="left"/>
      <w:pPr>
        <w:tabs>
          <w:tab w:val="num" w:pos="0"/>
        </w:tabs>
        <w:ind w:left="1425" w:hanging="360"/>
      </w:pPr>
      <w:rPr>
        <w:rFonts w:ascii="Symbol" w:hAnsi="Symbol" w:cs="Symbol" w:hint="default"/>
      </w:rPr>
    </w:lvl>
    <w:lvl w:ilvl="1">
      <w:start w:val="1"/>
      <w:numFmt w:val="bullet"/>
      <w:lvlText w:val="o"/>
      <w:lvlJc w:val="left"/>
      <w:pPr>
        <w:tabs>
          <w:tab w:val="num" w:pos="0"/>
        </w:tabs>
        <w:ind w:left="2145" w:hanging="360"/>
      </w:pPr>
      <w:rPr>
        <w:rFonts w:ascii="Courier New" w:hAnsi="Courier New" w:cs="Courier New" w:hint="default"/>
      </w:rPr>
    </w:lvl>
    <w:lvl w:ilvl="2">
      <w:start w:val="1"/>
      <w:numFmt w:val="bullet"/>
      <w:lvlText w:val=""/>
      <w:lvlJc w:val="left"/>
      <w:pPr>
        <w:tabs>
          <w:tab w:val="num" w:pos="0"/>
        </w:tabs>
        <w:ind w:left="2865" w:hanging="360"/>
      </w:pPr>
      <w:rPr>
        <w:rFonts w:ascii="Wingdings" w:hAnsi="Wingdings" w:cs="Wingdings" w:hint="default"/>
      </w:rPr>
    </w:lvl>
    <w:lvl w:ilvl="3">
      <w:start w:val="1"/>
      <w:numFmt w:val="bullet"/>
      <w:lvlText w:val=""/>
      <w:lvlJc w:val="left"/>
      <w:pPr>
        <w:tabs>
          <w:tab w:val="num" w:pos="0"/>
        </w:tabs>
        <w:ind w:left="3585" w:hanging="360"/>
      </w:pPr>
      <w:rPr>
        <w:rFonts w:ascii="Symbol" w:hAnsi="Symbol" w:cs="Symbol" w:hint="default"/>
      </w:rPr>
    </w:lvl>
    <w:lvl w:ilvl="4">
      <w:start w:val="1"/>
      <w:numFmt w:val="bullet"/>
      <w:lvlText w:val="o"/>
      <w:lvlJc w:val="left"/>
      <w:pPr>
        <w:tabs>
          <w:tab w:val="num" w:pos="0"/>
        </w:tabs>
        <w:ind w:left="4305" w:hanging="360"/>
      </w:pPr>
      <w:rPr>
        <w:rFonts w:ascii="Courier New" w:hAnsi="Courier New" w:cs="Courier New" w:hint="default"/>
      </w:rPr>
    </w:lvl>
    <w:lvl w:ilvl="5">
      <w:start w:val="1"/>
      <w:numFmt w:val="bullet"/>
      <w:lvlText w:val=""/>
      <w:lvlJc w:val="left"/>
      <w:pPr>
        <w:tabs>
          <w:tab w:val="num" w:pos="0"/>
        </w:tabs>
        <w:ind w:left="5025" w:hanging="360"/>
      </w:pPr>
      <w:rPr>
        <w:rFonts w:ascii="Wingdings" w:hAnsi="Wingdings" w:cs="Wingdings" w:hint="default"/>
      </w:rPr>
    </w:lvl>
    <w:lvl w:ilvl="6">
      <w:start w:val="1"/>
      <w:numFmt w:val="bullet"/>
      <w:lvlText w:val=""/>
      <w:lvlJc w:val="left"/>
      <w:pPr>
        <w:tabs>
          <w:tab w:val="num" w:pos="0"/>
        </w:tabs>
        <w:ind w:left="5745" w:hanging="360"/>
      </w:pPr>
      <w:rPr>
        <w:rFonts w:ascii="Symbol" w:hAnsi="Symbol" w:cs="Symbol" w:hint="default"/>
      </w:rPr>
    </w:lvl>
    <w:lvl w:ilvl="7">
      <w:start w:val="1"/>
      <w:numFmt w:val="bullet"/>
      <w:lvlText w:val="o"/>
      <w:lvlJc w:val="left"/>
      <w:pPr>
        <w:tabs>
          <w:tab w:val="num" w:pos="0"/>
        </w:tabs>
        <w:ind w:left="6465" w:hanging="360"/>
      </w:pPr>
      <w:rPr>
        <w:rFonts w:ascii="Courier New" w:hAnsi="Courier New" w:cs="Courier New" w:hint="default"/>
      </w:rPr>
    </w:lvl>
    <w:lvl w:ilvl="8">
      <w:start w:val="1"/>
      <w:numFmt w:val="bullet"/>
      <w:lvlText w:val=""/>
      <w:lvlJc w:val="left"/>
      <w:pPr>
        <w:tabs>
          <w:tab w:val="num" w:pos="0"/>
        </w:tabs>
        <w:ind w:left="7185" w:hanging="360"/>
      </w:pPr>
      <w:rPr>
        <w:rFonts w:ascii="Wingdings" w:hAnsi="Wingdings" w:cs="Wingdings" w:hint="default"/>
      </w:rPr>
    </w:lvl>
  </w:abstractNum>
  <w:abstractNum w:abstractNumId="15" w15:restartNumberingAfterBreak="1">
    <w:nsid w:val="5B187EA5"/>
    <w:multiLevelType w:val="multilevel"/>
    <w:tmpl w:val="AE4404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663E1C83"/>
    <w:multiLevelType w:val="hybridMultilevel"/>
    <w:tmpl w:val="306274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1">
    <w:nsid w:val="67FD2960"/>
    <w:multiLevelType w:val="hybridMultilevel"/>
    <w:tmpl w:val="62002D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1">
    <w:nsid w:val="78507599"/>
    <w:multiLevelType w:val="multilevel"/>
    <w:tmpl w:val="65F60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8291441">
    <w:abstractNumId w:val="3"/>
  </w:num>
  <w:num w:numId="2" w16cid:durableId="398485274">
    <w:abstractNumId w:val="8"/>
  </w:num>
  <w:num w:numId="3" w16cid:durableId="1659767025">
    <w:abstractNumId w:val="2"/>
  </w:num>
  <w:num w:numId="4" w16cid:durableId="41563238">
    <w:abstractNumId w:val="7"/>
  </w:num>
  <w:num w:numId="5" w16cid:durableId="1245988821">
    <w:abstractNumId w:val="9"/>
  </w:num>
  <w:num w:numId="6" w16cid:durableId="2140947985">
    <w:abstractNumId w:val="17"/>
  </w:num>
  <w:num w:numId="7" w16cid:durableId="1495339573">
    <w:abstractNumId w:val="15"/>
  </w:num>
  <w:num w:numId="8" w16cid:durableId="1187252402">
    <w:abstractNumId w:val="10"/>
  </w:num>
  <w:num w:numId="9" w16cid:durableId="1946692472">
    <w:abstractNumId w:val="0"/>
  </w:num>
  <w:num w:numId="10" w16cid:durableId="444077738">
    <w:abstractNumId w:val="5"/>
  </w:num>
  <w:num w:numId="11" w16cid:durableId="1184632602">
    <w:abstractNumId w:val="14"/>
  </w:num>
  <w:num w:numId="12" w16cid:durableId="2130511298">
    <w:abstractNumId w:val="4"/>
  </w:num>
  <w:num w:numId="13" w16cid:durableId="1005405526">
    <w:abstractNumId w:val="12"/>
  </w:num>
  <w:num w:numId="14" w16cid:durableId="1841654187">
    <w:abstractNumId w:val="0"/>
  </w:num>
  <w:num w:numId="15" w16cid:durableId="2115243202">
    <w:abstractNumId w:val="16"/>
  </w:num>
  <w:num w:numId="16" w16cid:durableId="691372010">
    <w:abstractNumId w:val="1"/>
  </w:num>
  <w:num w:numId="17" w16cid:durableId="592982424">
    <w:abstractNumId w:val="18"/>
  </w:num>
  <w:num w:numId="18" w16cid:durableId="1640722457">
    <w:abstractNumId w:val="6"/>
  </w:num>
  <w:num w:numId="19" w16cid:durableId="2068457430">
    <w:abstractNumId w:val="13"/>
  </w:num>
  <w:num w:numId="20" w16cid:durableId="2493148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B0"/>
    <w:rsid w:val="0000302F"/>
    <w:rsid w:val="0000799D"/>
    <w:rsid w:val="00012B15"/>
    <w:rsid w:val="000229B3"/>
    <w:rsid w:val="000273CB"/>
    <w:rsid w:val="00031ABB"/>
    <w:rsid w:val="000322C8"/>
    <w:rsid w:val="0004269F"/>
    <w:rsid w:val="000469EC"/>
    <w:rsid w:val="00060373"/>
    <w:rsid w:val="0006196C"/>
    <w:rsid w:val="00063F41"/>
    <w:rsid w:val="00071767"/>
    <w:rsid w:val="00086EEF"/>
    <w:rsid w:val="00095164"/>
    <w:rsid w:val="000A1BFD"/>
    <w:rsid w:val="000A1E25"/>
    <w:rsid w:val="000C65C7"/>
    <w:rsid w:val="000C6A79"/>
    <w:rsid w:val="000D418E"/>
    <w:rsid w:val="000E3DB7"/>
    <w:rsid w:val="000E454E"/>
    <w:rsid w:val="001037D7"/>
    <w:rsid w:val="00111B54"/>
    <w:rsid w:val="0012036F"/>
    <w:rsid w:val="00120F74"/>
    <w:rsid w:val="001220B6"/>
    <w:rsid w:val="00123CD2"/>
    <w:rsid w:val="001242F4"/>
    <w:rsid w:val="00125239"/>
    <w:rsid w:val="00127395"/>
    <w:rsid w:val="00127428"/>
    <w:rsid w:val="00140B28"/>
    <w:rsid w:val="00145C23"/>
    <w:rsid w:val="00146190"/>
    <w:rsid w:val="0016490F"/>
    <w:rsid w:val="001676E3"/>
    <w:rsid w:val="00170042"/>
    <w:rsid w:val="00171FBB"/>
    <w:rsid w:val="00186C1B"/>
    <w:rsid w:val="001A612E"/>
    <w:rsid w:val="001B36D6"/>
    <w:rsid w:val="001B513F"/>
    <w:rsid w:val="001C4828"/>
    <w:rsid w:val="001D2382"/>
    <w:rsid w:val="001D6C5E"/>
    <w:rsid w:val="001E0640"/>
    <w:rsid w:val="001E2D1F"/>
    <w:rsid w:val="001E5817"/>
    <w:rsid w:val="001F068E"/>
    <w:rsid w:val="001F40D3"/>
    <w:rsid w:val="00204CD6"/>
    <w:rsid w:val="00207BD7"/>
    <w:rsid w:val="002135A9"/>
    <w:rsid w:val="00221E48"/>
    <w:rsid w:val="00232F58"/>
    <w:rsid w:val="00246476"/>
    <w:rsid w:val="00247FC7"/>
    <w:rsid w:val="00254BE2"/>
    <w:rsid w:val="00263C95"/>
    <w:rsid w:val="0026750B"/>
    <w:rsid w:val="00270237"/>
    <w:rsid w:val="00283576"/>
    <w:rsid w:val="002860C1"/>
    <w:rsid w:val="00291457"/>
    <w:rsid w:val="002A1AAF"/>
    <w:rsid w:val="002A3342"/>
    <w:rsid w:val="002A4D0D"/>
    <w:rsid w:val="002B0A81"/>
    <w:rsid w:val="002B0DB9"/>
    <w:rsid w:val="002C67E7"/>
    <w:rsid w:val="002D18EE"/>
    <w:rsid w:val="002D463C"/>
    <w:rsid w:val="002E1A30"/>
    <w:rsid w:val="002E536F"/>
    <w:rsid w:val="002F3EA9"/>
    <w:rsid w:val="002F403C"/>
    <w:rsid w:val="002F5657"/>
    <w:rsid w:val="00314F2A"/>
    <w:rsid w:val="00321770"/>
    <w:rsid w:val="003219FA"/>
    <w:rsid w:val="003358F4"/>
    <w:rsid w:val="003401FB"/>
    <w:rsid w:val="003410BB"/>
    <w:rsid w:val="003412D6"/>
    <w:rsid w:val="003456F3"/>
    <w:rsid w:val="003478B3"/>
    <w:rsid w:val="00360FF2"/>
    <w:rsid w:val="003641C1"/>
    <w:rsid w:val="003654E8"/>
    <w:rsid w:val="00372690"/>
    <w:rsid w:val="00380661"/>
    <w:rsid w:val="00383AED"/>
    <w:rsid w:val="003A14E1"/>
    <w:rsid w:val="003A366F"/>
    <w:rsid w:val="003A3719"/>
    <w:rsid w:val="003A460E"/>
    <w:rsid w:val="003A728E"/>
    <w:rsid w:val="003A789C"/>
    <w:rsid w:val="003B1EE7"/>
    <w:rsid w:val="003D09FE"/>
    <w:rsid w:val="003D10E8"/>
    <w:rsid w:val="003E4078"/>
    <w:rsid w:val="003E4B90"/>
    <w:rsid w:val="003E740A"/>
    <w:rsid w:val="003F342A"/>
    <w:rsid w:val="003F4B6F"/>
    <w:rsid w:val="00400C5A"/>
    <w:rsid w:val="00413609"/>
    <w:rsid w:val="00424F32"/>
    <w:rsid w:val="004311EB"/>
    <w:rsid w:val="00431314"/>
    <w:rsid w:val="0044042C"/>
    <w:rsid w:val="00447C0F"/>
    <w:rsid w:val="004526D8"/>
    <w:rsid w:val="0046270E"/>
    <w:rsid w:val="004730A5"/>
    <w:rsid w:val="00480180"/>
    <w:rsid w:val="004B0884"/>
    <w:rsid w:val="004B096D"/>
    <w:rsid w:val="004B13DD"/>
    <w:rsid w:val="004B140F"/>
    <w:rsid w:val="004E2FFE"/>
    <w:rsid w:val="004F2254"/>
    <w:rsid w:val="004F3AC5"/>
    <w:rsid w:val="00502867"/>
    <w:rsid w:val="005105FC"/>
    <w:rsid w:val="00515967"/>
    <w:rsid w:val="00523F2C"/>
    <w:rsid w:val="00525A03"/>
    <w:rsid w:val="00532A67"/>
    <w:rsid w:val="005370BE"/>
    <w:rsid w:val="005374AF"/>
    <w:rsid w:val="00541336"/>
    <w:rsid w:val="005449C2"/>
    <w:rsid w:val="00545E89"/>
    <w:rsid w:val="00546F5E"/>
    <w:rsid w:val="0054740A"/>
    <w:rsid w:val="00574FF1"/>
    <w:rsid w:val="00591BF2"/>
    <w:rsid w:val="005A4AF5"/>
    <w:rsid w:val="005B2160"/>
    <w:rsid w:val="005B3BE2"/>
    <w:rsid w:val="005B4176"/>
    <w:rsid w:val="005B5373"/>
    <w:rsid w:val="005C1A82"/>
    <w:rsid w:val="005C345A"/>
    <w:rsid w:val="005C7899"/>
    <w:rsid w:val="005D281C"/>
    <w:rsid w:val="005E3490"/>
    <w:rsid w:val="005E52F4"/>
    <w:rsid w:val="005E6DD2"/>
    <w:rsid w:val="005F04F4"/>
    <w:rsid w:val="005F5E34"/>
    <w:rsid w:val="005F6FD9"/>
    <w:rsid w:val="00600AC5"/>
    <w:rsid w:val="00605972"/>
    <w:rsid w:val="00605ACC"/>
    <w:rsid w:val="00606AB6"/>
    <w:rsid w:val="00614093"/>
    <w:rsid w:val="00620582"/>
    <w:rsid w:val="006219CF"/>
    <w:rsid w:val="00622307"/>
    <w:rsid w:val="006241B2"/>
    <w:rsid w:val="00625AE1"/>
    <w:rsid w:val="00630360"/>
    <w:rsid w:val="0063529F"/>
    <w:rsid w:val="00636E86"/>
    <w:rsid w:val="00642366"/>
    <w:rsid w:val="006424D7"/>
    <w:rsid w:val="00647AD8"/>
    <w:rsid w:val="00666183"/>
    <w:rsid w:val="00666E42"/>
    <w:rsid w:val="00670583"/>
    <w:rsid w:val="00672CA2"/>
    <w:rsid w:val="006736D3"/>
    <w:rsid w:val="006842D1"/>
    <w:rsid w:val="00686F0D"/>
    <w:rsid w:val="006A4366"/>
    <w:rsid w:val="006B4C95"/>
    <w:rsid w:val="006C607A"/>
    <w:rsid w:val="006D2347"/>
    <w:rsid w:val="006D3941"/>
    <w:rsid w:val="006D5AFC"/>
    <w:rsid w:val="006E523D"/>
    <w:rsid w:val="006F0A6D"/>
    <w:rsid w:val="00700D3B"/>
    <w:rsid w:val="00702784"/>
    <w:rsid w:val="007164F0"/>
    <w:rsid w:val="00717E7C"/>
    <w:rsid w:val="007232FB"/>
    <w:rsid w:val="007361F6"/>
    <w:rsid w:val="00742657"/>
    <w:rsid w:val="00752374"/>
    <w:rsid w:val="007667C8"/>
    <w:rsid w:val="00787E17"/>
    <w:rsid w:val="007A03F3"/>
    <w:rsid w:val="007A57FA"/>
    <w:rsid w:val="007B2757"/>
    <w:rsid w:val="007B3889"/>
    <w:rsid w:val="007C2640"/>
    <w:rsid w:val="007D1474"/>
    <w:rsid w:val="007D34AB"/>
    <w:rsid w:val="007D5541"/>
    <w:rsid w:val="007E4AAC"/>
    <w:rsid w:val="007F4A3C"/>
    <w:rsid w:val="008139C2"/>
    <w:rsid w:val="00826F1D"/>
    <w:rsid w:val="008347CF"/>
    <w:rsid w:val="00835CDB"/>
    <w:rsid w:val="00852934"/>
    <w:rsid w:val="00863FF5"/>
    <w:rsid w:val="00865426"/>
    <w:rsid w:val="00873E32"/>
    <w:rsid w:val="00875C11"/>
    <w:rsid w:val="00876E2F"/>
    <w:rsid w:val="00876EF0"/>
    <w:rsid w:val="0088196E"/>
    <w:rsid w:val="008849DC"/>
    <w:rsid w:val="00885060"/>
    <w:rsid w:val="00886B47"/>
    <w:rsid w:val="008B08BE"/>
    <w:rsid w:val="008B0C80"/>
    <w:rsid w:val="008B3621"/>
    <w:rsid w:val="008C319A"/>
    <w:rsid w:val="008E5531"/>
    <w:rsid w:val="009051F5"/>
    <w:rsid w:val="00910FB7"/>
    <w:rsid w:val="0091143F"/>
    <w:rsid w:val="00917DB8"/>
    <w:rsid w:val="009205FC"/>
    <w:rsid w:val="009230DC"/>
    <w:rsid w:val="00940D3E"/>
    <w:rsid w:val="00942288"/>
    <w:rsid w:val="00953DE1"/>
    <w:rsid w:val="0095714A"/>
    <w:rsid w:val="0096167A"/>
    <w:rsid w:val="00963C57"/>
    <w:rsid w:val="00966362"/>
    <w:rsid w:val="00966885"/>
    <w:rsid w:val="009738BC"/>
    <w:rsid w:val="00973F4A"/>
    <w:rsid w:val="00986E4C"/>
    <w:rsid w:val="00987C1C"/>
    <w:rsid w:val="0099298E"/>
    <w:rsid w:val="009976C2"/>
    <w:rsid w:val="009A4FA7"/>
    <w:rsid w:val="009D02C3"/>
    <w:rsid w:val="009D140D"/>
    <w:rsid w:val="009D199B"/>
    <w:rsid w:val="009E1841"/>
    <w:rsid w:val="009E1AE8"/>
    <w:rsid w:val="009E7B12"/>
    <w:rsid w:val="009F7C53"/>
    <w:rsid w:val="00A112E1"/>
    <w:rsid w:val="00A2550A"/>
    <w:rsid w:val="00A36D10"/>
    <w:rsid w:val="00A42A80"/>
    <w:rsid w:val="00A55ACE"/>
    <w:rsid w:val="00A5782B"/>
    <w:rsid w:val="00A60F10"/>
    <w:rsid w:val="00A74212"/>
    <w:rsid w:val="00A75B44"/>
    <w:rsid w:val="00A7658C"/>
    <w:rsid w:val="00A77703"/>
    <w:rsid w:val="00A964DB"/>
    <w:rsid w:val="00AA63CD"/>
    <w:rsid w:val="00AB1929"/>
    <w:rsid w:val="00AB2E17"/>
    <w:rsid w:val="00AC0656"/>
    <w:rsid w:val="00AD0A05"/>
    <w:rsid w:val="00AD63C2"/>
    <w:rsid w:val="00AD7EA8"/>
    <w:rsid w:val="00AF2D25"/>
    <w:rsid w:val="00B00D86"/>
    <w:rsid w:val="00B00EBD"/>
    <w:rsid w:val="00B01BC9"/>
    <w:rsid w:val="00B06503"/>
    <w:rsid w:val="00B10132"/>
    <w:rsid w:val="00B26908"/>
    <w:rsid w:val="00B36967"/>
    <w:rsid w:val="00B40BCF"/>
    <w:rsid w:val="00B5067D"/>
    <w:rsid w:val="00B57324"/>
    <w:rsid w:val="00B63B81"/>
    <w:rsid w:val="00B66B7F"/>
    <w:rsid w:val="00B72517"/>
    <w:rsid w:val="00B8351A"/>
    <w:rsid w:val="00B942D4"/>
    <w:rsid w:val="00B95120"/>
    <w:rsid w:val="00BA4EA4"/>
    <w:rsid w:val="00BB0761"/>
    <w:rsid w:val="00BB0D2A"/>
    <w:rsid w:val="00BB5A62"/>
    <w:rsid w:val="00BC085E"/>
    <w:rsid w:val="00BC0B75"/>
    <w:rsid w:val="00BD5ACC"/>
    <w:rsid w:val="00BE450D"/>
    <w:rsid w:val="00BF2AC6"/>
    <w:rsid w:val="00C039D6"/>
    <w:rsid w:val="00C07317"/>
    <w:rsid w:val="00C13213"/>
    <w:rsid w:val="00C161F8"/>
    <w:rsid w:val="00C3374C"/>
    <w:rsid w:val="00C43D3F"/>
    <w:rsid w:val="00C52CEA"/>
    <w:rsid w:val="00C53984"/>
    <w:rsid w:val="00C53D5D"/>
    <w:rsid w:val="00C55746"/>
    <w:rsid w:val="00C57A6A"/>
    <w:rsid w:val="00C62753"/>
    <w:rsid w:val="00C62B6A"/>
    <w:rsid w:val="00C63E48"/>
    <w:rsid w:val="00C65C8D"/>
    <w:rsid w:val="00C671B5"/>
    <w:rsid w:val="00C70A4D"/>
    <w:rsid w:val="00C7498D"/>
    <w:rsid w:val="00C84BF3"/>
    <w:rsid w:val="00C95A87"/>
    <w:rsid w:val="00CA4602"/>
    <w:rsid w:val="00CA58B7"/>
    <w:rsid w:val="00CB640D"/>
    <w:rsid w:val="00CC1F45"/>
    <w:rsid w:val="00CC3BB0"/>
    <w:rsid w:val="00CC7019"/>
    <w:rsid w:val="00CC75AE"/>
    <w:rsid w:val="00CD105C"/>
    <w:rsid w:val="00CD2C50"/>
    <w:rsid w:val="00CE3D01"/>
    <w:rsid w:val="00CE6547"/>
    <w:rsid w:val="00CF2D12"/>
    <w:rsid w:val="00CF2EB6"/>
    <w:rsid w:val="00CF3B56"/>
    <w:rsid w:val="00D01158"/>
    <w:rsid w:val="00D04948"/>
    <w:rsid w:val="00D27AE3"/>
    <w:rsid w:val="00D35AB5"/>
    <w:rsid w:val="00D36D12"/>
    <w:rsid w:val="00D41710"/>
    <w:rsid w:val="00D43E3C"/>
    <w:rsid w:val="00D4563E"/>
    <w:rsid w:val="00D577AF"/>
    <w:rsid w:val="00D6178D"/>
    <w:rsid w:val="00D72D01"/>
    <w:rsid w:val="00D829FA"/>
    <w:rsid w:val="00D86CC8"/>
    <w:rsid w:val="00D9105E"/>
    <w:rsid w:val="00DA37EE"/>
    <w:rsid w:val="00DC25BC"/>
    <w:rsid w:val="00DE7089"/>
    <w:rsid w:val="00DF7D91"/>
    <w:rsid w:val="00E136A8"/>
    <w:rsid w:val="00E26485"/>
    <w:rsid w:val="00E6331B"/>
    <w:rsid w:val="00E644FF"/>
    <w:rsid w:val="00E714FB"/>
    <w:rsid w:val="00E72162"/>
    <w:rsid w:val="00E72785"/>
    <w:rsid w:val="00E75574"/>
    <w:rsid w:val="00E91F81"/>
    <w:rsid w:val="00EB4723"/>
    <w:rsid w:val="00EC27AA"/>
    <w:rsid w:val="00ED28C0"/>
    <w:rsid w:val="00EE0089"/>
    <w:rsid w:val="00EE4E64"/>
    <w:rsid w:val="00F059CD"/>
    <w:rsid w:val="00F071E9"/>
    <w:rsid w:val="00F11FAC"/>
    <w:rsid w:val="00F31CAF"/>
    <w:rsid w:val="00F3205D"/>
    <w:rsid w:val="00F3288B"/>
    <w:rsid w:val="00F3498D"/>
    <w:rsid w:val="00F3708F"/>
    <w:rsid w:val="00F4307E"/>
    <w:rsid w:val="00F53E97"/>
    <w:rsid w:val="00F64503"/>
    <w:rsid w:val="00F708BC"/>
    <w:rsid w:val="00F71FE9"/>
    <w:rsid w:val="00F91EDA"/>
    <w:rsid w:val="00F94B4D"/>
    <w:rsid w:val="00F95864"/>
    <w:rsid w:val="00FA45DB"/>
    <w:rsid w:val="00FB43E4"/>
    <w:rsid w:val="00FC0EA4"/>
    <w:rsid w:val="00FC70FA"/>
    <w:rsid w:val="00FD2106"/>
    <w:rsid w:val="00FD4700"/>
    <w:rsid w:val="00FE03C7"/>
    <w:rsid w:val="00FF6517"/>
    <w:rsid w:val="00FF7B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AFB29"/>
  <w15:docId w15:val="{E9FFF6D3-DDBA-42DA-877D-FC7FA33D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288"/>
    <w:rPr>
      <w:lang w:val="es-CO"/>
    </w:rPr>
  </w:style>
  <w:style w:type="paragraph" w:styleId="Ttulo2">
    <w:name w:val="heading 2"/>
    <w:basedOn w:val="Normal"/>
    <w:next w:val="Normal"/>
    <w:link w:val="Ttulo2Car"/>
    <w:uiPriority w:val="9"/>
    <w:unhideWhenUsed/>
    <w:qFormat/>
    <w:rsid w:val="004B096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860C1"/>
    <w:rPr>
      <w:color w:val="0563C1" w:themeColor="hyperlink"/>
      <w:u w:val="single"/>
    </w:rPr>
  </w:style>
  <w:style w:type="paragraph" w:styleId="Encabezado">
    <w:name w:val="header"/>
    <w:aliases w:val="Encabezado1,encabezado,Encabezado Car Car Car Car Car,Encabezado Car Car Car,Alt Header,h,h8,h9,h10,h18"/>
    <w:basedOn w:val="Normal"/>
    <w:link w:val="EncabezadoCar"/>
    <w:uiPriority w:val="99"/>
    <w:unhideWhenUsed/>
    <w:rsid w:val="007B2757"/>
    <w:pPr>
      <w:tabs>
        <w:tab w:val="center" w:pos="4419"/>
        <w:tab w:val="right" w:pos="8838"/>
      </w:tabs>
      <w:spacing w:after="0" w:line="240" w:lineRule="auto"/>
    </w:p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7B2757"/>
    <w:rPr>
      <w:noProof/>
      <w:lang w:val="es-CO"/>
    </w:rPr>
  </w:style>
  <w:style w:type="paragraph" w:styleId="Piedepgina">
    <w:name w:val="footer"/>
    <w:basedOn w:val="Normal"/>
    <w:link w:val="PiedepginaCar"/>
    <w:uiPriority w:val="99"/>
    <w:unhideWhenUsed/>
    <w:rsid w:val="007B27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2757"/>
    <w:rPr>
      <w:noProof/>
      <w:lang w:val="es-CO"/>
    </w:rPr>
  </w:style>
  <w:style w:type="character" w:styleId="nfasis">
    <w:name w:val="Emphasis"/>
    <w:qFormat/>
    <w:rsid w:val="007B2757"/>
    <w:rPr>
      <w:i/>
      <w:iCs/>
    </w:rPr>
  </w:style>
  <w:style w:type="paragraph" w:styleId="Prrafodelista">
    <w:name w:val="List Paragraph"/>
    <w:aliases w:val="Bullets,titulo 3,Chulito,Bullet List,FooterText,numbered,List Paragraph1,Paragraphe de liste1,lp1,Bulletr List Paragraph,Foot,列出段落,列出段落1,List Paragraph2,List Paragraph21,Parágrafo da Lista1,リスト段落1,Listeafsnit1,Num Bullet 1,Bolita"/>
    <w:basedOn w:val="Normal"/>
    <w:link w:val="PrrafodelistaCar"/>
    <w:uiPriority w:val="1"/>
    <w:qFormat/>
    <w:rsid w:val="00413609"/>
    <w:pPr>
      <w:ind w:left="720"/>
      <w:contextualSpacing/>
    </w:pPr>
  </w:style>
  <w:style w:type="table" w:styleId="Tablaconcuadrcula">
    <w:name w:val="Table Grid"/>
    <w:basedOn w:val="Tablanormal"/>
    <w:uiPriority w:val="39"/>
    <w:qFormat/>
    <w:rsid w:val="00413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ar"/>
    <w:qFormat/>
    <w:rsid w:val="00FC70FA"/>
    <w:pPr>
      <w:autoSpaceDE w:val="0"/>
      <w:autoSpaceDN w:val="0"/>
      <w:adjustRightInd w:val="0"/>
      <w:spacing w:after="0" w:line="240" w:lineRule="auto"/>
    </w:pPr>
    <w:rPr>
      <w:rFonts w:ascii="Arial" w:hAnsi="Arial" w:cs="Arial"/>
      <w:color w:val="000000"/>
      <w:sz w:val="24"/>
      <w:szCs w:val="24"/>
      <w:lang w:val="es-CO"/>
    </w:rPr>
  </w:style>
  <w:style w:type="paragraph" w:styleId="Sinespaciado">
    <w:name w:val="No Spacing"/>
    <w:uiPriority w:val="1"/>
    <w:qFormat/>
    <w:rsid w:val="001B513F"/>
    <w:pPr>
      <w:spacing w:after="0" w:line="240" w:lineRule="auto"/>
    </w:pPr>
    <w:rPr>
      <w:rFonts w:ascii="Calibri" w:eastAsia="Batang" w:hAnsi="Calibri" w:cs="Times New Roman"/>
      <w:lang w:val="es-ES_tradnl"/>
    </w:rPr>
  </w:style>
  <w:style w:type="paragraph" w:styleId="Textodeglobo">
    <w:name w:val="Balloon Text"/>
    <w:basedOn w:val="Normal"/>
    <w:link w:val="TextodegloboCar"/>
    <w:uiPriority w:val="99"/>
    <w:semiHidden/>
    <w:unhideWhenUsed/>
    <w:rsid w:val="001B51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513F"/>
    <w:rPr>
      <w:rFonts w:ascii="Tahoma" w:hAnsi="Tahoma" w:cs="Tahoma"/>
      <w:noProof/>
      <w:sz w:val="16"/>
      <w:szCs w:val="16"/>
      <w:lang w:val="es-CO"/>
    </w:rPr>
  </w:style>
  <w:style w:type="character" w:styleId="Hipervnculovisitado">
    <w:name w:val="FollowedHyperlink"/>
    <w:basedOn w:val="Fuentedeprrafopredeter"/>
    <w:uiPriority w:val="99"/>
    <w:semiHidden/>
    <w:unhideWhenUsed/>
    <w:rsid w:val="00171FBB"/>
    <w:rPr>
      <w:color w:val="954F72" w:themeColor="followedHyperlink"/>
      <w:u w:val="single"/>
    </w:rPr>
  </w:style>
  <w:style w:type="table" w:customStyle="1" w:styleId="TableNormal">
    <w:name w:val="Table Normal"/>
    <w:uiPriority w:val="2"/>
    <w:semiHidden/>
    <w:unhideWhenUsed/>
    <w:qFormat/>
    <w:rsid w:val="000079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0799D"/>
    <w:pPr>
      <w:widowControl w:val="0"/>
      <w:autoSpaceDE w:val="0"/>
      <w:autoSpaceDN w:val="0"/>
      <w:spacing w:after="0" w:line="260" w:lineRule="exact"/>
    </w:pPr>
    <w:rPr>
      <w:rFonts w:ascii="Arial MT" w:eastAsia="Arial MT" w:hAnsi="Arial MT" w:cs="Arial MT"/>
      <w:lang w:val="es-ES"/>
    </w:rPr>
  </w:style>
  <w:style w:type="character" w:customStyle="1" w:styleId="Cuadrculamedia2Car">
    <w:name w:val="Cuadrícula media 2 Car"/>
    <w:link w:val="Cuadrculamedia21"/>
    <w:uiPriority w:val="1"/>
    <w:locked/>
    <w:rsid w:val="007D34AB"/>
    <w:rPr>
      <w:rFonts w:ascii="Times New Roman" w:eastAsia="Times New Roman" w:hAnsi="Times New Roman" w:cs="Times New Roman"/>
      <w:sz w:val="24"/>
      <w:szCs w:val="24"/>
    </w:rPr>
  </w:style>
  <w:style w:type="paragraph" w:customStyle="1" w:styleId="Cuadrculamedia21">
    <w:name w:val="Cuadrícula media 21"/>
    <w:link w:val="Cuadrculamedia2Car"/>
    <w:uiPriority w:val="1"/>
    <w:qFormat/>
    <w:rsid w:val="007D34A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99"/>
    <w:unhideWhenUsed/>
    <w:rsid w:val="00086EEF"/>
    <w:pPr>
      <w:widowControl w:val="0"/>
      <w:autoSpaceDE w:val="0"/>
      <w:autoSpaceDN w:val="0"/>
      <w:adjustRightInd w:val="0"/>
      <w:spacing w:after="120" w:line="240" w:lineRule="auto"/>
    </w:pPr>
    <w:rPr>
      <w:rFonts w:ascii="Arial" w:eastAsiaTheme="minorEastAsia" w:hAnsi="Arial" w:cs="Arial"/>
      <w:b/>
      <w:bCs/>
      <w:sz w:val="20"/>
      <w:szCs w:val="20"/>
      <w:lang w:eastAsia="es-CO"/>
    </w:rPr>
  </w:style>
  <w:style w:type="character" w:customStyle="1" w:styleId="TextoindependienteCar">
    <w:name w:val="Texto independiente Car"/>
    <w:basedOn w:val="Fuentedeprrafopredeter"/>
    <w:link w:val="Textoindependiente"/>
    <w:uiPriority w:val="99"/>
    <w:rsid w:val="00086EEF"/>
    <w:rPr>
      <w:rFonts w:ascii="Arial" w:eastAsiaTheme="minorEastAsia" w:hAnsi="Arial" w:cs="Arial"/>
      <w:b/>
      <w:bCs/>
      <w:sz w:val="20"/>
      <w:szCs w:val="20"/>
      <w:lang w:val="es-CO" w:eastAsia="es-CO"/>
    </w:rPr>
  </w:style>
  <w:style w:type="character" w:customStyle="1" w:styleId="PrrafodelistaCar">
    <w:name w:val="Párrafo de lista Car"/>
    <w:aliases w:val="Bullets Car,titulo 3 Car,Chulito Car,Bullet List Car,FooterText Car,numbered Car,List Paragraph1 Car,Paragraphe de liste1 Car,lp1 Car,Bulletr List Paragraph Car,Foot Car,列出段落 Car,列出段落1 Car,List Paragraph2 Car,List Paragraph21 Car"/>
    <w:link w:val="Prrafodelista"/>
    <w:uiPriority w:val="34"/>
    <w:locked/>
    <w:rsid w:val="00086EEF"/>
    <w:rPr>
      <w:noProof/>
      <w:lang w:val="es-CO"/>
    </w:rPr>
  </w:style>
  <w:style w:type="paragraph" w:styleId="Listaconvietas2">
    <w:name w:val="List Bullet 2"/>
    <w:basedOn w:val="Normal"/>
    <w:rsid w:val="003E4B90"/>
    <w:pPr>
      <w:numPr>
        <w:numId w:val="9"/>
      </w:numPr>
      <w:spacing w:after="0" w:line="240" w:lineRule="auto"/>
    </w:pPr>
    <w:rPr>
      <w:rFonts w:ascii="Times New Roman" w:eastAsia="Times New Roman" w:hAnsi="Times New Roman" w:cs="Times New Roman"/>
      <w:sz w:val="24"/>
      <w:szCs w:val="24"/>
      <w:lang w:eastAsia="es-ES"/>
    </w:rPr>
  </w:style>
  <w:style w:type="paragraph" w:customStyle="1" w:styleId="CM4">
    <w:name w:val="CM4"/>
    <w:basedOn w:val="Default"/>
    <w:next w:val="Default"/>
    <w:rsid w:val="00AB2E17"/>
    <w:pPr>
      <w:widowControl w:val="0"/>
      <w:spacing w:after="248"/>
    </w:pPr>
    <w:rPr>
      <w:rFonts w:eastAsia="Times New Roman" w:cs="Times New Roman"/>
      <w:color w:val="auto"/>
      <w:lang w:val="es-ES" w:eastAsia="es-ES"/>
    </w:rPr>
  </w:style>
  <w:style w:type="character" w:customStyle="1" w:styleId="DefaultCar">
    <w:name w:val="Default Car"/>
    <w:link w:val="Default"/>
    <w:qFormat/>
    <w:locked/>
    <w:rsid w:val="00AB2E17"/>
    <w:rPr>
      <w:rFonts w:ascii="Arial" w:hAnsi="Arial" w:cs="Arial"/>
      <w:color w:val="000000"/>
      <w:sz w:val="24"/>
      <w:szCs w:val="24"/>
      <w:lang w:val="es-CO"/>
    </w:rPr>
  </w:style>
  <w:style w:type="paragraph" w:styleId="Lista">
    <w:name w:val="List"/>
    <w:basedOn w:val="Normal"/>
    <w:uiPriority w:val="99"/>
    <w:unhideWhenUsed/>
    <w:rsid w:val="00AB2E17"/>
    <w:pPr>
      <w:spacing w:after="0" w:line="240" w:lineRule="auto"/>
      <w:ind w:left="283" w:hanging="283"/>
      <w:contextualSpacing/>
    </w:pPr>
    <w:rPr>
      <w:rFonts w:ascii="Times New Roman" w:eastAsia="Times New Roman" w:hAnsi="Times New Roman" w:cs="Times New Roman"/>
      <w:sz w:val="20"/>
      <w:szCs w:val="20"/>
      <w:lang w:val="es-ES" w:eastAsia="es-ES"/>
    </w:rPr>
  </w:style>
  <w:style w:type="character" w:customStyle="1" w:styleId="Ttulo2Car">
    <w:name w:val="Título 2 Car"/>
    <w:basedOn w:val="Fuentedeprrafopredeter"/>
    <w:link w:val="Ttulo2"/>
    <w:uiPriority w:val="9"/>
    <w:rsid w:val="004B096D"/>
    <w:rPr>
      <w:rFonts w:asciiTheme="majorHAnsi" w:eastAsiaTheme="majorEastAsia" w:hAnsiTheme="majorHAnsi" w:cstheme="majorBidi"/>
      <w:color w:val="2E74B5" w:themeColor="accent1" w:themeShade="BF"/>
      <w:sz w:val="26"/>
      <w:szCs w:val="26"/>
      <w:lang w:val="es-CO"/>
    </w:rPr>
  </w:style>
  <w:style w:type="paragraph" w:styleId="NormalWeb">
    <w:name w:val="Normal (Web)"/>
    <w:basedOn w:val="Normal"/>
    <w:uiPriority w:val="99"/>
    <w:unhideWhenUsed/>
    <w:rsid w:val="004B096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4B09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5436">
      <w:bodyDiv w:val="1"/>
      <w:marLeft w:val="0"/>
      <w:marRight w:val="0"/>
      <w:marTop w:val="0"/>
      <w:marBottom w:val="0"/>
      <w:divBdr>
        <w:top w:val="none" w:sz="0" w:space="0" w:color="auto"/>
        <w:left w:val="none" w:sz="0" w:space="0" w:color="auto"/>
        <w:bottom w:val="none" w:sz="0" w:space="0" w:color="auto"/>
        <w:right w:val="none" w:sz="0" w:space="0" w:color="auto"/>
      </w:divBdr>
    </w:div>
    <w:div w:id="44106447">
      <w:bodyDiv w:val="1"/>
      <w:marLeft w:val="0"/>
      <w:marRight w:val="0"/>
      <w:marTop w:val="0"/>
      <w:marBottom w:val="0"/>
      <w:divBdr>
        <w:top w:val="none" w:sz="0" w:space="0" w:color="auto"/>
        <w:left w:val="none" w:sz="0" w:space="0" w:color="auto"/>
        <w:bottom w:val="none" w:sz="0" w:space="0" w:color="auto"/>
        <w:right w:val="none" w:sz="0" w:space="0" w:color="auto"/>
      </w:divBdr>
    </w:div>
    <w:div w:id="120730021">
      <w:bodyDiv w:val="1"/>
      <w:marLeft w:val="0"/>
      <w:marRight w:val="0"/>
      <w:marTop w:val="0"/>
      <w:marBottom w:val="0"/>
      <w:divBdr>
        <w:top w:val="none" w:sz="0" w:space="0" w:color="auto"/>
        <w:left w:val="none" w:sz="0" w:space="0" w:color="auto"/>
        <w:bottom w:val="none" w:sz="0" w:space="0" w:color="auto"/>
        <w:right w:val="none" w:sz="0" w:space="0" w:color="auto"/>
      </w:divBdr>
    </w:div>
    <w:div w:id="151484091">
      <w:bodyDiv w:val="1"/>
      <w:marLeft w:val="0"/>
      <w:marRight w:val="0"/>
      <w:marTop w:val="0"/>
      <w:marBottom w:val="0"/>
      <w:divBdr>
        <w:top w:val="none" w:sz="0" w:space="0" w:color="auto"/>
        <w:left w:val="none" w:sz="0" w:space="0" w:color="auto"/>
        <w:bottom w:val="none" w:sz="0" w:space="0" w:color="auto"/>
        <w:right w:val="none" w:sz="0" w:space="0" w:color="auto"/>
      </w:divBdr>
    </w:div>
    <w:div w:id="192230209">
      <w:bodyDiv w:val="1"/>
      <w:marLeft w:val="0"/>
      <w:marRight w:val="0"/>
      <w:marTop w:val="0"/>
      <w:marBottom w:val="0"/>
      <w:divBdr>
        <w:top w:val="none" w:sz="0" w:space="0" w:color="auto"/>
        <w:left w:val="none" w:sz="0" w:space="0" w:color="auto"/>
        <w:bottom w:val="none" w:sz="0" w:space="0" w:color="auto"/>
        <w:right w:val="none" w:sz="0" w:space="0" w:color="auto"/>
      </w:divBdr>
    </w:div>
    <w:div w:id="196704670">
      <w:bodyDiv w:val="1"/>
      <w:marLeft w:val="0"/>
      <w:marRight w:val="0"/>
      <w:marTop w:val="0"/>
      <w:marBottom w:val="0"/>
      <w:divBdr>
        <w:top w:val="none" w:sz="0" w:space="0" w:color="auto"/>
        <w:left w:val="none" w:sz="0" w:space="0" w:color="auto"/>
        <w:bottom w:val="none" w:sz="0" w:space="0" w:color="auto"/>
        <w:right w:val="none" w:sz="0" w:space="0" w:color="auto"/>
      </w:divBdr>
    </w:div>
    <w:div w:id="210967993">
      <w:bodyDiv w:val="1"/>
      <w:marLeft w:val="0"/>
      <w:marRight w:val="0"/>
      <w:marTop w:val="0"/>
      <w:marBottom w:val="0"/>
      <w:divBdr>
        <w:top w:val="none" w:sz="0" w:space="0" w:color="auto"/>
        <w:left w:val="none" w:sz="0" w:space="0" w:color="auto"/>
        <w:bottom w:val="none" w:sz="0" w:space="0" w:color="auto"/>
        <w:right w:val="none" w:sz="0" w:space="0" w:color="auto"/>
      </w:divBdr>
    </w:div>
    <w:div w:id="215706149">
      <w:bodyDiv w:val="1"/>
      <w:marLeft w:val="0"/>
      <w:marRight w:val="0"/>
      <w:marTop w:val="0"/>
      <w:marBottom w:val="0"/>
      <w:divBdr>
        <w:top w:val="none" w:sz="0" w:space="0" w:color="auto"/>
        <w:left w:val="none" w:sz="0" w:space="0" w:color="auto"/>
        <w:bottom w:val="none" w:sz="0" w:space="0" w:color="auto"/>
        <w:right w:val="none" w:sz="0" w:space="0" w:color="auto"/>
      </w:divBdr>
    </w:div>
    <w:div w:id="248082726">
      <w:bodyDiv w:val="1"/>
      <w:marLeft w:val="0"/>
      <w:marRight w:val="0"/>
      <w:marTop w:val="0"/>
      <w:marBottom w:val="0"/>
      <w:divBdr>
        <w:top w:val="none" w:sz="0" w:space="0" w:color="auto"/>
        <w:left w:val="none" w:sz="0" w:space="0" w:color="auto"/>
        <w:bottom w:val="none" w:sz="0" w:space="0" w:color="auto"/>
        <w:right w:val="none" w:sz="0" w:space="0" w:color="auto"/>
      </w:divBdr>
    </w:div>
    <w:div w:id="276765271">
      <w:bodyDiv w:val="1"/>
      <w:marLeft w:val="0"/>
      <w:marRight w:val="0"/>
      <w:marTop w:val="0"/>
      <w:marBottom w:val="0"/>
      <w:divBdr>
        <w:top w:val="none" w:sz="0" w:space="0" w:color="auto"/>
        <w:left w:val="none" w:sz="0" w:space="0" w:color="auto"/>
        <w:bottom w:val="none" w:sz="0" w:space="0" w:color="auto"/>
        <w:right w:val="none" w:sz="0" w:space="0" w:color="auto"/>
      </w:divBdr>
    </w:div>
    <w:div w:id="291978877">
      <w:bodyDiv w:val="1"/>
      <w:marLeft w:val="0"/>
      <w:marRight w:val="0"/>
      <w:marTop w:val="0"/>
      <w:marBottom w:val="0"/>
      <w:divBdr>
        <w:top w:val="none" w:sz="0" w:space="0" w:color="auto"/>
        <w:left w:val="none" w:sz="0" w:space="0" w:color="auto"/>
        <w:bottom w:val="none" w:sz="0" w:space="0" w:color="auto"/>
        <w:right w:val="none" w:sz="0" w:space="0" w:color="auto"/>
      </w:divBdr>
    </w:div>
    <w:div w:id="303975072">
      <w:bodyDiv w:val="1"/>
      <w:marLeft w:val="0"/>
      <w:marRight w:val="0"/>
      <w:marTop w:val="0"/>
      <w:marBottom w:val="0"/>
      <w:divBdr>
        <w:top w:val="none" w:sz="0" w:space="0" w:color="auto"/>
        <w:left w:val="none" w:sz="0" w:space="0" w:color="auto"/>
        <w:bottom w:val="none" w:sz="0" w:space="0" w:color="auto"/>
        <w:right w:val="none" w:sz="0" w:space="0" w:color="auto"/>
      </w:divBdr>
    </w:div>
    <w:div w:id="308630396">
      <w:bodyDiv w:val="1"/>
      <w:marLeft w:val="0"/>
      <w:marRight w:val="0"/>
      <w:marTop w:val="0"/>
      <w:marBottom w:val="0"/>
      <w:divBdr>
        <w:top w:val="none" w:sz="0" w:space="0" w:color="auto"/>
        <w:left w:val="none" w:sz="0" w:space="0" w:color="auto"/>
        <w:bottom w:val="none" w:sz="0" w:space="0" w:color="auto"/>
        <w:right w:val="none" w:sz="0" w:space="0" w:color="auto"/>
      </w:divBdr>
    </w:div>
    <w:div w:id="323316154">
      <w:bodyDiv w:val="1"/>
      <w:marLeft w:val="0"/>
      <w:marRight w:val="0"/>
      <w:marTop w:val="0"/>
      <w:marBottom w:val="0"/>
      <w:divBdr>
        <w:top w:val="none" w:sz="0" w:space="0" w:color="auto"/>
        <w:left w:val="none" w:sz="0" w:space="0" w:color="auto"/>
        <w:bottom w:val="none" w:sz="0" w:space="0" w:color="auto"/>
        <w:right w:val="none" w:sz="0" w:space="0" w:color="auto"/>
      </w:divBdr>
    </w:div>
    <w:div w:id="353967860">
      <w:bodyDiv w:val="1"/>
      <w:marLeft w:val="0"/>
      <w:marRight w:val="0"/>
      <w:marTop w:val="0"/>
      <w:marBottom w:val="0"/>
      <w:divBdr>
        <w:top w:val="none" w:sz="0" w:space="0" w:color="auto"/>
        <w:left w:val="none" w:sz="0" w:space="0" w:color="auto"/>
        <w:bottom w:val="none" w:sz="0" w:space="0" w:color="auto"/>
        <w:right w:val="none" w:sz="0" w:space="0" w:color="auto"/>
      </w:divBdr>
    </w:div>
    <w:div w:id="364907514">
      <w:bodyDiv w:val="1"/>
      <w:marLeft w:val="0"/>
      <w:marRight w:val="0"/>
      <w:marTop w:val="0"/>
      <w:marBottom w:val="0"/>
      <w:divBdr>
        <w:top w:val="none" w:sz="0" w:space="0" w:color="auto"/>
        <w:left w:val="none" w:sz="0" w:space="0" w:color="auto"/>
        <w:bottom w:val="none" w:sz="0" w:space="0" w:color="auto"/>
        <w:right w:val="none" w:sz="0" w:space="0" w:color="auto"/>
      </w:divBdr>
    </w:div>
    <w:div w:id="423108718">
      <w:bodyDiv w:val="1"/>
      <w:marLeft w:val="0"/>
      <w:marRight w:val="0"/>
      <w:marTop w:val="0"/>
      <w:marBottom w:val="0"/>
      <w:divBdr>
        <w:top w:val="none" w:sz="0" w:space="0" w:color="auto"/>
        <w:left w:val="none" w:sz="0" w:space="0" w:color="auto"/>
        <w:bottom w:val="none" w:sz="0" w:space="0" w:color="auto"/>
        <w:right w:val="none" w:sz="0" w:space="0" w:color="auto"/>
      </w:divBdr>
    </w:div>
    <w:div w:id="433211187">
      <w:bodyDiv w:val="1"/>
      <w:marLeft w:val="0"/>
      <w:marRight w:val="0"/>
      <w:marTop w:val="0"/>
      <w:marBottom w:val="0"/>
      <w:divBdr>
        <w:top w:val="none" w:sz="0" w:space="0" w:color="auto"/>
        <w:left w:val="none" w:sz="0" w:space="0" w:color="auto"/>
        <w:bottom w:val="none" w:sz="0" w:space="0" w:color="auto"/>
        <w:right w:val="none" w:sz="0" w:space="0" w:color="auto"/>
      </w:divBdr>
    </w:div>
    <w:div w:id="458106418">
      <w:bodyDiv w:val="1"/>
      <w:marLeft w:val="0"/>
      <w:marRight w:val="0"/>
      <w:marTop w:val="0"/>
      <w:marBottom w:val="0"/>
      <w:divBdr>
        <w:top w:val="none" w:sz="0" w:space="0" w:color="auto"/>
        <w:left w:val="none" w:sz="0" w:space="0" w:color="auto"/>
        <w:bottom w:val="none" w:sz="0" w:space="0" w:color="auto"/>
        <w:right w:val="none" w:sz="0" w:space="0" w:color="auto"/>
      </w:divBdr>
    </w:div>
    <w:div w:id="480538089">
      <w:bodyDiv w:val="1"/>
      <w:marLeft w:val="0"/>
      <w:marRight w:val="0"/>
      <w:marTop w:val="0"/>
      <w:marBottom w:val="0"/>
      <w:divBdr>
        <w:top w:val="none" w:sz="0" w:space="0" w:color="auto"/>
        <w:left w:val="none" w:sz="0" w:space="0" w:color="auto"/>
        <w:bottom w:val="none" w:sz="0" w:space="0" w:color="auto"/>
        <w:right w:val="none" w:sz="0" w:space="0" w:color="auto"/>
      </w:divBdr>
    </w:div>
    <w:div w:id="489449329">
      <w:bodyDiv w:val="1"/>
      <w:marLeft w:val="0"/>
      <w:marRight w:val="0"/>
      <w:marTop w:val="0"/>
      <w:marBottom w:val="0"/>
      <w:divBdr>
        <w:top w:val="none" w:sz="0" w:space="0" w:color="auto"/>
        <w:left w:val="none" w:sz="0" w:space="0" w:color="auto"/>
        <w:bottom w:val="none" w:sz="0" w:space="0" w:color="auto"/>
        <w:right w:val="none" w:sz="0" w:space="0" w:color="auto"/>
      </w:divBdr>
    </w:div>
    <w:div w:id="518473515">
      <w:bodyDiv w:val="1"/>
      <w:marLeft w:val="0"/>
      <w:marRight w:val="0"/>
      <w:marTop w:val="0"/>
      <w:marBottom w:val="0"/>
      <w:divBdr>
        <w:top w:val="none" w:sz="0" w:space="0" w:color="auto"/>
        <w:left w:val="none" w:sz="0" w:space="0" w:color="auto"/>
        <w:bottom w:val="none" w:sz="0" w:space="0" w:color="auto"/>
        <w:right w:val="none" w:sz="0" w:space="0" w:color="auto"/>
      </w:divBdr>
    </w:div>
    <w:div w:id="541670949">
      <w:bodyDiv w:val="1"/>
      <w:marLeft w:val="0"/>
      <w:marRight w:val="0"/>
      <w:marTop w:val="0"/>
      <w:marBottom w:val="0"/>
      <w:divBdr>
        <w:top w:val="none" w:sz="0" w:space="0" w:color="auto"/>
        <w:left w:val="none" w:sz="0" w:space="0" w:color="auto"/>
        <w:bottom w:val="none" w:sz="0" w:space="0" w:color="auto"/>
        <w:right w:val="none" w:sz="0" w:space="0" w:color="auto"/>
      </w:divBdr>
    </w:div>
    <w:div w:id="562641350">
      <w:bodyDiv w:val="1"/>
      <w:marLeft w:val="0"/>
      <w:marRight w:val="0"/>
      <w:marTop w:val="0"/>
      <w:marBottom w:val="0"/>
      <w:divBdr>
        <w:top w:val="none" w:sz="0" w:space="0" w:color="auto"/>
        <w:left w:val="none" w:sz="0" w:space="0" w:color="auto"/>
        <w:bottom w:val="none" w:sz="0" w:space="0" w:color="auto"/>
        <w:right w:val="none" w:sz="0" w:space="0" w:color="auto"/>
      </w:divBdr>
    </w:div>
    <w:div w:id="583076243">
      <w:bodyDiv w:val="1"/>
      <w:marLeft w:val="0"/>
      <w:marRight w:val="0"/>
      <w:marTop w:val="0"/>
      <w:marBottom w:val="0"/>
      <w:divBdr>
        <w:top w:val="none" w:sz="0" w:space="0" w:color="auto"/>
        <w:left w:val="none" w:sz="0" w:space="0" w:color="auto"/>
        <w:bottom w:val="none" w:sz="0" w:space="0" w:color="auto"/>
        <w:right w:val="none" w:sz="0" w:space="0" w:color="auto"/>
      </w:divBdr>
    </w:div>
    <w:div w:id="630942588">
      <w:bodyDiv w:val="1"/>
      <w:marLeft w:val="0"/>
      <w:marRight w:val="0"/>
      <w:marTop w:val="0"/>
      <w:marBottom w:val="0"/>
      <w:divBdr>
        <w:top w:val="none" w:sz="0" w:space="0" w:color="auto"/>
        <w:left w:val="none" w:sz="0" w:space="0" w:color="auto"/>
        <w:bottom w:val="none" w:sz="0" w:space="0" w:color="auto"/>
        <w:right w:val="none" w:sz="0" w:space="0" w:color="auto"/>
      </w:divBdr>
    </w:div>
    <w:div w:id="638538896">
      <w:bodyDiv w:val="1"/>
      <w:marLeft w:val="0"/>
      <w:marRight w:val="0"/>
      <w:marTop w:val="0"/>
      <w:marBottom w:val="0"/>
      <w:divBdr>
        <w:top w:val="none" w:sz="0" w:space="0" w:color="auto"/>
        <w:left w:val="none" w:sz="0" w:space="0" w:color="auto"/>
        <w:bottom w:val="none" w:sz="0" w:space="0" w:color="auto"/>
        <w:right w:val="none" w:sz="0" w:space="0" w:color="auto"/>
      </w:divBdr>
    </w:div>
    <w:div w:id="669985379">
      <w:bodyDiv w:val="1"/>
      <w:marLeft w:val="0"/>
      <w:marRight w:val="0"/>
      <w:marTop w:val="0"/>
      <w:marBottom w:val="0"/>
      <w:divBdr>
        <w:top w:val="none" w:sz="0" w:space="0" w:color="auto"/>
        <w:left w:val="none" w:sz="0" w:space="0" w:color="auto"/>
        <w:bottom w:val="none" w:sz="0" w:space="0" w:color="auto"/>
        <w:right w:val="none" w:sz="0" w:space="0" w:color="auto"/>
      </w:divBdr>
    </w:div>
    <w:div w:id="680472963">
      <w:bodyDiv w:val="1"/>
      <w:marLeft w:val="0"/>
      <w:marRight w:val="0"/>
      <w:marTop w:val="0"/>
      <w:marBottom w:val="0"/>
      <w:divBdr>
        <w:top w:val="none" w:sz="0" w:space="0" w:color="auto"/>
        <w:left w:val="none" w:sz="0" w:space="0" w:color="auto"/>
        <w:bottom w:val="none" w:sz="0" w:space="0" w:color="auto"/>
        <w:right w:val="none" w:sz="0" w:space="0" w:color="auto"/>
      </w:divBdr>
    </w:div>
    <w:div w:id="726150799">
      <w:bodyDiv w:val="1"/>
      <w:marLeft w:val="0"/>
      <w:marRight w:val="0"/>
      <w:marTop w:val="0"/>
      <w:marBottom w:val="0"/>
      <w:divBdr>
        <w:top w:val="none" w:sz="0" w:space="0" w:color="auto"/>
        <w:left w:val="none" w:sz="0" w:space="0" w:color="auto"/>
        <w:bottom w:val="none" w:sz="0" w:space="0" w:color="auto"/>
        <w:right w:val="none" w:sz="0" w:space="0" w:color="auto"/>
      </w:divBdr>
    </w:div>
    <w:div w:id="763762422">
      <w:bodyDiv w:val="1"/>
      <w:marLeft w:val="0"/>
      <w:marRight w:val="0"/>
      <w:marTop w:val="0"/>
      <w:marBottom w:val="0"/>
      <w:divBdr>
        <w:top w:val="none" w:sz="0" w:space="0" w:color="auto"/>
        <w:left w:val="none" w:sz="0" w:space="0" w:color="auto"/>
        <w:bottom w:val="none" w:sz="0" w:space="0" w:color="auto"/>
        <w:right w:val="none" w:sz="0" w:space="0" w:color="auto"/>
      </w:divBdr>
    </w:div>
    <w:div w:id="773016413">
      <w:bodyDiv w:val="1"/>
      <w:marLeft w:val="0"/>
      <w:marRight w:val="0"/>
      <w:marTop w:val="0"/>
      <w:marBottom w:val="0"/>
      <w:divBdr>
        <w:top w:val="none" w:sz="0" w:space="0" w:color="auto"/>
        <w:left w:val="none" w:sz="0" w:space="0" w:color="auto"/>
        <w:bottom w:val="none" w:sz="0" w:space="0" w:color="auto"/>
        <w:right w:val="none" w:sz="0" w:space="0" w:color="auto"/>
      </w:divBdr>
    </w:div>
    <w:div w:id="787433921">
      <w:bodyDiv w:val="1"/>
      <w:marLeft w:val="0"/>
      <w:marRight w:val="0"/>
      <w:marTop w:val="0"/>
      <w:marBottom w:val="0"/>
      <w:divBdr>
        <w:top w:val="none" w:sz="0" w:space="0" w:color="auto"/>
        <w:left w:val="none" w:sz="0" w:space="0" w:color="auto"/>
        <w:bottom w:val="none" w:sz="0" w:space="0" w:color="auto"/>
        <w:right w:val="none" w:sz="0" w:space="0" w:color="auto"/>
      </w:divBdr>
    </w:div>
    <w:div w:id="826439727">
      <w:bodyDiv w:val="1"/>
      <w:marLeft w:val="0"/>
      <w:marRight w:val="0"/>
      <w:marTop w:val="0"/>
      <w:marBottom w:val="0"/>
      <w:divBdr>
        <w:top w:val="none" w:sz="0" w:space="0" w:color="auto"/>
        <w:left w:val="none" w:sz="0" w:space="0" w:color="auto"/>
        <w:bottom w:val="none" w:sz="0" w:space="0" w:color="auto"/>
        <w:right w:val="none" w:sz="0" w:space="0" w:color="auto"/>
      </w:divBdr>
    </w:div>
    <w:div w:id="842014450">
      <w:bodyDiv w:val="1"/>
      <w:marLeft w:val="0"/>
      <w:marRight w:val="0"/>
      <w:marTop w:val="0"/>
      <w:marBottom w:val="0"/>
      <w:divBdr>
        <w:top w:val="none" w:sz="0" w:space="0" w:color="auto"/>
        <w:left w:val="none" w:sz="0" w:space="0" w:color="auto"/>
        <w:bottom w:val="none" w:sz="0" w:space="0" w:color="auto"/>
        <w:right w:val="none" w:sz="0" w:space="0" w:color="auto"/>
      </w:divBdr>
    </w:div>
    <w:div w:id="849098560">
      <w:bodyDiv w:val="1"/>
      <w:marLeft w:val="0"/>
      <w:marRight w:val="0"/>
      <w:marTop w:val="0"/>
      <w:marBottom w:val="0"/>
      <w:divBdr>
        <w:top w:val="none" w:sz="0" w:space="0" w:color="auto"/>
        <w:left w:val="none" w:sz="0" w:space="0" w:color="auto"/>
        <w:bottom w:val="none" w:sz="0" w:space="0" w:color="auto"/>
        <w:right w:val="none" w:sz="0" w:space="0" w:color="auto"/>
      </w:divBdr>
    </w:div>
    <w:div w:id="862480514">
      <w:bodyDiv w:val="1"/>
      <w:marLeft w:val="0"/>
      <w:marRight w:val="0"/>
      <w:marTop w:val="0"/>
      <w:marBottom w:val="0"/>
      <w:divBdr>
        <w:top w:val="none" w:sz="0" w:space="0" w:color="auto"/>
        <w:left w:val="none" w:sz="0" w:space="0" w:color="auto"/>
        <w:bottom w:val="none" w:sz="0" w:space="0" w:color="auto"/>
        <w:right w:val="none" w:sz="0" w:space="0" w:color="auto"/>
      </w:divBdr>
    </w:div>
    <w:div w:id="867959150">
      <w:bodyDiv w:val="1"/>
      <w:marLeft w:val="0"/>
      <w:marRight w:val="0"/>
      <w:marTop w:val="0"/>
      <w:marBottom w:val="0"/>
      <w:divBdr>
        <w:top w:val="none" w:sz="0" w:space="0" w:color="auto"/>
        <w:left w:val="none" w:sz="0" w:space="0" w:color="auto"/>
        <w:bottom w:val="none" w:sz="0" w:space="0" w:color="auto"/>
        <w:right w:val="none" w:sz="0" w:space="0" w:color="auto"/>
      </w:divBdr>
    </w:div>
    <w:div w:id="887499825">
      <w:bodyDiv w:val="1"/>
      <w:marLeft w:val="0"/>
      <w:marRight w:val="0"/>
      <w:marTop w:val="0"/>
      <w:marBottom w:val="0"/>
      <w:divBdr>
        <w:top w:val="none" w:sz="0" w:space="0" w:color="auto"/>
        <w:left w:val="none" w:sz="0" w:space="0" w:color="auto"/>
        <w:bottom w:val="none" w:sz="0" w:space="0" w:color="auto"/>
        <w:right w:val="none" w:sz="0" w:space="0" w:color="auto"/>
      </w:divBdr>
    </w:div>
    <w:div w:id="927277651">
      <w:bodyDiv w:val="1"/>
      <w:marLeft w:val="0"/>
      <w:marRight w:val="0"/>
      <w:marTop w:val="0"/>
      <w:marBottom w:val="0"/>
      <w:divBdr>
        <w:top w:val="none" w:sz="0" w:space="0" w:color="auto"/>
        <w:left w:val="none" w:sz="0" w:space="0" w:color="auto"/>
        <w:bottom w:val="none" w:sz="0" w:space="0" w:color="auto"/>
        <w:right w:val="none" w:sz="0" w:space="0" w:color="auto"/>
      </w:divBdr>
    </w:div>
    <w:div w:id="928926709">
      <w:bodyDiv w:val="1"/>
      <w:marLeft w:val="0"/>
      <w:marRight w:val="0"/>
      <w:marTop w:val="0"/>
      <w:marBottom w:val="0"/>
      <w:divBdr>
        <w:top w:val="none" w:sz="0" w:space="0" w:color="auto"/>
        <w:left w:val="none" w:sz="0" w:space="0" w:color="auto"/>
        <w:bottom w:val="none" w:sz="0" w:space="0" w:color="auto"/>
        <w:right w:val="none" w:sz="0" w:space="0" w:color="auto"/>
      </w:divBdr>
    </w:div>
    <w:div w:id="976187227">
      <w:bodyDiv w:val="1"/>
      <w:marLeft w:val="0"/>
      <w:marRight w:val="0"/>
      <w:marTop w:val="0"/>
      <w:marBottom w:val="0"/>
      <w:divBdr>
        <w:top w:val="none" w:sz="0" w:space="0" w:color="auto"/>
        <w:left w:val="none" w:sz="0" w:space="0" w:color="auto"/>
        <w:bottom w:val="none" w:sz="0" w:space="0" w:color="auto"/>
        <w:right w:val="none" w:sz="0" w:space="0" w:color="auto"/>
      </w:divBdr>
    </w:div>
    <w:div w:id="1024793116">
      <w:bodyDiv w:val="1"/>
      <w:marLeft w:val="0"/>
      <w:marRight w:val="0"/>
      <w:marTop w:val="0"/>
      <w:marBottom w:val="0"/>
      <w:divBdr>
        <w:top w:val="none" w:sz="0" w:space="0" w:color="auto"/>
        <w:left w:val="none" w:sz="0" w:space="0" w:color="auto"/>
        <w:bottom w:val="none" w:sz="0" w:space="0" w:color="auto"/>
        <w:right w:val="none" w:sz="0" w:space="0" w:color="auto"/>
      </w:divBdr>
    </w:div>
    <w:div w:id="1039404088">
      <w:bodyDiv w:val="1"/>
      <w:marLeft w:val="0"/>
      <w:marRight w:val="0"/>
      <w:marTop w:val="0"/>
      <w:marBottom w:val="0"/>
      <w:divBdr>
        <w:top w:val="none" w:sz="0" w:space="0" w:color="auto"/>
        <w:left w:val="none" w:sz="0" w:space="0" w:color="auto"/>
        <w:bottom w:val="none" w:sz="0" w:space="0" w:color="auto"/>
        <w:right w:val="none" w:sz="0" w:space="0" w:color="auto"/>
      </w:divBdr>
    </w:div>
    <w:div w:id="1095053308">
      <w:bodyDiv w:val="1"/>
      <w:marLeft w:val="0"/>
      <w:marRight w:val="0"/>
      <w:marTop w:val="0"/>
      <w:marBottom w:val="0"/>
      <w:divBdr>
        <w:top w:val="none" w:sz="0" w:space="0" w:color="auto"/>
        <w:left w:val="none" w:sz="0" w:space="0" w:color="auto"/>
        <w:bottom w:val="none" w:sz="0" w:space="0" w:color="auto"/>
        <w:right w:val="none" w:sz="0" w:space="0" w:color="auto"/>
      </w:divBdr>
    </w:div>
    <w:div w:id="1106386531">
      <w:bodyDiv w:val="1"/>
      <w:marLeft w:val="0"/>
      <w:marRight w:val="0"/>
      <w:marTop w:val="0"/>
      <w:marBottom w:val="0"/>
      <w:divBdr>
        <w:top w:val="none" w:sz="0" w:space="0" w:color="auto"/>
        <w:left w:val="none" w:sz="0" w:space="0" w:color="auto"/>
        <w:bottom w:val="none" w:sz="0" w:space="0" w:color="auto"/>
        <w:right w:val="none" w:sz="0" w:space="0" w:color="auto"/>
      </w:divBdr>
    </w:div>
    <w:div w:id="1120805401">
      <w:bodyDiv w:val="1"/>
      <w:marLeft w:val="0"/>
      <w:marRight w:val="0"/>
      <w:marTop w:val="0"/>
      <w:marBottom w:val="0"/>
      <w:divBdr>
        <w:top w:val="none" w:sz="0" w:space="0" w:color="auto"/>
        <w:left w:val="none" w:sz="0" w:space="0" w:color="auto"/>
        <w:bottom w:val="none" w:sz="0" w:space="0" w:color="auto"/>
        <w:right w:val="none" w:sz="0" w:space="0" w:color="auto"/>
      </w:divBdr>
    </w:div>
    <w:div w:id="1167330222">
      <w:bodyDiv w:val="1"/>
      <w:marLeft w:val="0"/>
      <w:marRight w:val="0"/>
      <w:marTop w:val="0"/>
      <w:marBottom w:val="0"/>
      <w:divBdr>
        <w:top w:val="none" w:sz="0" w:space="0" w:color="auto"/>
        <w:left w:val="none" w:sz="0" w:space="0" w:color="auto"/>
        <w:bottom w:val="none" w:sz="0" w:space="0" w:color="auto"/>
        <w:right w:val="none" w:sz="0" w:space="0" w:color="auto"/>
      </w:divBdr>
    </w:div>
    <w:div w:id="1215313018">
      <w:bodyDiv w:val="1"/>
      <w:marLeft w:val="0"/>
      <w:marRight w:val="0"/>
      <w:marTop w:val="0"/>
      <w:marBottom w:val="0"/>
      <w:divBdr>
        <w:top w:val="none" w:sz="0" w:space="0" w:color="auto"/>
        <w:left w:val="none" w:sz="0" w:space="0" w:color="auto"/>
        <w:bottom w:val="none" w:sz="0" w:space="0" w:color="auto"/>
        <w:right w:val="none" w:sz="0" w:space="0" w:color="auto"/>
      </w:divBdr>
    </w:div>
    <w:div w:id="1227649204">
      <w:bodyDiv w:val="1"/>
      <w:marLeft w:val="0"/>
      <w:marRight w:val="0"/>
      <w:marTop w:val="0"/>
      <w:marBottom w:val="0"/>
      <w:divBdr>
        <w:top w:val="none" w:sz="0" w:space="0" w:color="auto"/>
        <w:left w:val="none" w:sz="0" w:space="0" w:color="auto"/>
        <w:bottom w:val="none" w:sz="0" w:space="0" w:color="auto"/>
        <w:right w:val="none" w:sz="0" w:space="0" w:color="auto"/>
      </w:divBdr>
    </w:div>
    <w:div w:id="1287808348">
      <w:bodyDiv w:val="1"/>
      <w:marLeft w:val="0"/>
      <w:marRight w:val="0"/>
      <w:marTop w:val="0"/>
      <w:marBottom w:val="0"/>
      <w:divBdr>
        <w:top w:val="none" w:sz="0" w:space="0" w:color="auto"/>
        <w:left w:val="none" w:sz="0" w:space="0" w:color="auto"/>
        <w:bottom w:val="none" w:sz="0" w:space="0" w:color="auto"/>
        <w:right w:val="none" w:sz="0" w:space="0" w:color="auto"/>
      </w:divBdr>
    </w:div>
    <w:div w:id="1366711336">
      <w:bodyDiv w:val="1"/>
      <w:marLeft w:val="0"/>
      <w:marRight w:val="0"/>
      <w:marTop w:val="0"/>
      <w:marBottom w:val="0"/>
      <w:divBdr>
        <w:top w:val="none" w:sz="0" w:space="0" w:color="auto"/>
        <w:left w:val="none" w:sz="0" w:space="0" w:color="auto"/>
        <w:bottom w:val="none" w:sz="0" w:space="0" w:color="auto"/>
        <w:right w:val="none" w:sz="0" w:space="0" w:color="auto"/>
      </w:divBdr>
    </w:div>
    <w:div w:id="1460152487">
      <w:bodyDiv w:val="1"/>
      <w:marLeft w:val="0"/>
      <w:marRight w:val="0"/>
      <w:marTop w:val="0"/>
      <w:marBottom w:val="0"/>
      <w:divBdr>
        <w:top w:val="none" w:sz="0" w:space="0" w:color="auto"/>
        <w:left w:val="none" w:sz="0" w:space="0" w:color="auto"/>
        <w:bottom w:val="none" w:sz="0" w:space="0" w:color="auto"/>
        <w:right w:val="none" w:sz="0" w:space="0" w:color="auto"/>
      </w:divBdr>
    </w:div>
    <w:div w:id="1473407349">
      <w:bodyDiv w:val="1"/>
      <w:marLeft w:val="0"/>
      <w:marRight w:val="0"/>
      <w:marTop w:val="0"/>
      <w:marBottom w:val="0"/>
      <w:divBdr>
        <w:top w:val="none" w:sz="0" w:space="0" w:color="auto"/>
        <w:left w:val="none" w:sz="0" w:space="0" w:color="auto"/>
        <w:bottom w:val="none" w:sz="0" w:space="0" w:color="auto"/>
        <w:right w:val="none" w:sz="0" w:space="0" w:color="auto"/>
      </w:divBdr>
    </w:div>
    <w:div w:id="1477910514">
      <w:bodyDiv w:val="1"/>
      <w:marLeft w:val="0"/>
      <w:marRight w:val="0"/>
      <w:marTop w:val="0"/>
      <w:marBottom w:val="0"/>
      <w:divBdr>
        <w:top w:val="none" w:sz="0" w:space="0" w:color="auto"/>
        <w:left w:val="none" w:sz="0" w:space="0" w:color="auto"/>
        <w:bottom w:val="none" w:sz="0" w:space="0" w:color="auto"/>
        <w:right w:val="none" w:sz="0" w:space="0" w:color="auto"/>
      </w:divBdr>
    </w:div>
    <w:div w:id="1483934470">
      <w:bodyDiv w:val="1"/>
      <w:marLeft w:val="0"/>
      <w:marRight w:val="0"/>
      <w:marTop w:val="0"/>
      <w:marBottom w:val="0"/>
      <w:divBdr>
        <w:top w:val="none" w:sz="0" w:space="0" w:color="auto"/>
        <w:left w:val="none" w:sz="0" w:space="0" w:color="auto"/>
        <w:bottom w:val="none" w:sz="0" w:space="0" w:color="auto"/>
        <w:right w:val="none" w:sz="0" w:space="0" w:color="auto"/>
      </w:divBdr>
    </w:div>
    <w:div w:id="1500578371">
      <w:bodyDiv w:val="1"/>
      <w:marLeft w:val="0"/>
      <w:marRight w:val="0"/>
      <w:marTop w:val="0"/>
      <w:marBottom w:val="0"/>
      <w:divBdr>
        <w:top w:val="none" w:sz="0" w:space="0" w:color="auto"/>
        <w:left w:val="none" w:sz="0" w:space="0" w:color="auto"/>
        <w:bottom w:val="none" w:sz="0" w:space="0" w:color="auto"/>
        <w:right w:val="none" w:sz="0" w:space="0" w:color="auto"/>
      </w:divBdr>
    </w:div>
    <w:div w:id="1502544696">
      <w:bodyDiv w:val="1"/>
      <w:marLeft w:val="0"/>
      <w:marRight w:val="0"/>
      <w:marTop w:val="0"/>
      <w:marBottom w:val="0"/>
      <w:divBdr>
        <w:top w:val="none" w:sz="0" w:space="0" w:color="auto"/>
        <w:left w:val="none" w:sz="0" w:space="0" w:color="auto"/>
        <w:bottom w:val="none" w:sz="0" w:space="0" w:color="auto"/>
        <w:right w:val="none" w:sz="0" w:space="0" w:color="auto"/>
      </w:divBdr>
    </w:div>
    <w:div w:id="1548951750">
      <w:bodyDiv w:val="1"/>
      <w:marLeft w:val="0"/>
      <w:marRight w:val="0"/>
      <w:marTop w:val="0"/>
      <w:marBottom w:val="0"/>
      <w:divBdr>
        <w:top w:val="none" w:sz="0" w:space="0" w:color="auto"/>
        <w:left w:val="none" w:sz="0" w:space="0" w:color="auto"/>
        <w:bottom w:val="none" w:sz="0" w:space="0" w:color="auto"/>
        <w:right w:val="none" w:sz="0" w:space="0" w:color="auto"/>
      </w:divBdr>
    </w:div>
    <w:div w:id="1552155068">
      <w:bodyDiv w:val="1"/>
      <w:marLeft w:val="0"/>
      <w:marRight w:val="0"/>
      <w:marTop w:val="0"/>
      <w:marBottom w:val="0"/>
      <w:divBdr>
        <w:top w:val="none" w:sz="0" w:space="0" w:color="auto"/>
        <w:left w:val="none" w:sz="0" w:space="0" w:color="auto"/>
        <w:bottom w:val="none" w:sz="0" w:space="0" w:color="auto"/>
        <w:right w:val="none" w:sz="0" w:space="0" w:color="auto"/>
      </w:divBdr>
    </w:div>
    <w:div w:id="1552302340">
      <w:bodyDiv w:val="1"/>
      <w:marLeft w:val="0"/>
      <w:marRight w:val="0"/>
      <w:marTop w:val="0"/>
      <w:marBottom w:val="0"/>
      <w:divBdr>
        <w:top w:val="none" w:sz="0" w:space="0" w:color="auto"/>
        <w:left w:val="none" w:sz="0" w:space="0" w:color="auto"/>
        <w:bottom w:val="none" w:sz="0" w:space="0" w:color="auto"/>
        <w:right w:val="none" w:sz="0" w:space="0" w:color="auto"/>
      </w:divBdr>
    </w:div>
    <w:div w:id="1560289131">
      <w:bodyDiv w:val="1"/>
      <w:marLeft w:val="0"/>
      <w:marRight w:val="0"/>
      <w:marTop w:val="0"/>
      <w:marBottom w:val="0"/>
      <w:divBdr>
        <w:top w:val="none" w:sz="0" w:space="0" w:color="auto"/>
        <w:left w:val="none" w:sz="0" w:space="0" w:color="auto"/>
        <w:bottom w:val="none" w:sz="0" w:space="0" w:color="auto"/>
        <w:right w:val="none" w:sz="0" w:space="0" w:color="auto"/>
      </w:divBdr>
    </w:div>
    <w:div w:id="1632327016">
      <w:bodyDiv w:val="1"/>
      <w:marLeft w:val="0"/>
      <w:marRight w:val="0"/>
      <w:marTop w:val="0"/>
      <w:marBottom w:val="0"/>
      <w:divBdr>
        <w:top w:val="none" w:sz="0" w:space="0" w:color="auto"/>
        <w:left w:val="none" w:sz="0" w:space="0" w:color="auto"/>
        <w:bottom w:val="none" w:sz="0" w:space="0" w:color="auto"/>
        <w:right w:val="none" w:sz="0" w:space="0" w:color="auto"/>
      </w:divBdr>
    </w:div>
    <w:div w:id="1724789805">
      <w:bodyDiv w:val="1"/>
      <w:marLeft w:val="0"/>
      <w:marRight w:val="0"/>
      <w:marTop w:val="0"/>
      <w:marBottom w:val="0"/>
      <w:divBdr>
        <w:top w:val="none" w:sz="0" w:space="0" w:color="auto"/>
        <w:left w:val="none" w:sz="0" w:space="0" w:color="auto"/>
        <w:bottom w:val="none" w:sz="0" w:space="0" w:color="auto"/>
        <w:right w:val="none" w:sz="0" w:space="0" w:color="auto"/>
      </w:divBdr>
    </w:div>
    <w:div w:id="1737122409">
      <w:bodyDiv w:val="1"/>
      <w:marLeft w:val="0"/>
      <w:marRight w:val="0"/>
      <w:marTop w:val="0"/>
      <w:marBottom w:val="0"/>
      <w:divBdr>
        <w:top w:val="none" w:sz="0" w:space="0" w:color="auto"/>
        <w:left w:val="none" w:sz="0" w:space="0" w:color="auto"/>
        <w:bottom w:val="none" w:sz="0" w:space="0" w:color="auto"/>
        <w:right w:val="none" w:sz="0" w:space="0" w:color="auto"/>
      </w:divBdr>
    </w:div>
    <w:div w:id="1801456590">
      <w:bodyDiv w:val="1"/>
      <w:marLeft w:val="0"/>
      <w:marRight w:val="0"/>
      <w:marTop w:val="0"/>
      <w:marBottom w:val="0"/>
      <w:divBdr>
        <w:top w:val="none" w:sz="0" w:space="0" w:color="auto"/>
        <w:left w:val="none" w:sz="0" w:space="0" w:color="auto"/>
        <w:bottom w:val="none" w:sz="0" w:space="0" w:color="auto"/>
        <w:right w:val="none" w:sz="0" w:space="0" w:color="auto"/>
      </w:divBdr>
    </w:div>
    <w:div w:id="1874683580">
      <w:bodyDiv w:val="1"/>
      <w:marLeft w:val="0"/>
      <w:marRight w:val="0"/>
      <w:marTop w:val="0"/>
      <w:marBottom w:val="0"/>
      <w:divBdr>
        <w:top w:val="none" w:sz="0" w:space="0" w:color="auto"/>
        <w:left w:val="none" w:sz="0" w:space="0" w:color="auto"/>
        <w:bottom w:val="none" w:sz="0" w:space="0" w:color="auto"/>
        <w:right w:val="none" w:sz="0" w:space="0" w:color="auto"/>
      </w:divBdr>
    </w:div>
    <w:div w:id="1898393205">
      <w:bodyDiv w:val="1"/>
      <w:marLeft w:val="0"/>
      <w:marRight w:val="0"/>
      <w:marTop w:val="0"/>
      <w:marBottom w:val="0"/>
      <w:divBdr>
        <w:top w:val="none" w:sz="0" w:space="0" w:color="auto"/>
        <w:left w:val="none" w:sz="0" w:space="0" w:color="auto"/>
        <w:bottom w:val="none" w:sz="0" w:space="0" w:color="auto"/>
        <w:right w:val="none" w:sz="0" w:space="0" w:color="auto"/>
      </w:divBdr>
    </w:div>
    <w:div w:id="1923490115">
      <w:bodyDiv w:val="1"/>
      <w:marLeft w:val="0"/>
      <w:marRight w:val="0"/>
      <w:marTop w:val="0"/>
      <w:marBottom w:val="0"/>
      <w:divBdr>
        <w:top w:val="none" w:sz="0" w:space="0" w:color="auto"/>
        <w:left w:val="none" w:sz="0" w:space="0" w:color="auto"/>
        <w:bottom w:val="none" w:sz="0" w:space="0" w:color="auto"/>
        <w:right w:val="none" w:sz="0" w:space="0" w:color="auto"/>
      </w:divBdr>
    </w:div>
    <w:div w:id="1933930770">
      <w:bodyDiv w:val="1"/>
      <w:marLeft w:val="0"/>
      <w:marRight w:val="0"/>
      <w:marTop w:val="0"/>
      <w:marBottom w:val="0"/>
      <w:divBdr>
        <w:top w:val="none" w:sz="0" w:space="0" w:color="auto"/>
        <w:left w:val="none" w:sz="0" w:space="0" w:color="auto"/>
        <w:bottom w:val="none" w:sz="0" w:space="0" w:color="auto"/>
        <w:right w:val="none" w:sz="0" w:space="0" w:color="auto"/>
      </w:divBdr>
    </w:div>
    <w:div w:id="1948926085">
      <w:bodyDiv w:val="1"/>
      <w:marLeft w:val="0"/>
      <w:marRight w:val="0"/>
      <w:marTop w:val="0"/>
      <w:marBottom w:val="0"/>
      <w:divBdr>
        <w:top w:val="none" w:sz="0" w:space="0" w:color="auto"/>
        <w:left w:val="none" w:sz="0" w:space="0" w:color="auto"/>
        <w:bottom w:val="none" w:sz="0" w:space="0" w:color="auto"/>
        <w:right w:val="none" w:sz="0" w:space="0" w:color="auto"/>
      </w:divBdr>
    </w:div>
    <w:div w:id="2001274464">
      <w:bodyDiv w:val="1"/>
      <w:marLeft w:val="0"/>
      <w:marRight w:val="0"/>
      <w:marTop w:val="0"/>
      <w:marBottom w:val="0"/>
      <w:divBdr>
        <w:top w:val="none" w:sz="0" w:space="0" w:color="auto"/>
        <w:left w:val="none" w:sz="0" w:space="0" w:color="auto"/>
        <w:bottom w:val="none" w:sz="0" w:space="0" w:color="auto"/>
        <w:right w:val="none" w:sz="0" w:space="0" w:color="auto"/>
      </w:divBdr>
    </w:div>
    <w:div w:id="2108690260">
      <w:bodyDiv w:val="1"/>
      <w:marLeft w:val="0"/>
      <w:marRight w:val="0"/>
      <w:marTop w:val="0"/>
      <w:marBottom w:val="0"/>
      <w:divBdr>
        <w:top w:val="none" w:sz="0" w:space="0" w:color="auto"/>
        <w:left w:val="none" w:sz="0" w:space="0" w:color="auto"/>
        <w:bottom w:val="none" w:sz="0" w:space="0" w:color="auto"/>
        <w:right w:val="none" w:sz="0" w:space="0" w:color="auto"/>
      </w:divBdr>
    </w:div>
    <w:div w:id="210910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liceonacional.edu.c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8DC1A-6ABC-4BC0-B558-FB2C54A3B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3752</Words>
  <Characters>20640</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Lucia Rincon</dc:creator>
  <cp:keywords/>
  <dc:description/>
  <cp:lastModifiedBy>DIANA SALGADO</cp:lastModifiedBy>
  <cp:revision>3</cp:revision>
  <cp:lastPrinted>2026-06-01T13:43:00Z</cp:lastPrinted>
  <dcterms:created xsi:type="dcterms:W3CDTF">2026-06-09T19:37:00Z</dcterms:created>
  <dcterms:modified xsi:type="dcterms:W3CDTF">2026-06-09T19:40:00Z</dcterms:modified>
</cp:coreProperties>
</file>